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5712" w14:textId="77777777" w:rsidR="00964BC8" w:rsidRPr="00964BC8" w:rsidRDefault="00964BC8" w:rsidP="00964BC8">
      <w:pPr>
        <w:pStyle w:val="a3"/>
        <w:spacing w:before="120"/>
        <w:ind w:left="0" w:firstLine="5954"/>
        <w:jc w:val="both"/>
        <w:rPr>
          <w:rFonts w:eastAsia="Batang"/>
          <w:sz w:val="28"/>
          <w:szCs w:val="28"/>
        </w:rPr>
      </w:pPr>
      <w:r w:rsidRPr="00964BC8">
        <w:rPr>
          <w:rFonts w:eastAsia="Batang"/>
          <w:sz w:val="28"/>
          <w:szCs w:val="28"/>
        </w:rPr>
        <w:t>Верховна  Рада України</w:t>
      </w:r>
    </w:p>
    <w:p w14:paraId="3F76ED89" w14:textId="77777777" w:rsidR="00964BC8" w:rsidRPr="00964BC8" w:rsidRDefault="00964BC8" w:rsidP="00964BC8">
      <w:pPr>
        <w:pStyle w:val="a3"/>
        <w:spacing w:before="120"/>
        <w:ind w:left="0" w:firstLine="709"/>
        <w:jc w:val="both"/>
        <w:rPr>
          <w:rFonts w:eastAsia="Batang"/>
          <w:sz w:val="28"/>
          <w:szCs w:val="28"/>
        </w:rPr>
      </w:pPr>
    </w:p>
    <w:p w14:paraId="508369C0" w14:textId="77777777" w:rsidR="00964BC8" w:rsidRPr="00964BC8" w:rsidRDefault="00964BC8" w:rsidP="00964BC8">
      <w:pPr>
        <w:pStyle w:val="a3"/>
        <w:spacing w:before="120"/>
        <w:ind w:left="0" w:firstLine="709"/>
        <w:jc w:val="both"/>
        <w:rPr>
          <w:rFonts w:eastAsia="Batang"/>
          <w:sz w:val="28"/>
          <w:szCs w:val="28"/>
        </w:rPr>
      </w:pPr>
    </w:p>
    <w:p w14:paraId="5C7CD872" w14:textId="77777777" w:rsidR="00964BC8" w:rsidRPr="00964BC8" w:rsidRDefault="00964BC8" w:rsidP="0049293C">
      <w:pPr>
        <w:pStyle w:val="a3"/>
        <w:spacing w:before="120"/>
        <w:ind w:left="0" w:firstLine="709"/>
        <w:jc w:val="center"/>
        <w:rPr>
          <w:rFonts w:eastAsia="Batang"/>
          <w:b/>
          <w:sz w:val="28"/>
          <w:szCs w:val="28"/>
        </w:rPr>
      </w:pPr>
      <w:r w:rsidRPr="00964BC8">
        <w:rPr>
          <w:rFonts w:eastAsia="Batang"/>
          <w:b/>
          <w:sz w:val="28"/>
          <w:szCs w:val="28"/>
        </w:rPr>
        <w:t>ЗВЕРНЕННЯ</w:t>
      </w:r>
    </w:p>
    <w:p w14:paraId="3C886442" w14:textId="2D938D2E" w:rsidR="00964BC8" w:rsidRPr="00964BC8" w:rsidRDefault="00964BC8" w:rsidP="0049293C">
      <w:pPr>
        <w:pStyle w:val="a3"/>
        <w:spacing w:before="120"/>
        <w:ind w:left="0" w:firstLine="709"/>
        <w:jc w:val="center"/>
        <w:rPr>
          <w:rFonts w:eastAsia="Batang"/>
          <w:b/>
          <w:sz w:val="28"/>
          <w:szCs w:val="28"/>
        </w:rPr>
      </w:pPr>
      <w:r w:rsidRPr="00964BC8">
        <w:rPr>
          <w:rFonts w:eastAsia="Batang"/>
          <w:b/>
          <w:sz w:val="28"/>
          <w:szCs w:val="28"/>
        </w:rPr>
        <w:t xml:space="preserve">депутатів обласної ради  щодо підтримки прийняття </w:t>
      </w:r>
      <w:proofErr w:type="spellStart"/>
      <w:r w:rsidRPr="00964BC8">
        <w:rPr>
          <w:rFonts w:eastAsia="Batang"/>
          <w:b/>
          <w:sz w:val="28"/>
          <w:szCs w:val="28"/>
        </w:rPr>
        <w:t>проєкту</w:t>
      </w:r>
      <w:proofErr w:type="spellEnd"/>
      <w:r w:rsidR="00A30CBD">
        <w:rPr>
          <w:rFonts w:eastAsia="Batang"/>
          <w:b/>
          <w:sz w:val="28"/>
          <w:szCs w:val="28"/>
        </w:rPr>
        <w:t xml:space="preserve"> Закону України </w:t>
      </w:r>
      <w:r w:rsidRPr="00964BC8">
        <w:rPr>
          <w:rFonts w:eastAsia="Batang"/>
          <w:b/>
          <w:sz w:val="28"/>
          <w:szCs w:val="28"/>
        </w:rPr>
        <w:t>«Про внесення змін до деяких законів України щодо застосування праці іноземців та осіб без громадянства в Україні»</w:t>
      </w:r>
      <w:r w:rsidR="0049293C" w:rsidRPr="0049293C">
        <w:rPr>
          <w:rFonts w:eastAsia="Batang"/>
          <w:b/>
          <w:sz w:val="28"/>
          <w:szCs w:val="28"/>
        </w:rPr>
        <w:t xml:space="preserve"> </w:t>
      </w:r>
      <w:r w:rsidR="0049293C">
        <w:rPr>
          <w:rFonts w:eastAsia="Batang"/>
          <w:b/>
          <w:sz w:val="28"/>
          <w:szCs w:val="28"/>
        </w:rPr>
        <w:t xml:space="preserve"> (реєстр. № 5795</w:t>
      </w:r>
      <w:r w:rsidR="006C27E8">
        <w:rPr>
          <w:rFonts w:eastAsia="Batang"/>
          <w:b/>
          <w:sz w:val="28"/>
          <w:szCs w:val="28"/>
        </w:rPr>
        <w:t xml:space="preserve">                   </w:t>
      </w:r>
      <w:r w:rsidR="0049293C">
        <w:rPr>
          <w:rFonts w:eastAsia="Batang"/>
          <w:b/>
          <w:sz w:val="28"/>
          <w:szCs w:val="28"/>
        </w:rPr>
        <w:t xml:space="preserve"> від </w:t>
      </w:r>
      <w:r w:rsidR="0049293C" w:rsidRPr="00964BC8">
        <w:rPr>
          <w:rFonts w:eastAsia="Batang"/>
          <w:b/>
          <w:sz w:val="28"/>
          <w:szCs w:val="28"/>
        </w:rPr>
        <w:t>19.07.2021</w:t>
      </w:r>
      <w:r w:rsidR="0049293C">
        <w:rPr>
          <w:rFonts w:eastAsia="Batang"/>
          <w:b/>
          <w:sz w:val="28"/>
          <w:szCs w:val="28"/>
        </w:rPr>
        <w:t>)</w:t>
      </w:r>
    </w:p>
    <w:p w14:paraId="577AFF75" w14:textId="77777777" w:rsidR="00964BC8" w:rsidRPr="00964BC8" w:rsidRDefault="00964BC8" w:rsidP="00964BC8">
      <w:pPr>
        <w:pStyle w:val="a3"/>
        <w:spacing w:before="120"/>
        <w:ind w:left="0" w:firstLine="709"/>
        <w:jc w:val="center"/>
        <w:rPr>
          <w:rFonts w:eastAsia="Batang"/>
          <w:b/>
          <w:sz w:val="28"/>
          <w:szCs w:val="28"/>
        </w:rPr>
      </w:pPr>
    </w:p>
    <w:p w14:paraId="06DE93F1" w14:textId="0592B165" w:rsidR="008B653C" w:rsidRDefault="00964BC8" w:rsidP="008B653C">
      <w:pPr>
        <w:suppressAutoHyphens/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AF42C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Ми, депутати обласної ради, стурбовані </w:t>
      </w:r>
      <w:r w:rsidR="007D0E88">
        <w:rPr>
          <w:rFonts w:ascii="Times New Roman" w:eastAsia="Batang" w:hAnsi="Times New Roman" w:cs="Times New Roman"/>
          <w:sz w:val="28"/>
          <w:szCs w:val="28"/>
          <w:lang w:val="uk-UA"/>
        </w:rPr>
        <w:t>ситуацією</w:t>
      </w:r>
      <w:r w:rsidR="00AF42C8" w:rsidRPr="00AF42C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щодо ускладнення </w:t>
      </w:r>
      <w:r w:rsidR="00950AAD" w:rsidRPr="00AF42C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інвестиційного клімату та </w:t>
      </w:r>
      <w:r w:rsidR="007D0E8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проблемами, що склалися </w:t>
      </w:r>
      <w:r w:rsidR="00AF42C8" w:rsidRPr="00AF42C8">
        <w:rPr>
          <w:rFonts w:ascii="Times New Roman" w:eastAsia="Batang" w:hAnsi="Times New Roman" w:cs="Times New Roman"/>
          <w:sz w:val="28"/>
          <w:szCs w:val="28"/>
          <w:lang w:val="uk-UA"/>
        </w:rPr>
        <w:t>на</w:t>
      </w:r>
      <w:r w:rsidR="00950AAD" w:rsidRPr="00AF42C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ринку праці.</w:t>
      </w:r>
    </w:p>
    <w:p w14:paraId="37313423" w14:textId="77777777" w:rsidR="008B653C" w:rsidRDefault="00E8687B" w:rsidP="008B653C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DF3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карантинних заходів для протидії поширенню пандемії коронавірусу зумовили негативну </w:t>
      </w:r>
      <w:r>
        <w:rPr>
          <w:rFonts w:ascii="Times New Roman" w:hAnsi="Times New Roman" w:cs="Times New Roman"/>
          <w:sz w:val="28"/>
          <w:szCs w:val="28"/>
          <w:lang w:val="uk-UA"/>
        </w:rPr>
        <w:t>динаміку показників економічної активності населення</w:t>
      </w:r>
      <w:r w:rsidRPr="00AB5DF3">
        <w:rPr>
          <w:rFonts w:ascii="Times New Roman" w:hAnsi="Times New Roman" w:cs="Times New Roman"/>
          <w:sz w:val="28"/>
          <w:szCs w:val="28"/>
          <w:lang w:val="uk-UA"/>
        </w:rPr>
        <w:t xml:space="preserve"> як в цілому по країні,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B5DF3">
        <w:rPr>
          <w:rFonts w:ascii="Times New Roman" w:hAnsi="Times New Roman" w:cs="Times New Roman"/>
          <w:sz w:val="28"/>
          <w:szCs w:val="28"/>
          <w:lang w:val="uk-UA"/>
        </w:rPr>
        <w:t xml:space="preserve"> області. </w:t>
      </w:r>
    </w:p>
    <w:p w14:paraId="200BBB65" w14:textId="77777777" w:rsidR="008B653C" w:rsidRDefault="008B653C" w:rsidP="008B653C">
      <w:pPr>
        <w:suppressAutoHyphens/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93F0A" w:rsidRPr="00964BC8">
        <w:rPr>
          <w:rFonts w:ascii="Times New Roman" w:eastAsia="Batang" w:hAnsi="Times New Roman" w:cs="Times New Roman"/>
          <w:sz w:val="28"/>
          <w:szCs w:val="28"/>
          <w:lang w:val="uk-UA"/>
        </w:rPr>
        <w:t>творення умов для підвищення рівня зайнятості населення та подолання безробіття внаслідок пандемії, підтримки підприємництва є одним із пріоритетних завдань на регіональному та місцевому рівнях.</w:t>
      </w:r>
    </w:p>
    <w:p w14:paraId="04BA1B02" w14:textId="2A8AE895" w:rsidR="00AF42C8" w:rsidRDefault="00AB5DF3" w:rsidP="008B653C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зі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="007D0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r w:rsidR="00E04E79">
        <w:rPr>
          <w:rFonts w:ascii="Times New Roman" w:hAnsi="Times New Roman" w:cs="Times New Roman"/>
          <w:sz w:val="28"/>
          <w:szCs w:val="28"/>
          <w:lang w:val="uk-UA"/>
        </w:rPr>
        <w:t xml:space="preserve">в області </w:t>
      </w:r>
      <w:r w:rsidR="00FE3687" w:rsidRPr="00AF42C8">
        <w:rPr>
          <w:rFonts w:ascii="Times New Roman" w:hAnsi="Times New Roman" w:cs="Times New Roman"/>
          <w:sz w:val="28"/>
          <w:szCs w:val="28"/>
        </w:rPr>
        <w:t xml:space="preserve">за І </w:t>
      </w:r>
      <w:proofErr w:type="spellStart"/>
      <w:r w:rsidR="00FE3687" w:rsidRPr="00AF42C8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FE3687" w:rsidRPr="00AF42C8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безробіття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15-70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методологією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r w:rsidR="0067229F">
        <w:rPr>
          <w:rFonts w:ascii="Times New Roman" w:hAnsi="Times New Roman" w:cs="Times New Roman"/>
          <w:sz w:val="28"/>
          <w:szCs w:val="28"/>
          <w:lang w:val="uk-UA"/>
        </w:rPr>
        <w:t>МОП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0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r w:rsidR="008B65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2020 року</w:t>
      </w:r>
      <w:r w:rsidR="007D0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2C8" w:rsidRPr="00AF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C8" w:rsidRPr="00AF42C8">
        <w:rPr>
          <w:rFonts w:ascii="Times New Roman" w:hAnsi="Times New Roman" w:cs="Times New Roman"/>
          <w:sz w:val="28"/>
          <w:szCs w:val="28"/>
        </w:rPr>
        <w:t>збільшився</w:t>
      </w:r>
      <w:proofErr w:type="spellEnd"/>
      <w:r w:rsidR="00AF42C8" w:rsidRPr="00AF42C8">
        <w:rPr>
          <w:rFonts w:ascii="Times New Roman" w:hAnsi="Times New Roman" w:cs="Times New Roman"/>
          <w:sz w:val="28"/>
          <w:szCs w:val="28"/>
        </w:rPr>
        <w:t xml:space="preserve"> з</w:t>
      </w:r>
      <w:r w:rsidR="00C3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2C8" w:rsidRPr="00AF42C8">
        <w:rPr>
          <w:rFonts w:ascii="Times New Roman" w:hAnsi="Times New Roman" w:cs="Times New Roman"/>
          <w:sz w:val="28"/>
          <w:szCs w:val="28"/>
        </w:rPr>
        <w:t>10,5 % до 11,2 %</w:t>
      </w:r>
      <w:r w:rsidR="00D0195E">
        <w:rPr>
          <w:rFonts w:ascii="Times New Roman" w:hAnsi="Times New Roman" w:cs="Times New Roman"/>
          <w:sz w:val="28"/>
          <w:szCs w:val="28"/>
          <w:lang w:val="uk-UA"/>
        </w:rPr>
        <w:t xml:space="preserve">, тоді як </w:t>
      </w:r>
      <w:r w:rsidR="008B65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E3687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r w:rsidR="00B85487">
        <w:rPr>
          <w:rFonts w:ascii="Times New Roman" w:hAnsi="Times New Roman" w:cs="Times New Roman"/>
          <w:sz w:val="28"/>
          <w:szCs w:val="28"/>
          <w:lang w:val="uk-UA"/>
        </w:rPr>
        <w:t xml:space="preserve">2019 році </w:t>
      </w:r>
      <w:r w:rsidR="00FE3687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B85487">
        <w:rPr>
          <w:rFonts w:ascii="Times New Roman" w:hAnsi="Times New Roman" w:cs="Times New Roman"/>
          <w:sz w:val="28"/>
          <w:szCs w:val="28"/>
          <w:lang w:val="uk-UA"/>
        </w:rPr>
        <w:t>склав 9,8 %.</w:t>
      </w:r>
    </w:p>
    <w:p w14:paraId="72AAD3EC" w14:textId="12030F3E" w:rsidR="00964BC8" w:rsidRDefault="00483F0B" w:rsidP="008B653C">
      <w:pPr>
        <w:pStyle w:val="a3"/>
        <w:spacing w:before="120"/>
        <w:ind w:left="0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Проблем</w:t>
      </w:r>
      <w:r w:rsidR="009B69DB">
        <w:rPr>
          <w:rFonts w:eastAsia="Batang"/>
          <w:sz w:val="28"/>
          <w:szCs w:val="28"/>
        </w:rPr>
        <w:t xml:space="preserve">ою на </w:t>
      </w:r>
      <w:r w:rsidR="00964BC8" w:rsidRPr="00F35FED">
        <w:rPr>
          <w:rFonts w:eastAsia="Batang"/>
          <w:sz w:val="28"/>
          <w:szCs w:val="28"/>
        </w:rPr>
        <w:t xml:space="preserve">ринку праці </w:t>
      </w:r>
      <w:r>
        <w:rPr>
          <w:rFonts w:eastAsia="Batang"/>
          <w:sz w:val="28"/>
          <w:szCs w:val="28"/>
        </w:rPr>
        <w:t>є нелегальна зайнятість населення,  відтік трудових ресурсів, д</w:t>
      </w:r>
      <w:r w:rsidR="00964BC8" w:rsidRPr="00F35FED">
        <w:rPr>
          <w:rFonts w:eastAsia="Batang"/>
          <w:sz w:val="28"/>
          <w:szCs w:val="28"/>
        </w:rPr>
        <w:t>исбаланс між попитом та пропозицією робочої сили</w:t>
      </w:r>
      <w:r>
        <w:rPr>
          <w:rFonts w:eastAsia="Batang"/>
          <w:sz w:val="28"/>
          <w:szCs w:val="28"/>
        </w:rPr>
        <w:t>.</w:t>
      </w:r>
      <w:r w:rsidR="00964BC8" w:rsidRPr="00964BC8">
        <w:rPr>
          <w:rFonts w:eastAsia="Batang"/>
          <w:sz w:val="28"/>
          <w:szCs w:val="28"/>
        </w:rPr>
        <w:t xml:space="preserve"> </w:t>
      </w:r>
    </w:p>
    <w:p w14:paraId="380AAFE4" w14:textId="11EA561B" w:rsidR="00997496" w:rsidRPr="009F6333" w:rsidRDefault="00043D8B" w:rsidP="00A237D0">
      <w:pPr>
        <w:pStyle w:val="3"/>
        <w:shd w:val="clear" w:color="auto" w:fill="auto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pacing w:val="0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pacing w:val="0"/>
          <w:sz w:val="28"/>
          <w:szCs w:val="28"/>
          <w:lang w:val="uk-UA"/>
        </w:rPr>
        <w:t>Одним із напрямів для вирішення зазначених питань є до</w:t>
      </w:r>
      <w:r w:rsidR="00BA44C8">
        <w:rPr>
          <w:rFonts w:ascii="Times New Roman" w:eastAsia="Batang" w:hAnsi="Times New Roman" w:cs="Times New Roman"/>
          <w:spacing w:val="0"/>
          <w:sz w:val="28"/>
          <w:szCs w:val="28"/>
          <w:lang w:val="uk-UA"/>
        </w:rPr>
        <w:t>лучення до легального ринку праці іноземних громадян</w:t>
      </w:r>
      <w:r w:rsidR="00997496" w:rsidRPr="009F6333">
        <w:rPr>
          <w:rFonts w:ascii="Times New Roman" w:eastAsia="Batang" w:hAnsi="Times New Roman" w:cs="Times New Roman"/>
          <w:spacing w:val="0"/>
          <w:sz w:val="28"/>
          <w:szCs w:val="28"/>
          <w:lang w:val="uk-UA"/>
        </w:rPr>
        <w:t>, у тому числі тих</w:t>
      </w:r>
      <w:r w:rsidRPr="009F6333">
        <w:rPr>
          <w:rFonts w:ascii="Times New Roman" w:eastAsia="Batang" w:hAnsi="Times New Roman" w:cs="Times New Roman"/>
          <w:spacing w:val="0"/>
          <w:sz w:val="28"/>
          <w:szCs w:val="28"/>
          <w:lang w:val="uk-UA"/>
        </w:rPr>
        <w:t>, які перебувають в Україні для навчання у закладах вищої освіти та у період навчання здійснюють трудову діяльність в Україні.</w:t>
      </w:r>
    </w:p>
    <w:p w14:paraId="2C0F6C41" w14:textId="163EAAA3" w:rsidR="002E2F1B" w:rsidRDefault="00E8687B" w:rsidP="00A237D0">
      <w:pPr>
        <w:pStyle w:val="aa"/>
        <w:ind w:firstLine="709"/>
        <w:rPr>
          <w:rFonts w:ascii="Times New Roman" w:eastAsia="Batang" w:hAnsi="Times New Roman"/>
          <w:sz w:val="28"/>
          <w:szCs w:val="28"/>
          <w:lang w:eastAsia="en-US"/>
        </w:rPr>
      </w:pPr>
      <w:r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Удосконалення правовідносин у цьому напрямі зазначені у </w:t>
      </w:r>
      <w:proofErr w:type="spellStart"/>
      <w:r w:rsidRPr="009F6333">
        <w:rPr>
          <w:rFonts w:ascii="Times New Roman" w:eastAsia="Batang" w:hAnsi="Times New Roman"/>
          <w:sz w:val="28"/>
          <w:szCs w:val="28"/>
          <w:lang w:eastAsia="en-US"/>
        </w:rPr>
        <w:t>про</w:t>
      </w:r>
      <w:r w:rsidR="00086CD9">
        <w:rPr>
          <w:rFonts w:ascii="Times New Roman" w:eastAsia="Batang" w:hAnsi="Times New Roman"/>
          <w:sz w:val="28"/>
          <w:szCs w:val="28"/>
          <w:lang w:eastAsia="en-US"/>
        </w:rPr>
        <w:t>є</w:t>
      </w:r>
      <w:r w:rsidRPr="009F6333">
        <w:rPr>
          <w:rFonts w:ascii="Times New Roman" w:eastAsia="Batang" w:hAnsi="Times New Roman"/>
          <w:sz w:val="28"/>
          <w:szCs w:val="28"/>
          <w:lang w:eastAsia="en-US"/>
        </w:rPr>
        <w:t>кті</w:t>
      </w:r>
      <w:proofErr w:type="spellEnd"/>
      <w:r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Закону України «Про внесення змін до деяких законів України щодо застосування праці іноземців та осіб без громадянства в Україні» (</w:t>
      </w:r>
      <w:r w:rsidR="00B2213D">
        <w:rPr>
          <w:rFonts w:ascii="Times New Roman" w:eastAsia="Batang" w:hAnsi="Times New Roman"/>
          <w:sz w:val="28"/>
          <w:szCs w:val="28"/>
          <w:lang w:eastAsia="en-US"/>
        </w:rPr>
        <w:t xml:space="preserve">реєстр. </w:t>
      </w:r>
      <w:r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№ 5798 від 16.07.2021), прийняття якого підтримують депутати  Житомирської обласної ради. </w:t>
      </w:r>
    </w:p>
    <w:p w14:paraId="0D0A8444" w14:textId="2E09700D" w:rsidR="003757C3" w:rsidRDefault="009F6333" w:rsidP="00A237D0">
      <w:pPr>
        <w:pStyle w:val="aa"/>
        <w:ind w:firstLine="709"/>
        <w:rPr>
          <w:rFonts w:ascii="Times New Roman" w:eastAsia="Batang" w:hAnsi="Times New Roman"/>
          <w:sz w:val="28"/>
          <w:szCs w:val="28"/>
          <w:lang w:eastAsia="en-US"/>
        </w:rPr>
      </w:pPr>
      <w:r>
        <w:rPr>
          <w:rFonts w:ascii="Times New Roman" w:eastAsia="Batang" w:hAnsi="Times New Roman"/>
          <w:sz w:val="28"/>
          <w:szCs w:val="28"/>
          <w:lang w:eastAsia="en-US"/>
        </w:rPr>
        <w:t>О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>бов’язковість гарантування оплати праці у п’яти</w:t>
      </w:r>
      <w:r w:rsidR="007D0E88">
        <w:rPr>
          <w:rFonts w:ascii="Times New Roman" w:eastAsia="Batang" w:hAnsi="Times New Roman"/>
          <w:sz w:val="28"/>
          <w:szCs w:val="28"/>
          <w:lang w:eastAsia="en-US"/>
        </w:rPr>
        <w:t>-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та десятикратн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>ому розмірах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мінімальної заробітної плати, 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яка 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>передбачена чинним законодавс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>твом</w:t>
      </w:r>
      <w:r w:rsidR="00B2213D">
        <w:rPr>
          <w:rFonts w:ascii="Times New Roman" w:eastAsia="Batang" w:hAnsi="Times New Roman"/>
          <w:sz w:val="28"/>
          <w:szCs w:val="28"/>
          <w:lang w:eastAsia="en-US"/>
        </w:rPr>
        <w:t xml:space="preserve"> </w:t>
      </w:r>
      <w:r w:rsidR="00B2213D" w:rsidRPr="00B2213D">
        <w:rPr>
          <w:rFonts w:ascii="Times New Roman" w:eastAsia="Batang" w:hAnsi="Times New Roman"/>
          <w:sz w:val="28"/>
          <w:szCs w:val="28"/>
          <w:lang w:eastAsia="en-US"/>
        </w:rPr>
        <w:t>(ст. 42</w:t>
      </w:r>
      <w:r w:rsidR="00B2213D" w:rsidRPr="00B2213D">
        <w:rPr>
          <w:rFonts w:ascii="Times New Roman" w:eastAsia="Batang" w:hAnsi="Times New Roman"/>
          <w:sz w:val="28"/>
          <w:szCs w:val="28"/>
          <w:vertAlign w:val="superscript"/>
          <w:lang w:eastAsia="en-US"/>
        </w:rPr>
        <w:t xml:space="preserve"> 1</w:t>
      </w:r>
      <w:r w:rsidR="00B2213D" w:rsidRPr="00B2213D">
        <w:rPr>
          <w:rFonts w:ascii="Times New Roman" w:eastAsia="Batang" w:hAnsi="Times New Roman"/>
          <w:sz w:val="28"/>
          <w:szCs w:val="28"/>
          <w:lang w:eastAsia="en-US"/>
        </w:rPr>
        <w:t xml:space="preserve"> Закону України «Про зайнятість»)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>,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не 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>зацікавлює</w:t>
      </w:r>
      <w:r w:rsidR="003757C3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роботодавця приймати на роботу іноземних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громадян або провокує до </w:t>
      </w:r>
      <w:r w:rsidR="00B42796" w:rsidRPr="009F6333">
        <w:rPr>
          <w:rFonts w:ascii="Times New Roman" w:eastAsia="Batang" w:hAnsi="Times New Roman"/>
          <w:sz w:val="28"/>
          <w:szCs w:val="28"/>
          <w:lang w:eastAsia="en-US"/>
        </w:rPr>
        <w:t>порушень трудового законодавства</w:t>
      </w:r>
      <w:r w:rsidR="009F7692">
        <w:rPr>
          <w:rFonts w:ascii="Times New Roman" w:eastAsia="Batang" w:hAnsi="Times New Roman"/>
          <w:sz w:val="28"/>
          <w:szCs w:val="28"/>
          <w:lang w:eastAsia="en-US"/>
        </w:rPr>
        <w:t>,</w:t>
      </w:r>
      <w:r w:rsidR="00B42796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зокрема</w:t>
      </w:r>
      <w:r w:rsidR="009F7692">
        <w:rPr>
          <w:rFonts w:ascii="Times New Roman" w:eastAsia="Batang" w:hAnsi="Times New Roman"/>
          <w:sz w:val="28"/>
          <w:szCs w:val="28"/>
          <w:lang w:eastAsia="en-US"/>
        </w:rPr>
        <w:t>,</w:t>
      </w:r>
      <w:r w:rsidR="00B42796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нелегального їх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працевлаштування</w:t>
      </w:r>
      <w:r w:rsidR="008B2E4A" w:rsidRPr="009F6333">
        <w:rPr>
          <w:rFonts w:ascii="Times New Roman" w:eastAsia="Batang" w:hAnsi="Times New Roman"/>
          <w:sz w:val="28"/>
          <w:szCs w:val="28"/>
          <w:lang w:eastAsia="en-US"/>
        </w:rPr>
        <w:t xml:space="preserve"> з усіма негативними наслідками</w:t>
      </w:r>
      <w:r w:rsidR="006A58F2" w:rsidRPr="009F6333">
        <w:rPr>
          <w:rFonts w:ascii="Times New Roman" w:eastAsia="Batang" w:hAnsi="Times New Roman"/>
          <w:sz w:val="28"/>
          <w:szCs w:val="28"/>
          <w:lang w:eastAsia="en-US"/>
        </w:rPr>
        <w:t>.</w:t>
      </w:r>
    </w:p>
    <w:p w14:paraId="05723512" w14:textId="525AB541" w:rsidR="008E70A3" w:rsidRDefault="00512EAD" w:rsidP="00495BFB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highlight w:val="yellow"/>
          <w:lang w:val="uk-UA"/>
        </w:rPr>
      </w:pPr>
      <w:r w:rsidRPr="00495BFB">
        <w:rPr>
          <w:sz w:val="28"/>
          <w:szCs w:val="28"/>
          <w:lang w:val="ru-RU"/>
        </w:rPr>
        <w:t xml:space="preserve">За </w:t>
      </w:r>
      <w:proofErr w:type="spellStart"/>
      <w:r w:rsidRPr="00495BFB">
        <w:rPr>
          <w:sz w:val="28"/>
          <w:szCs w:val="28"/>
          <w:lang w:val="ru-RU"/>
        </w:rPr>
        <w:t>даними</w:t>
      </w:r>
      <w:proofErr w:type="spellEnd"/>
      <w:r w:rsidRPr="00495BFB">
        <w:rPr>
          <w:sz w:val="28"/>
          <w:szCs w:val="28"/>
          <w:lang w:val="ru-RU"/>
        </w:rPr>
        <w:t xml:space="preserve"> </w:t>
      </w:r>
      <w:proofErr w:type="spellStart"/>
      <w:r w:rsidRPr="00495BFB">
        <w:rPr>
          <w:sz w:val="28"/>
          <w:szCs w:val="28"/>
          <w:lang w:val="ru-RU"/>
        </w:rPr>
        <w:t>обласного</w:t>
      </w:r>
      <w:proofErr w:type="spellEnd"/>
      <w:r w:rsidRPr="00495BFB">
        <w:rPr>
          <w:sz w:val="28"/>
          <w:szCs w:val="28"/>
          <w:lang w:val="ru-RU"/>
        </w:rPr>
        <w:t xml:space="preserve"> центру </w:t>
      </w:r>
      <w:proofErr w:type="spellStart"/>
      <w:r w:rsidRPr="00495BFB">
        <w:rPr>
          <w:sz w:val="28"/>
          <w:szCs w:val="28"/>
          <w:lang w:val="ru-RU"/>
        </w:rPr>
        <w:t>зайнятості</w:t>
      </w:r>
      <w:proofErr w:type="spellEnd"/>
      <w:r w:rsidR="007D0E88">
        <w:rPr>
          <w:sz w:val="28"/>
          <w:szCs w:val="28"/>
          <w:lang w:val="ru-RU"/>
        </w:rPr>
        <w:t>,</w:t>
      </w:r>
      <w:r w:rsidRPr="00495BFB">
        <w:rPr>
          <w:sz w:val="28"/>
          <w:szCs w:val="28"/>
          <w:lang w:val="ru-RU"/>
        </w:rPr>
        <w:t xml:space="preserve"> в </w:t>
      </w:r>
      <w:proofErr w:type="spellStart"/>
      <w:r w:rsidRPr="00495BFB">
        <w:rPr>
          <w:sz w:val="28"/>
          <w:szCs w:val="28"/>
          <w:lang w:val="ru-RU"/>
        </w:rPr>
        <w:t>області</w:t>
      </w:r>
      <w:proofErr w:type="spellEnd"/>
      <w:r w:rsidRPr="00495BFB">
        <w:rPr>
          <w:sz w:val="28"/>
          <w:szCs w:val="28"/>
          <w:lang w:val="ru-RU"/>
        </w:rPr>
        <w:t xml:space="preserve"> у 2020 </w:t>
      </w:r>
      <w:proofErr w:type="spellStart"/>
      <w:r w:rsidRPr="00495BFB">
        <w:rPr>
          <w:sz w:val="28"/>
          <w:szCs w:val="28"/>
          <w:lang w:val="ru-RU"/>
        </w:rPr>
        <w:t>році</w:t>
      </w:r>
      <w:proofErr w:type="spellEnd"/>
      <w:r w:rsidRPr="00495BFB">
        <w:rPr>
          <w:sz w:val="28"/>
          <w:szCs w:val="28"/>
          <w:lang w:val="ru-RU"/>
        </w:rPr>
        <w:t xml:space="preserve"> та </w:t>
      </w:r>
      <w:proofErr w:type="spellStart"/>
      <w:r w:rsidRPr="00495BFB">
        <w:rPr>
          <w:sz w:val="28"/>
          <w:szCs w:val="28"/>
          <w:lang w:val="ru-RU"/>
        </w:rPr>
        <w:t>упродовж</w:t>
      </w:r>
      <w:proofErr w:type="spellEnd"/>
      <w:r w:rsidRPr="00495BFB">
        <w:rPr>
          <w:sz w:val="28"/>
          <w:szCs w:val="28"/>
          <w:lang w:val="ru-RU"/>
        </w:rPr>
        <w:t xml:space="preserve"> 11 </w:t>
      </w:r>
      <w:proofErr w:type="spellStart"/>
      <w:r w:rsidRPr="00495BFB">
        <w:rPr>
          <w:sz w:val="28"/>
          <w:szCs w:val="28"/>
          <w:lang w:val="ru-RU"/>
        </w:rPr>
        <w:t>місяців</w:t>
      </w:r>
      <w:proofErr w:type="spellEnd"/>
      <w:r w:rsidRPr="00495BFB">
        <w:rPr>
          <w:sz w:val="28"/>
          <w:szCs w:val="28"/>
          <w:lang w:val="ru-RU"/>
        </w:rPr>
        <w:t xml:space="preserve"> 2021 року </w:t>
      </w:r>
      <w:r w:rsidR="006B0BEF">
        <w:rPr>
          <w:sz w:val="28"/>
          <w:szCs w:val="28"/>
          <w:lang w:val="ru-RU"/>
        </w:rPr>
        <w:t>видано</w:t>
      </w:r>
      <w:r w:rsidRPr="00495BFB">
        <w:rPr>
          <w:sz w:val="28"/>
          <w:szCs w:val="28"/>
          <w:lang w:val="ru-RU"/>
        </w:rPr>
        <w:t xml:space="preserve"> 1</w:t>
      </w:r>
      <w:r w:rsidR="0074757E" w:rsidRPr="00495BFB">
        <w:rPr>
          <w:sz w:val="28"/>
          <w:szCs w:val="28"/>
          <w:lang w:val="ru-RU"/>
        </w:rPr>
        <w:t xml:space="preserve">56 </w:t>
      </w:r>
      <w:proofErr w:type="spellStart"/>
      <w:r w:rsidR="0074757E" w:rsidRPr="00495BFB">
        <w:rPr>
          <w:sz w:val="28"/>
          <w:szCs w:val="28"/>
          <w:lang w:val="ru-RU"/>
        </w:rPr>
        <w:t>нових</w:t>
      </w:r>
      <w:proofErr w:type="spellEnd"/>
      <w:r w:rsidR="0074757E" w:rsidRPr="00495BFB">
        <w:rPr>
          <w:sz w:val="28"/>
          <w:szCs w:val="28"/>
          <w:lang w:val="ru-RU"/>
        </w:rPr>
        <w:t xml:space="preserve"> </w:t>
      </w:r>
      <w:r w:rsidRPr="00495BFB">
        <w:rPr>
          <w:sz w:val="28"/>
          <w:szCs w:val="28"/>
          <w:lang w:val="ru-RU"/>
        </w:rPr>
        <w:t xml:space="preserve">та </w:t>
      </w:r>
      <w:proofErr w:type="spellStart"/>
      <w:r w:rsidRPr="00495BFB">
        <w:rPr>
          <w:sz w:val="28"/>
          <w:szCs w:val="28"/>
          <w:lang w:val="ru-RU"/>
        </w:rPr>
        <w:t>продовжено</w:t>
      </w:r>
      <w:proofErr w:type="spellEnd"/>
      <w:r w:rsidRPr="00495BFB">
        <w:rPr>
          <w:sz w:val="28"/>
          <w:szCs w:val="28"/>
          <w:lang w:val="ru-RU"/>
        </w:rPr>
        <w:t xml:space="preserve"> </w:t>
      </w:r>
      <w:proofErr w:type="spellStart"/>
      <w:r w:rsidRPr="00495BFB">
        <w:rPr>
          <w:sz w:val="28"/>
          <w:szCs w:val="28"/>
          <w:lang w:val="ru-RU"/>
        </w:rPr>
        <w:t>дію</w:t>
      </w:r>
      <w:proofErr w:type="spellEnd"/>
      <w:r w:rsidRPr="00495BFB">
        <w:rPr>
          <w:sz w:val="28"/>
          <w:szCs w:val="28"/>
          <w:lang w:val="ru-RU"/>
        </w:rPr>
        <w:t xml:space="preserve"> </w:t>
      </w:r>
      <w:r w:rsidR="00C3068C">
        <w:rPr>
          <w:sz w:val="28"/>
          <w:szCs w:val="28"/>
          <w:lang w:val="ru-RU"/>
        </w:rPr>
        <w:t xml:space="preserve">                            </w:t>
      </w:r>
      <w:r w:rsidR="008F491D">
        <w:rPr>
          <w:sz w:val="28"/>
          <w:szCs w:val="28"/>
          <w:lang w:val="ru-RU"/>
        </w:rPr>
        <w:t xml:space="preserve">                         </w:t>
      </w:r>
      <w:r w:rsidR="0074757E" w:rsidRPr="00495BFB">
        <w:rPr>
          <w:sz w:val="28"/>
          <w:szCs w:val="28"/>
          <w:lang w:val="uk-UA"/>
        </w:rPr>
        <w:t>106</w:t>
      </w:r>
      <w:r w:rsidR="006B0BEF">
        <w:rPr>
          <w:sz w:val="28"/>
          <w:szCs w:val="28"/>
          <w:lang w:val="uk-UA"/>
        </w:rPr>
        <w:t xml:space="preserve"> раніше укладених</w:t>
      </w:r>
      <w:r w:rsidR="0074757E" w:rsidRPr="00495BFB">
        <w:rPr>
          <w:sz w:val="28"/>
          <w:szCs w:val="28"/>
          <w:lang w:val="uk-UA"/>
        </w:rPr>
        <w:t xml:space="preserve"> </w:t>
      </w:r>
      <w:r w:rsidRPr="00495BFB">
        <w:rPr>
          <w:sz w:val="28"/>
          <w:szCs w:val="28"/>
          <w:lang w:val="uk-UA"/>
        </w:rPr>
        <w:t>дозвол</w:t>
      </w:r>
      <w:r w:rsidR="0074757E" w:rsidRPr="00495BFB">
        <w:rPr>
          <w:sz w:val="28"/>
          <w:szCs w:val="28"/>
          <w:lang w:val="uk-UA"/>
        </w:rPr>
        <w:t>ів</w:t>
      </w:r>
      <w:r w:rsidR="008F491D">
        <w:rPr>
          <w:sz w:val="28"/>
          <w:szCs w:val="28"/>
          <w:lang w:val="uk-UA"/>
        </w:rPr>
        <w:t xml:space="preserve"> на застосування праці іноземців та осіб без громадянства (далі - дозвіл)</w:t>
      </w:r>
      <w:r w:rsidR="0074757E" w:rsidRPr="00495BFB">
        <w:rPr>
          <w:sz w:val="28"/>
          <w:szCs w:val="28"/>
          <w:lang w:val="uk-UA"/>
        </w:rPr>
        <w:t xml:space="preserve">. </w:t>
      </w:r>
      <w:r w:rsidR="00495BFB">
        <w:rPr>
          <w:sz w:val="28"/>
          <w:szCs w:val="28"/>
          <w:lang w:val="uk-UA"/>
        </w:rPr>
        <w:t>Із загальної кількості дозволів</w:t>
      </w:r>
      <w:r w:rsidR="006B0BEF">
        <w:rPr>
          <w:sz w:val="28"/>
          <w:szCs w:val="28"/>
          <w:lang w:val="uk-UA"/>
        </w:rPr>
        <w:t xml:space="preserve"> </w:t>
      </w:r>
      <w:r w:rsidR="00495BFB">
        <w:rPr>
          <w:sz w:val="28"/>
          <w:szCs w:val="28"/>
          <w:lang w:val="uk-UA"/>
        </w:rPr>
        <w:t>174</w:t>
      </w:r>
      <w:r w:rsidR="00495BFB" w:rsidRPr="0098122D">
        <w:rPr>
          <w:sz w:val="28"/>
          <w:szCs w:val="28"/>
          <w:lang w:val="uk-UA"/>
        </w:rPr>
        <w:t xml:space="preserve"> </w:t>
      </w:r>
      <w:r w:rsidR="00E366DA">
        <w:rPr>
          <w:sz w:val="28"/>
          <w:szCs w:val="28"/>
          <w:lang w:val="uk-UA"/>
        </w:rPr>
        <w:t xml:space="preserve">стосується </w:t>
      </w:r>
      <w:r w:rsidR="00E366DA">
        <w:rPr>
          <w:sz w:val="28"/>
          <w:szCs w:val="28"/>
          <w:lang w:val="uk-UA"/>
        </w:rPr>
        <w:lastRenderedPageBreak/>
        <w:t>працевлаштуванн</w:t>
      </w:r>
      <w:r w:rsidR="007D0E88">
        <w:rPr>
          <w:sz w:val="28"/>
          <w:szCs w:val="28"/>
          <w:lang w:val="uk-UA"/>
        </w:rPr>
        <w:t>я</w:t>
      </w:r>
      <w:r w:rsidR="00E366DA">
        <w:rPr>
          <w:sz w:val="28"/>
          <w:szCs w:val="28"/>
          <w:lang w:val="uk-UA"/>
        </w:rPr>
        <w:t xml:space="preserve"> </w:t>
      </w:r>
      <w:r w:rsidR="00495BFB" w:rsidRPr="0098122D">
        <w:rPr>
          <w:sz w:val="28"/>
          <w:szCs w:val="28"/>
          <w:lang w:val="uk-UA"/>
        </w:rPr>
        <w:t>наймани</w:t>
      </w:r>
      <w:r w:rsidR="00E366DA">
        <w:rPr>
          <w:sz w:val="28"/>
          <w:szCs w:val="28"/>
          <w:lang w:val="uk-UA"/>
        </w:rPr>
        <w:t>х</w:t>
      </w:r>
      <w:r w:rsidR="00495BFB" w:rsidRPr="0098122D">
        <w:rPr>
          <w:sz w:val="28"/>
          <w:szCs w:val="28"/>
          <w:lang w:val="uk-UA"/>
        </w:rPr>
        <w:t xml:space="preserve"> працівник</w:t>
      </w:r>
      <w:r w:rsidR="00E366DA">
        <w:rPr>
          <w:sz w:val="28"/>
          <w:szCs w:val="28"/>
          <w:lang w:val="uk-UA"/>
        </w:rPr>
        <w:t xml:space="preserve">ів, яким </w:t>
      </w:r>
      <w:r w:rsidR="00495BFB" w:rsidRPr="0098122D">
        <w:rPr>
          <w:sz w:val="28"/>
          <w:szCs w:val="28"/>
          <w:lang w:val="uk-UA"/>
        </w:rPr>
        <w:t>роботодавці повинні гарантувати</w:t>
      </w:r>
      <w:r w:rsidR="00495BFB">
        <w:rPr>
          <w:sz w:val="28"/>
          <w:szCs w:val="28"/>
          <w:lang w:val="uk-UA"/>
        </w:rPr>
        <w:t xml:space="preserve"> оплату праці </w:t>
      </w:r>
      <w:r w:rsidR="00495BFB" w:rsidRPr="0098122D">
        <w:rPr>
          <w:sz w:val="28"/>
          <w:szCs w:val="28"/>
          <w:lang w:val="uk-UA"/>
        </w:rPr>
        <w:t>у розмірі не менш як</w:t>
      </w:r>
      <w:r w:rsidR="00495BFB">
        <w:rPr>
          <w:sz w:val="28"/>
          <w:szCs w:val="28"/>
          <w:lang w:val="uk-UA"/>
        </w:rPr>
        <w:t xml:space="preserve"> </w:t>
      </w:r>
      <w:r w:rsidR="00495BFB" w:rsidRPr="0098122D">
        <w:rPr>
          <w:sz w:val="28"/>
          <w:szCs w:val="28"/>
          <w:lang w:val="uk-UA"/>
        </w:rPr>
        <w:t>10 мінімальних заробітних плат</w:t>
      </w:r>
      <w:r w:rsidR="00D23B0D">
        <w:rPr>
          <w:sz w:val="28"/>
          <w:szCs w:val="28"/>
          <w:lang w:val="uk-UA"/>
        </w:rPr>
        <w:t xml:space="preserve"> (у цьому році - 60 тисяч гривень)</w:t>
      </w:r>
      <w:r w:rsidR="00495BFB">
        <w:rPr>
          <w:sz w:val="28"/>
          <w:szCs w:val="28"/>
          <w:lang w:val="uk-UA"/>
        </w:rPr>
        <w:t xml:space="preserve">. </w:t>
      </w:r>
      <w:bookmarkStart w:id="0" w:name="_Hlk89254251"/>
      <w:r w:rsidR="00495BFB">
        <w:rPr>
          <w:sz w:val="28"/>
          <w:szCs w:val="28"/>
          <w:lang w:val="uk-UA"/>
        </w:rPr>
        <w:t xml:space="preserve">Основна категорія працівників, </w:t>
      </w:r>
      <w:r w:rsidR="00E061D3">
        <w:rPr>
          <w:sz w:val="28"/>
          <w:szCs w:val="28"/>
          <w:lang w:val="uk-UA"/>
        </w:rPr>
        <w:t>які приймалися на роботу з таким рівнем заробітної плати</w:t>
      </w:r>
      <w:r w:rsidR="00E366DA">
        <w:rPr>
          <w:sz w:val="28"/>
          <w:szCs w:val="28"/>
          <w:lang w:val="uk-UA"/>
        </w:rPr>
        <w:t>,</w:t>
      </w:r>
      <w:r w:rsidR="00E061D3">
        <w:rPr>
          <w:sz w:val="28"/>
          <w:szCs w:val="28"/>
          <w:lang w:val="uk-UA"/>
        </w:rPr>
        <w:t xml:space="preserve"> </w:t>
      </w:r>
      <w:r w:rsidR="00E21E80">
        <w:rPr>
          <w:sz w:val="28"/>
          <w:szCs w:val="28"/>
          <w:lang w:val="uk-UA"/>
        </w:rPr>
        <w:t xml:space="preserve">- </w:t>
      </w:r>
      <w:r w:rsidR="00495BFB" w:rsidRPr="0005506C">
        <w:rPr>
          <w:sz w:val="28"/>
          <w:szCs w:val="28"/>
          <w:lang w:val="uk-UA"/>
        </w:rPr>
        <w:t>це керівники, професіонали та фахівці</w:t>
      </w:r>
      <w:r w:rsidR="007D0E88">
        <w:rPr>
          <w:sz w:val="28"/>
          <w:szCs w:val="28"/>
          <w:lang w:val="uk-UA"/>
        </w:rPr>
        <w:t>,</w:t>
      </w:r>
      <w:r w:rsidR="00495BFB" w:rsidRPr="0005506C">
        <w:rPr>
          <w:sz w:val="28"/>
          <w:szCs w:val="28"/>
          <w:lang w:val="uk-UA"/>
        </w:rPr>
        <w:t xml:space="preserve"> лише незначна </w:t>
      </w:r>
      <w:r w:rsidR="00E366DA">
        <w:rPr>
          <w:sz w:val="28"/>
          <w:szCs w:val="28"/>
          <w:lang w:val="uk-UA"/>
        </w:rPr>
        <w:t xml:space="preserve">їх кількість </w:t>
      </w:r>
      <w:r w:rsidR="00495BFB" w:rsidRPr="0005506C">
        <w:rPr>
          <w:sz w:val="28"/>
          <w:szCs w:val="28"/>
          <w:lang w:val="uk-UA"/>
        </w:rPr>
        <w:t xml:space="preserve">- робітники. </w:t>
      </w:r>
      <w:r w:rsidR="00D23B0D" w:rsidRPr="0005506C">
        <w:rPr>
          <w:sz w:val="28"/>
          <w:szCs w:val="28"/>
          <w:lang w:val="uk-UA"/>
        </w:rPr>
        <w:t xml:space="preserve">Проте </w:t>
      </w:r>
      <w:r w:rsidR="007D0E88">
        <w:rPr>
          <w:sz w:val="28"/>
          <w:szCs w:val="28"/>
          <w:lang w:val="uk-UA"/>
        </w:rPr>
        <w:t>у</w:t>
      </w:r>
      <w:r w:rsidR="008E70A3" w:rsidRPr="0005506C">
        <w:rPr>
          <w:sz w:val="28"/>
          <w:szCs w:val="28"/>
          <w:lang w:val="uk-UA"/>
        </w:rPr>
        <w:t xml:space="preserve"> даний час у службі зайнятості затребуваними є кваліфіковані робітники з інструментом, попит на яких переважає їх пропозицію</w:t>
      </w:r>
      <w:r w:rsidR="00A242E1">
        <w:rPr>
          <w:sz w:val="28"/>
          <w:szCs w:val="28"/>
          <w:lang w:val="uk-UA"/>
        </w:rPr>
        <w:t xml:space="preserve"> (більше половини наявних вакансій </w:t>
      </w:r>
      <w:r w:rsidR="00E366DA">
        <w:rPr>
          <w:sz w:val="28"/>
          <w:szCs w:val="28"/>
          <w:lang w:val="uk-UA"/>
        </w:rPr>
        <w:t>(52</w:t>
      </w:r>
      <w:r w:rsidR="00E53DA8">
        <w:rPr>
          <w:sz w:val="28"/>
          <w:szCs w:val="28"/>
          <w:lang w:val="uk-UA"/>
        </w:rPr>
        <w:t> </w:t>
      </w:r>
      <w:r w:rsidR="00E366DA">
        <w:rPr>
          <w:sz w:val="28"/>
          <w:szCs w:val="28"/>
          <w:lang w:val="uk-UA"/>
        </w:rPr>
        <w:t xml:space="preserve">%) </w:t>
      </w:r>
      <w:r w:rsidR="00A242E1">
        <w:rPr>
          <w:sz w:val="28"/>
          <w:szCs w:val="28"/>
          <w:lang w:val="uk-UA"/>
        </w:rPr>
        <w:t xml:space="preserve">пропонуються для </w:t>
      </w:r>
      <w:r w:rsidR="00131550">
        <w:rPr>
          <w:sz w:val="28"/>
          <w:szCs w:val="28"/>
          <w:lang w:val="uk-UA"/>
        </w:rPr>
        <w:t xml:space="preserve">кваліфікованих </w:t>
      </w:r>
      <w:r w:rsidR="00A242E1">
        <w:rPr>
          <w:sz w:val="28"/>
          <w:szCs w:val="28"/>
          <w:lang w:val="uk-UA"/>
        </w:rPr>
        <w:t>робітників</w:t>
      </w:r>
      <w:r w:rsidR="00131550">
        <w:rPr>
          <w:sz w:val="28"/>
          <w:szCs w:val="28"/>
          <w:lang w:val="uk-UA"/>
        </w:rPr>
        <w:t>).</w:t>
      </w:r>
    </w:p>
    <w:p w14:paraId="35786109" w14:textId="7CE86569" w:rsidR="009B7104" w:rsidRPr="00177607" w:rsidRDefault="00FF7D9E" w:rsidP="00495BFB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B7104">
        <w:rPr>
          <w:sz w:val="28"/>
          <w:szCs w:val="28"/>
          <w:lang w:val="uk-UA"/>
        </w:rPr>
        <w:t xml:space="preserve">раховуючи зазначене, за умови скасування </w:t>
      </w:r>
      <w:bookmarkStart w:id="1" w:name="_Hlk89265560"/>
      <w:r w:rsidR="00E366DA">
        <w:rPr>
          <w:sz w:val="28"/>
          <w:szCs w:val="28"/>
          <w:lang w:val="uk-UA"/>
        </w:rPr>
        <w:t xml:space="preserve">відповідно до </w:t>
      </w:r>
      <w:proofErr w:type="spellStart"/>
      <w:r w:rsidR="00E366DA">
        <w:rPr>
          <w:sz w:val="28"/>
          <w:szCs w:val="28"/>
          <w:lang w:val="uk-UA"/>
        </w:rPr>
        <w:t>законопроєкту</w:t>
      </w:r>
      <w:proofErr w:type="spellEnd"/>
      <w:r w:rsidR="00E366DA">
        <w:rPr>
          <w:sz w:val="28"/>
          <w:szCs w:val="28"/>
          <w:lang w:val="uk-UA"/>
        </w:rPr>
        <w:t xml:space="preserve"> </w:t>
      </w:r>
      <w:bookmarkEnd w:id="1"/>
      <w:r w:rsidR="009B7104">
        <w:rPr>
          <w:sz w:val="28"/>
          <w:szCs w:val="28"/>
          <w:lang w:val="uk-UA"/>
        </w:rPr>
        <w:t xml:space="preserve">гарантованого мінімуму в оплаті праці, розшириться можливість </w:t>
      </w:r>
      <w:r w:rsidR="00C71F04">
        <w:rPr>
          <w:sz w:val="28"/>
          <w:szCs w:val="28"/>
          <w:lang w:val="uk-UA"/>
        </w:rPr>
        <w:t xml:space="preserve">прийняття </w:t>
      </w:r>
      <w:r w:rsidR="00131550">
        <w:rPr>
          <w:sz w:val="28"/>
          <w:szCs w:val="28"/>
          <w:lang w:val="uk-UA"/>
        </w:rPr>
        <w:t xml:space="preserve">на </w:t>
      </w:r>
      <w:r w:rsidR="00E366DA">
        <w:rPr>
          <w:sz w:val="28"/>
          <w:szCs w:val="28"/>
          <w:lang w:val="uk-UA"/>
        </w:rPr>
        <w:t>такі</w:t>
      </w:r>
      <w:r w:rsidR="00131550">
        <w:rPr>
          <w:sz w:val="28"/>
          <w:szCs w:val="28"/>
          <w:lang w:val="uk-UA"/>
        </w:rPr>
        <w:t xml:space="preserve"> роботи </w:t>
      </w:r>
      <w:r w:rsidR="00C71F04">
        <w:rPr>
          <w:sz w:val="28"/>
          <w:szCs w:val="28"/>
          <w:lang w:val="uk-UA"/>
        </w:rPr>
        <w:t>іноземних громадян</w:t>
      </w:r>
      <w:r w:rsidR="00E21E80">
        <w:rPr>
          <w:sz w:val="28"/>
          <w:szCs w:val="28"/>
          <w:lang w:val="uk-UA"/>
        </w:rPr>
        <w:t xml:space="preserve"> та </w:t>
      </w:r>
      <w:r w:rsidR="0005506C">
        <w:rPr>
          <w:sz w:val="28"/>
          <w:szCs w:val="28"/>
          <w:lang w:val="uk-UA"/>
        </w:rPr>
        <w:t xml:space="preserve">певною  мірою </w:t>
      </w:r>
      <w:r w:rsidR="00BC2B25">
        <w:rPr>
          <w:sz w:val="28"/>
          <w:szCs w:val="28"/>
          <w:lang w:val="uk-UA"/>
        </w:rPr>
        <w:t xml:space="preserve">знизиться напруга на ринку праці. </w:t>
      </w:r>
    </w:p>
    <w:bookmarkEnd w:id="0"/>
    <w:p w14:paraId="0C0CEC30" w14:textId="76ED9972" w:rsidR="002E2F1B" w:rsidRPr="0071078C" w:rsidRDefault="002E2F1B" w:rsidP="00A237D0">
      <w:pPr>
        <w:suppressAutoHyphens/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71078C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Запропоновані зміни </w:t>
      </w:r>
      <w:r w:rsidR="00C71F0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до чинного законодавства </w:t>
      </w:r>
      <w:r w:rsidRPr="0071078C">
        <w:rPr>
          <w:rFonts w:ascii="Times New Roman" w:eastAsia="Batang" w:hAnsi="Times New Roman" w:cs="Times New Roman"/>
          <w:sz w:val="28"/>
          <w:szCs w:val="28"/>
          <w:lang w:val="uk-UA"/>
        </w:rPr>
        <w:t>спрямовані на спрощення для роботодавців забезпечення потреби у робочій силі, яка може бути задоволена за рахунок застосування праці іноземців та осіб без громадянства, забезпечення рівних умов праці для громадян України та іноземців, детінізації трудових відносин, а також удосконалення законодавства у цій сфері та усунення правових колізій.</w:t>
      </w:r>
    </w:p>
    <w:p w14:paraId="5376BF74" w14:textId="19C000A5" w:rsidR="001F3A21" w:rsidRDefault="00CF7C1B" w:rsidP="00A237D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uk-UA" w:eastAsia="en-US"/>
        </w:rPr>
      </w:pPr>
      <w:r w:rsidRPr="00875B6F">
        <w:rPr>
          <w:color w:val="1D1D1B"/>
          <w:sz w:val="28"/>
          <w:szCs w:val="28"/>
          <w:lang w:val="uk-UA"/>
        </w:rPr>
        <w:t xml:space="preserve">Реалізація цього </w:t>
      </w:r>
      <w:proofErr w:type="spellStart"/>
      <w:r w:rsidRPr="00875B6F">
        <w:rPr>
          <w:color w:val="1D1D1B"/>
          <w:sz w:val="28"/>
          <w:szCs w:val="28"/>
          <w:lang w:val="uk-UA"/>
        </w:rPr>
        <w:t>законопро</w:t>
      </w:r>
      <w:r w:rsidR="007D0E88">
        <w:rPr>
          <w:color w:val="1D1D1B"/>
          <w:sz w:val="28"/>
          <w:szCs w:val="28"/>
          <w:lang w:val="uk-UA"/>
        </w:rPr>
        <w:t>є</w:t>
      </w:r>
      <w:r w:rsidRPr="00875B6F">
        <w:rPr>
          <w:color w:val="1D1D1B"/>
          <w:sz w:val="28"/>
          <w:szCs w:val="28"/>
          <w:lang w:val="uk-UA"/>
        </w:rPr>
        <w:t>кту</w:t>
      </w:r>
      <w:proofErr w:type="spellEnd"/>
      <w:r w:rsidRPr="00875B6F">
        <w:rPr>
          <w:color w:val="1D1D1B"/>
          <w:sz w:val="28"/>
          <w:szCs w:val="28"/>
          <w:lang w:val="uk-UA"/>
        </w:rPr>
        <w:t xml:space="preserve"> сприятиме легальному працевлаштуванн</w:t>
      </w:r>
      <w:r w:rsidR="007D0E88">
        <w:rPr>
          <w:color w:val="1D1D1B"/>
          <w:sz w:val="28"/>
          <w:szCs w:val="28"/>
          <w:lang w:val="uk-UA"/>
        </w:rPr>
        <w:t>ю</w:t>
      </w:r>
      <w:r w:rsidRPr="00875B6F">
        <w:rPr>
          <w:color w:val="1D1D1B"/>
          <w:sz w:val="28"/>
          <w:szCs w:val="28"/>
          <w:lang w:val="uk-UA"/>
        </w:rPr>
        <w:t xml:space="preserve"> іноземців</w:t>
      </w:r>
      <w:r w:rsidR="00E87C1E">
        <w:rPr>
          <w:color w:val="1D1D1B"/>
          <w:sz w:val="28"/>
          <w:szCs w:val="28"/>
          <w:lang w:val="uk-UA"/>
        </w:rPr>
        <w:t>,</w:t>
      </w:r>
      <w:r w:rsidRPr="00875B6F">
        <w:rPr>
          <w:color w:val="1D1D1B"/>
          <w:sz w:val="28"/>
          <w:szCs w:val="28"/>
          <w:lang w:val="uk-UA"/>
        </w:rPr>
        <w:t xml:space="preserve"> </w:t>
      </w:r>
      <w:r w:rsidR="001F3A21" w:rsidRPr="00875B6F">
        <w:rPr>
          <w:rFonts w:eastAsiaTheme="minorHAnsi"/>
          <w:sz w:val="28"/>
          <w:szCs w:val="28"/>
          <w:lang w:val="uk-UA" w:eastAsia="en-US"/>
        </w:rPr>
        <w:t>покращенн</w:t>
      </w:r>
      <w:r w:rsidR="007D0E88">
        <w:rPr>
          <w:rFonts w:eastAsiaTheme="minorHAnsi"/>
          <w:sz w:val="28"/>
          <w:szCs w:val="28"/>
          <w:lang w:val="uk-UA" w:eastAsia="en-US"/>
        </w:rPr>
        <w:t>ю</w:t>
      </w:r>
      <w:r w:rsidR="001F3A21" w:rsidRPr="00875B6F">
        <w:rPr>
          <w:rFonts w:eastAsiaTheme="minorHAnsi"/>
          <w:sz w:val="28"/>
          <w:szCs w:val="28"/>
          <w:lang w:val="uk-UA" w:eastAsia="en-US"/>
        </w:rPr>
        <w:t xml:space="preserve"> інвестиційного клімату в Україні, </w:t>
      </w:r>
      <w:r w:rsidR="00347C45">
        <w:rPr>
          <w:rFonts w:eastAsiaTheme="minorHAnsi"/>
          <w:sz w:val="28"/>
          <w:szCs w:val="28"/>
          <w:lang w:val="uk-UA" w:eastAsia="en-US"/>
        </w:rPr>
        <w:t>створенн</w:t>
      </w:r>
      <w:r w:rsidR="007D0E88">
        <w:rPr>
          <w:rFonts w:eastAsiaTheme="minorHAnsi"/>
          <w:sz w:val="28"/>
          <w:szCs w:val="28"/>
          <w:lang w:val="uk-UA" w:eastAsia="en-US"/>
        </w:rPr>
        <w:t>ю</w:t>
      </w:r>
      <w:r w:rsidR="00347C45">
        <w:rPr>
          <w:rFonts w:eastAsiaTheme="minorHAnsi"/>
          <w:sz w:val="28"/>
          <w:szCs w:val="28"/>
          <w:lang w:val="uk-UA" w:eastAsia="en-US"/>
        </w:rPr>
        <w:t xml:space="preserve"> нових робочих місць, </w:t>
      </w:r>
      <w:r w:rsidR="00B2213D">
        <w:rPr>
          <w:sz w:val="28"/>
          <w:szCs w:val="28"/>
          <w:lang w:val="uk-UA"/>
        </w:rPr>
        <w:t>посилить</w:t>
      </w:r>
      <w:r w:rsidR="00E87C1E" w:rsidRPr="00690724">
        <w:rPr>
          <w:sz w:val="28"/>
          <w:szCs w:val="28"/>
          <w:lang w:val="uk-UA"/>
        </w:rPr>
        <w:t xml:space="preserve"> контроль за застосуванням законодавства у цій сфері.</w:t>
      </w:r>
    </w:p>
    <w:p w14:paraId="0D9BA56D" w14:textId="55A16E6A" w:rsidR="00084505" w:rsidRPr="00084505" w:rsidRDefault="00084505" w:rsidP="00A237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прийнято на </w:t>
      </w:r>
      <w:r w:rsidR="004753A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восьмій </w:t>
      </w: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сесії обласної ради </w:t>
      </w:r>
      <w:r w:rsidR="004753A5">
        <w:rPr>
          <w:rFonts w:ascii="Times New Roman" w:eastAsia="Batang" w:hAnsi="Times New Roman" w:cs="Times New Roman"/>
          <w:sz w:val="28"/>
          <w:szCs w:val="28"/>
          <w:lang w:val="en-US"/>
        </w:rPr>
        <w:t>VIII</w:t>
      </w: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скликання </w:t>
      </w:r>
      <w:r w:rsidR="00CB1F8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     </w:t>
      </w: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>16 грудня 2021 року.</w:t>
      </w:r>
    </w:p>
    <w:p w14:paraId="2E9BE22B" w14:textId="77777777" w:rsidR="00C3068C" w:rsidRDefault="00C3068C" w:rsidP="00A237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272609BC" w14:textId="6B90D72E" w:rsidR="00084505" w:rsidRPr="00084505" w:rsidRDefault="00084505" w:rsidP="007D0E88">
      <w:pPr>
        <w:shd w:val="clear" w:color="auto" w:fill="FFFFFF"/>
        <w:spacing w:before="12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>За дорученням депутатів обласної ради</w:t>
      </w:r>
    </w:p>
    <w:p w14:paraId="7950418B" w14:textId="77777777" w:rsidR="00084505" w:rsidRPr="00084505" w:rsidRDefault="00084505" w:rsidP="00084505">
      <w:pPr>
        <w:spacing w:before="24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14:paraId="16EF5FF1" w14:textId="0C6F14B1" w:rsidR="00084505" w:rsidRPr="00084505" w:rsidRDefault="00084505" w:rsidP="00084505">
      <w:pPr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Голова обласної ради                                                        </w:t>
      </w:r>
      <w:r w:rsidR="007D0E8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            </w:t>
      </w:r>
      <w:r w:rsidRPr="00084505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7D0E88">
        <w:rPr>
          <w:rFonts w:ascii="Times New Roman" w:eastAsia="Batang" w:hAnsi="Times New Roman" w:cs="Times New Roman"/>
          <w:sz w:val="28"/>
          <w:szCs w:val="28"/>
          <w:lang w:val="uk-UA"/>
        </w:rPr>
        <w:t>В. І. Федоренко</w:t>
      </w:r>
    </w:p>
    <w:p w14:paraId="7840707F" w14:textId="77777777" w:rsidR="00084505" w:rsidRDefault="00084505" w:rsidP="00084505">
      <w:pPr>
        <w:jc w:val="both"/>
        <w:rPr>
          <w:sz w:val="28"/>
          <w:szCs w:val="28"/>
        </w:rPr>
      </w:pPr>
    </w:p>
    <w:p w14:paraId="6C262487" w14:textId="77777777" w:rsidR="009C41F3" w:rsidRPr="00964BC8" w:rsidRDefault="009C41F3">
      <w:pPr>
        <w:rPr>
          <w:lang w:val="uk-UA"/>
        </w:rPr>
      </w:pPr>
    </w:p>
    <w:sectPr w:rsidR="009C41F3" w:rsidRPr="00964BC8" w:rsidSect="00C3068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7084" w14:textId="77777777" w:rsidR="00D0195E" w:rsidRDefault="00D0195E" w:rsidP="00D0195E">
      <w:pPr>
        <w:spacing w:after="0" w:line="240" w:lineRule="auto"/>
      </w:pPr>
      <w:r>
        <w:separator/>
      </w:r>
    </w:p>
  </w:endnote>
  <w:endnote w:type="continuationSeparator" w:id="0">
    <w:p w14:paraId="4D48938B" w14:textId="77777777" w:rsidR="00D0195E" w:rsidRDefault="00D0195E" w:rsidP="00D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3D6A" w14:textId="77777777" w:rsidR="00D0195E" w:rsidRDefault="00D0195E" w:rsidP="00D0195E">
      <w:pPr>
        <w:spacing w:after="0" w:line="240" w:lineRule="auto"/>
      </w:pPr>
      <w:r>
        <w:separator/>
      </w:r>
    </w:p>
  </w:footnote>
  <w:footnote w:type="continuationSeparator" w:id="0">
    <w:p w14:paraId="2A15B63C" w14:textId="77777777" w:rsidR="00D0195E" w:rsidRDefault="00D0195E" w:rsidP="00D0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659249"/>
      <w:docPartObj>
        <w:docPartGallery w:val="Page Numbers (Top of Page)"/>
        <w:docPartUnique/>
      </w:docPartObj>
    </w:sdtPr>
    <w:sdtEndPr/>
    <w:sdtContent>
      <w:p w14:paraId="6686CC15" w14:textId="77777777" w:rsidR="00A02A4C" w:rsidRDefault="00A02A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FF8">
          <w:rPr>
            <w:noProof/>
          </w:rPr>
          <w:t>2</w:t>
        </w:r>
        <w:r>
          <w:fldChar w:fldCharType="end"/>
        </w:r>
      </w:p>
    </w:sdtContent>
  </w:sdt>
  <w:p w14:paraId="5C503B3C" w14:textId="77777777" w:rsidR="00A02A4C" w:rsidRDefault="00A02A4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83"/>
    <w:rsid w:val="00043D8B"/>
    <w:rsid w:val="0005506C"/>
    <w:rsid w:val="00084505"/>
    <w:rsid w:val="00086CD9"/>
    <w:rsid w:val="000915DE"/>
    <w:rsid w:val="00096510"/>
    <w:rsid w:val="00110FA9"/>
    <w:rsid w:val="00131550"/>
    <w:rsid w:val="00141D73"/>
    <w:rsid w:val="001C04ED"/>
    <w:rsid w:val="001F3A21"/>
    <w:rsid w:val="00233A24"/>
    <w:rsid w:val="002E2F1B"/>
    <w:rsid w:val="00347C45"/>
    <w:rsid w:val="003757C3"/>
    <w:rsid w:val="003D6C63"/>
    <w:rsid w:val="004753A5"/>
    <w:rsid w:val="00483F0B"/>
    <w:rsid w:val="0049293C"/>
    <w:rsid w:val="00495BFB"/>
    <w:rsid w:val="00497F91"/>
    <w:rsid w:val="004B61E5"/>
    <w:rsid w:val="00512EAD"/>
    <w:rsid w:val="005E2E9D"/>
    <w:rsid w:val="0067229F"/>
    <w:rsid w:val="00672783"/>
    <w:rsid w:val="00693F0A"/>
    <w:rsid w:val="006A58F2"/>
    <w:rsid w:val="006B0BEF"/>
    <w:rsid w:val="006C27E8"/>
    <w:rsid w:val="006D3BCA"/>
    <w:rsid w:val="00716F1B"/>
    <w:rsid w:val="007333B7"/>
    <w:rsid w:val="007351A7"/>
    <w:rsid w:val="00736035"/>
    <w:rsid w:val="0074757E"/>
    <w:rsid w:val="0079164D"/>
    <w:rsid w:val="007D0E88"/>
    <w:rsid w:val="00875B6F"/>
    <w:rsid w:val="008B2E4A"/>
    <w:rsid w:val="008B653C"/>
    <w:rsid w:val="008E70A3"/>
    <w:rsid w:val="008F491D"/>
    <w:rsid w:val="0091670C"/>
    <w:rsid w:val="00920FEC"/>
    <w:rsid w:val="00950AAD"/>
    <w:rsid w:val="00964BC8"/>
    <w:rsid w:val="00997496"/>
    <w:rsid w:val="009B69DB"/>
    <w:rsid w:val="009B7104"/>
    <w:rsid w:val="009C41F3"/>
    <w:rsid w:val="009F6333"/>
    <w:rsid w:val="009F7692"/>
    <w:rsid w:val="00A02A4C"/>
    <w:rsid w:val="00A237D0"/>
    <w:rsid w:val="00A242E1"/>
    <w:rsid w:val="00A30CBD"/>
    <w:rsid w:val="00A96CD3"/>
    <w:rsid w:val="00AB1133"/>
    <w:rsid w:val="00AB5DF3"/>
    <w:rsid w:val="00AF42C8"/>
    <w:rsid w:val="00B2213D"/>
    <w:rsid w:val="00B42796"/>
    <w:rsid w:val="00B85487"/>
    <w:rsid w:val="00BA44C8"/>
    <w:rsid w:val="00BC2B25"/>
    <w:rsid w:val="00C3068C"/>
    <w:rsid w:val="00C41428"/>
    <w:rsid w:val="00C71F04"/>
    <w:rsid w:val="00CA18F3"/>
    <w:rsid w:val="00CB1F89"/>
    <w:rsid w:val="00CF7C1B"/>
    <w:rsid w:val="00D0195E"/>
    <w:rsid w:val="00D038FA"/>
    <w:rsid w:val="00D23B0D"/>
    <w:rsid w:val="00D736AB"/>
    <w:rsid w:val="00DA3737"/>
    <w:rsid w:val="00E04E79"/>
    <w:rsid w:val="00E061D3"/>
    <w:rsid w:val="00E21E80"/>
    <w:rsid w:val="00E366DA"/>
    <w:rsid w:val="00E53DA8"/>
    <w:rsid w:val="00E55F7E"/>
    <w:rsid w:val="00E56831"/>
    <w:rsid w:val="00E832BF"/>
    <w:rsid w:val="00E8687B"/>
    <w:rsid w:val="00E87C1E"/>
    <w:rsid w:val="00F20FCA"/>
    <w:rsid w:val="00F75FF8"/>
    <w:rsid w:val="00FE368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B820"/>
  <w15:chartTrackingRefBased/>
  <w15:docId w15:val="{95DF8937-8C2F-4BA4-BA1D-1F3C787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_"/>
    <w:link w:val="3"/>
    <w:rsid w:val="00964BC8"/>
    <w:rPr>
      <w:spacing w:val="1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4"/>
    <w:rsid w:val="00964BC8"/>
    <w:pPr>
      <w:shd w:val="clear" w:color="auto" w:fill="FFFFFF"/>
      <w:spacing w:after="840" w:line="322" w:lineRule="exact"/>
    </w:pPr>
    <w:rPr>
      <w:spacing w:val="1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F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195E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019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0195E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9">
    <w:name w:val="footnote reference"/>
    <w:uiPriority w:val="99"/>
    <w:semiHidden/>
    <w:unhideWhenUsed/>
    <w:rsid w:val="00D0195E"/>
    <w:rPr>
      <w:vertAlign w:val="superscript"/>
    </w:rPr>
  </w:style>
  <w:style w:type="paragraph" w:customStyle="1" w:styleId="aa">
    <w:name w:val="Нормальний текст"/>
    <w:basedOn w:val="a"/>
    <w:rsid w:val="00AB1133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3757C3"/>
    <w:pPr>
      <w:tabs>
        <w:tab w:val="center" w:pos="4677"/>
        <w:tab w:val="right" w:pos="9355"/>
      </w:tabs>
      <w:spacing w:after="0" w:line="240" w:lineRule="auto"/>
    </w:pPr>
    <w:rPr>
      <w:rFonts w:ascii="Calibri" w:eastAsia="Batang" w:hAnsi="Calibri" w:cs="Calibri"/>
    </w:rPr>
  </w:style>
  <w:style w:type="character" w:customStyle="1" w:styleId="ac">
    <w:name w:val="Верхний колонтитул Знак"/>
    <w:basedOn w:val="a0"/>
    <w:link w:val="ab"/>
    <w:uiPriority w:val="99"/>
    <w:rsid w:val="003757C3"/>
    <w:rPr>
      <w:rFonts w:ascii="Calibri" w:eastAsia="Batang" w:hAnsi="Calibri" w:cs="Calibri"/>
    </w:rPr>
  </w:style>
  <w:style w:type="paragraph" w:customStyle="1" w:styleId="rvps2">
    <w:name w:val="rvps2"/>
    <w:basedOn w:val="a"/>
    <w:uiPriority w:val="99"/>
    <w:rsid w:val="003757C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3757C3"/>
  </w:style>
  <w:style w:type="paragraph" w:styleId="ad">
    <w:name w:val="footer"/>
    <w:basedOn w:val="a"/>
    <w:link w:val="ae"/>
    <w:uiPriority w:val="99"/>
    <w:unhideWhenUsed/>
    <w:rsid w:val="00A0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Цільора</cp:lastModifiedBy>
  <cp:revision>60</cp:revision>
  <cp:lastPrinted>2021-12-02T08:28:00Z</cp:lastPrinted>
  <dcterms:created xsi:type="dcterms:W3CDTF">2021-11-28T20:51:00Z</dcterms:created>
  <dcterms:modified xsi:type="dcterms:W3CDTF">2021-12-06T12:50:00Z</dcterms:modified>
</cp:coreProperties>
</file>