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55" w:rsidRDefault="00C17128" w:rsidP="00F90217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>Президент</w:t>
      </w:r>
      <w:r w:rsidR="00E953D0">
        <w:rPr>
          <w:sz w:val="28"/>
          <w:szCs w:val="28"/>
        </w:rPr>
        <w:t>у</w:t>
      </w:r>
      <w:r>
        <w:rPr>
          <w:sz w:val="28"/>
          <w:szCs w:val="28"/>
        </w:rPr>
        <w:t xml:space="preserve"> України</w:t>
      </w:r>
    </w:p>
    <w:p w:rsidR="008E2104" w:rsidRDefault="008E2104" w:rsidP="00F90217">
      <w:pPr>
        <w:ind w:left="5664" w:right="-1" w:firstLine="6"/>
        <w:jc w:val="both"/>
        <w:rPr>
          <w:sz w:val="28"/>
          <w:szCs w:val="28"/>
        </w:rPr>
      </w:pPr>
    </w:p>
    <w:p w:rsidR="00326455" w:rsidRDefault="00C17128" w:rsidP="00F90217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>Верховна Рада України</w:t>
      </w:r>
    </w:p>
    <w:p w:rsidR="00E53B46" w:rsidRDefault="00E53B46" w:rsidP="00F90217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B82AC2" w:rsidRDefault="00B82AC2" w:rsidP="00B82AC2"/>
    <w:p w:rsidR="00B82AC2" w:rsidRPr="00275911" w:rsidRDefault="00B82AC2" w:rsidP="00B82AC2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  <w:r w:rsidRPr="00275911">
        <w:rPr>
          <w:rFonts w:eastAsia="Calibri"/>
          <w:b/>
          <w:sz w:val="28"/>
          <w:szCs w:val="28"/>
        </w:rPr>
        <w:t>ЗВЕРНЕННЯ</w:t>
      </w:r>
    </w:p>
    <w:p w:rsidR="00FB32FA" w:rsidRDefault="00B82AC2" w:rsidP="00FB32FA">
      <w:pPr>
        <w:ind w:right="-142" w:firstLine="425"/>
        <w:jc w:val="center"/>
        <w:rPr>
          <w:sz w:val="28"/>
        </w:rPr>
      </w:pPr>
      <w:r w:rsidRPr="00275911">
        <w:rPr>
          <w:sz w:val="28"/>
          <w:szCs w:val="28"/>
        </w:rPr>
        <w:t xml:space="preserve">депутатів обласної ради </w:t>
      </w:r>
      <w:r w:rsidR="00BC1192">
        <w:rPr>
          <w:sz w:val="28"/>
          <w:szCs w:val="28"/>
        </w:rPr>
        <w:t xml:space="preserve">щодо </w:t>
      </w:r>
      <w:r w:rsidR="00FB32FA">
        <w:rPr>
          <w:sz w:val="28"/>
        </w:rPr>
        <w:t xml:space="preserve">недопущення знищення </w:t>
      </w:r>
    </w:p>
    <w:p w:rsidR="00FB32FA" w:rsidRDefault="00FB32FA" w:rsidP="00FB32FA">
      <w:pPr>
        <w:ind w:right="-142" w:firstLine="425"/>
        <w:jc w:val="center"/>
        <w:rPr>
          <w:sz w:val="28"/>
        </w:rPr>
      </w:pPr>
      <w:r>
        <w:rPr>
          <w:sz w:val="28"/>
        </w:rPr>
        <w:t>системи адресної доставки пенсій та соціальних виплат сільським пенсіонерам</w:t>
      </w:r>
    </w:p>
    <w:p w:rsidR="00FB32FA" w:rsidRDefault="00FB32FA" w:rsidP="00FB32FA">
      <w:pPr>
        <w:ind w:firstLine="284"/>
        <w:jc w:val="center"/>
        <w:rPr>
          <w:sz w:val="28"/>
          <w:szCs w:val="28"/>
        </w:rPr>
      </w:pPr>
    </w:p>
    <w:p w:rsidR="00FB32FA" w:rsidRDefault="00FB32FA" w:rsidP="00B11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Ми, депутати Житомирської обласної ради, вкрай стурбовані ситуацією, що складається в сільській місцевості Житомирщини з прийняттям постанов Кабінету Міністрів України від 29 березня 2021 року </w:t>
      </w:r>
      <w:r w:rsidR="00E953D0">
        <w:rPr>
          <w:sz w:val="28"/>
          <w:szCs w:val="28"/>
        </w:rPr>
        <w:t xml:space="preserve">№ 277 </w:t>
      </w:r>
      <w:r>
        <w:rPr>
          <w:sz w:val="28"/>
          <w:szCs w:val="28"/>
        </w:rPr>
        <w:t>та від 16 грудня 2020 року</w:t>
      </w:r>
      <w:r w:rsidR="000D5F79">
        <w:rPr>
          <w:sz w:val="28"/>
          <w:szCs w:val="28"/>
        </w:rPr>
        <w:t xml:space="preserve"> </w:t>
      </w:r>
      <w:r w:rsidR="000D5F79">
        <w:rPr>
          <w:sz w:val="28"/>
          <w:szCs w:val="28"/>
        </w:rPr>
        <w:t>№ 1279</w:t>
      </w:r>
      <w:r w:rsidR="000D5F79">
        <w:rPr>
          <w:sz w:val="28"/>
          <w:szCs w:val="28"/>
        </w:rPr>
        <w:t>,</w:t>
      </w:r>
      <w:r>
        <w:rPr>
          <w:sz w:val="28"/>
          <w:szCs w:val="28"/>
        </w:rPr>
        <w:t xml:space="preserve"> якими фактично руйнується система адресної доставки пенсій та соціальної допомоги сільському населенню нашої області та в цілому по Україні. </w:t>
      </w:r>
    </w:p>
    <w:p w:rsidR="00FB32FA" w:rsidRDefault="00FB32FA" w:rsidP="00B11B54">
      <w:pPr>
        <w:ind w:firstLine="709"/>
        <w:jc w:val="both"/>
        <w:rPr>
          <w:sz w:val="28"/>
          <w:szCs w:val="28"/>
        </w:rPr>
      </w:pPr>
      <w:r>
        <w:rPr>
          <w:color w:val="050505"/>
          <w:sz w:val="28"/>
          <w:szCs w:val="28"/>
          <w:shd w:val="clear" w:color="auto" w:fill="FFFFFF"/>
        </w:rPr>
        <w:t>Виходячи з тексту постанови №</w:t>
      </w:r>
      <w:r w:rsidR="000C0B37">
        <w:rPr>
          <w:color w:val="050505"/>
          <w:sz w:val="28"/>
          <w:szCs w:val="28"/>
          <w:shd w:val="clear" w:color="auto" w:fill="FFFFFF"/>
        </w:rPr>
        <w:t xml:space="preserve"> </w:t>
      </w:r>
      <w:r>
        <w:rPr>
          <w:color w:val="050505"/>
          <w:sz w:val="28"/>
          <w:szCs w:val="28"/>
          <w:shd w:val="clear" w:color="auto" w:fill="FFFFFF"/>
        </w:rPr>
        <w:t xml:space="preserve">277, адресна доставка пенсій та інших соціальних виплат залишається </w:t>
      </w:r>
      <w:r w:rsidR="0063683D">
        <w:rPr>
          <w:color w:val="050505"/>
          <w:sz w:val="28"/>
          <w:szCs w:val="28"/>
          <w:shd w:val="clear" w:color="auto" w:fill="FFFFFF"/>
        </w:rPr>
        <w:t>тільки для</w:t>
      </w:r>
      <w:r>
        <w:rPr>
          <w:color w:val="050505"/>
          <w:sz w:val="28"/>
          <w:szCs w:val="28"/>
          <w:shd w:val="clear" w:color="auto" w:fill="FFFFFF"/>
        </w:rPr>
        <w:t xml:space="preserve"> наступних категорій громадян:</w:t>
      </w:r>
    </w:p>
    <w:p w:rsidR="00FB32FA" w:rsidRPr="00FB32FA" w:rsidRDefault="00FB32FA" w:rsidP="00B11B5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2FA">
        <w:rPr>
          <w:sz w:val="28"/>
          <w:szCs w:val="28"/>
        </w:rPr>
        <w:t>люди з інвалідністю І групи;</w:t>
      </w:r>
    </w:p>
    <w:p w:rsidR="00FB32FA" w:rsidRPr="00FB32FA" w:rsidRDefault="00FB32FA" w:rsidP="00B11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2FA">
        <w:rPr>
          <w:sz w:val="28"/>
          <w:szCs w:val="28"/>
        </w:rPr>
        <w:t>особи, які за висновком лікарсько-консультативної комісії нездатні до самообслуговування та потребують постійного стороннього догляду;</w:t>
      </w:r>
    </w:p>
    <w:p w:rsidR="00FB32FA" w:rsidRPr="00FB32FA" w:rsidRDefault="00FB32FA" w:rsidP="00B11B5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2FA">
        <w:rPr>
          <w:sz w:val="28"/>
          <w:szCs w:val="28"/>
        </w:rPr>
        <w:t>особи, які досягли 80-річного віку;</w:t>
      </w:r>
    </w:p>
    <w:p w:rsidR="00FB32FA" w:rsidRPr="00FB32FA" w:rsidRDefault="00FB32FA" w:rsidP="00B11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2FA">
        <w:rPr>
          <w:sz w:val="28"/>
          <w:szCs w:val="28"/>
        </w:rPr>
        <w:t>одержувачі державної соціальної допомоги особам, які не мають права на пенсію, та допомоги на догляд.</w:t>
      </w:r>
    </w:p>
    <w:p w:rsidR="00FB32FA" w:rsidRDefault="00FB32FA" w:rsidP="00B11B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Усі ж інші категорії пенсіонерів, а їх більшість, які на сьогодні отримують виплати у відділеннях АТ «Укрпошта» або з доставкою додому листоношами, до 1 вересня 2021 року повинні обрати один з уповноважених банків для здійснення подальшої виплати пенсій з переліку. </w:t>
      </w:r>
      <w:r w:rsidR="00FB5540">
        <w:rPr>
          <w:sz w:val="28"/>
          <w:szCs w:val="28"/>
        </w:rPr>
        <w:t>П</w:t>
      </w:r>
      <w:r>
        <w:rPr>
          <w:sz w:val="28"/>
          <w:szCs w:val="28"/>
        </w:rPr>
        <w:t xml:space="preserve">роблема у тому, що </w:t>
      </w:r>
      <w:r>
        <w:rPr>
          <w:color w:val="000000"/>
          <w:sz w:val="28"/>
          <w:szCs w:val="28"/>
        </w:rPr>
        <w:t>переведення пенсіонерів на</w:t>
      </w:r>
      <w:r w:rsidR="00AF26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обслуговування в банки призведе до фактичної ізоляції пенсіонерів, що мешкають у сільській місцевості, оскільки банківська мережа в сільській місцевості практично відсутня. </w:t>
      </w:r>
      <w:r w:rsidR="00CE1529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е викликає справедливе обурення літніх людей, адже вони звикли до поштарів і користуються їхніми послугами десятиріччями. </w:t>
      </w:r>
    </w:p>
    <w:p w:rsidR="00FB32FA" w:rsidRDefault="00FB32FA" w:rsidP="00B11B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color w:val="000000"/>
          <w:sz w:val="28"/>
          <w:szCs w:val="28"/>
        </w:rPr>
        <w:t>Введення в дію постанов №</w:t>
      </w:r>
      <w:r w:rsidR="009663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277 та </w:t>
      </w:r>
      <w:r w:rsidR="005E25E1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1279 призведе до масового закриття поштових відділень у сільській місцевості. А о</w:t>
      </w:r>
      <w:r>
        <w:rPr>
          <w:sz w:val="28"/>
        </w:rPr>
        <w:t>скільки для жителів сільських населених пунктів поштові відділення - це єдина можливість для отримання соціальних виплат, оплати комунальних послуг та отримання преси, то закриття відділень неприпустиме!</w:t>
      </w:r>
    </w:p>
    <w:p w:rsidR="00FB32FA" w:rsidRDefault="00FB32FA" w:rsidP="00B11B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Додаткову соціальну напругу викличе й невідворотне масове скорочення тисяч сільських поштарів по всій країні.</w:t>
      </w:r>
    </w:p>
    <w:p w:rsidR="00FB32FA" w:rsidRDefault="00FB32FA" w:rsidP="00B11B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Набрання чинності </w:t>
      </w:r>
      <w:r w:rsidR="00634003">
        <w:rPr>
          <w:sz w:val="28"/>
        </w:rPr>
        <w:t>вказаних</w:t>
      </w:r>
      <w:r>
        <w:rPr>
          <w:sz w:val="28"/>
        </w:rPr>
        <w:t xml:space="preserve"> постанов призведе до значних збитків для районних друкованих засобів масової інформації, що, в свою чергу, стане причиною закриття переважної кількості з них та фактичн</w:t>
      </w:r>
      <w:r w:rsidR="00AC77DF">
        <w:rPr>
          <w:sz w:val="28"/>
        </w:rPr>
        <w:t>ої</w:t>
      </w:r>
      <w:r>
        <w:rPr>
          <w:sz w:val="28"/>
        </w:rPr>
        <w:t xml:space="preserve"> ліквідаці</w:t>
      </w:r>
      <w:r w:rsidR="00AC77DF">
        <w:rPr>
          <w:sz w:val="28"/>
        </w:rPr>
        <w:t>ї</w:t>
      </w:r>
      <w:r>
        <w:rPr>
          <w:sz w:val="28"/>
        </w:rPr>
        <w:t xml:space="preserve"> мережі регіональних друкованих ЗМІ.</w:t>
      </w:r>
    </w:p>
    <w:p w:rsidR="00FB32FA" w:rsidRDefault="00FB32FA" w:rsidP="00B11B54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Крім того, пенсіонерам, які проживають </w:t>
      </w:r>
      <w:r w:rsidR="0008197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селах і селищах, доведеться добиратися до райцентрів, щоб зняти готівку, адже в більшості сіл і селищ немає ні банкоматів, ні банків, а розрахунки в магазинах і досі відбуваються переважно готівкою. </w:t>
      </w:r>
    </w:p>
    <w:p w:rsidR="00FB32FA" w:rsidRDefault="00FB32FA" w:rsidP="00B11B54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Ми, депутати Житомирської обласної ради, вимагаємо:</w:t>
      </w:r>
    </w:p>
    <w:p w:rsidR="00FB32FA" w:rsidRPr="00314012" w:rsidRDefault="00314012" w:rsidP="00B11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2FA" w:rsidRPr="00314012">
        <w:rPr>
          <w:sz w:val="28"/>
          <w:szCs w:val="28"/>
        </w:rPr>
        <w:t xml:space="preserve">скасувати постанови Кабінету Міністрів України від 29 березня </w:t>
      </w:r>
      <w:r w:rsidR="009E7336">
        <w:rPr>
          <w:sz w:val="28"/>
          <w:szCs w:val="28"/>
        </w:rPr>
        <w:t xml:space="preserve">        </w:t>
      </w:r>
      <w:r w:rsidR="00FB32FA" w:rsidRPr="00314012">
        <w:rPr>
          <w:sz w:val="28"/>
          <w:szCs w:val="28"/>
        </w:rPr>
        <w:t>2021 року</w:t>
      </w:r>
      <w:r w:rsidR="009E7336">
        <w:rPr>
          <w:sz w:val="28"/>
          <w:szCs w:val="28"/>
        </w:rPr>
        <w:t xml:space="preserve"> </w:t>
      </w:r>
      <w:r w:rsidR="009E7336" w:rsidRPr="00314012">
        <w:rPr>
          <w:sz w:val="28"/>
          <w:szCs w:val="28"/>
        </w:rPr>
        <w:t xml:space="preserve">№ 277 </w:t>
      </w:r>
      <w:r w:rsidR="00FB32FA" w:rsidRPr="00314012">
        <w:rPr>
          <w:sz w:val="28"/>
          <w:szCs w:val="28"/>
        </w:rPr>
        <w:t>«Про додаткові заходи щодо організації виплати і доставки пенсій та грошової допомоги за місцем фактичного проживання одержувачів у межах України» та від 16 грудня 2020 року</w:t>
      </w:r>
      <w:r w:rsidR="00B24D95">
        <w:rPr>
          <w:sz w:val="28"/>
          <w:szCs w:val="28"/>
        </w:rPr>
        <w:t xml:space="preserve"> </w:t>
      </w:r>
      <w:r w:rsidR="00B24D95" w:rsidRPr="00314012">
        <w:rPr>
          <w:sz w:val="28"/>
          <w:szCs w:val="28"/>
        </w:rPr>
        <w:t xml:space="preserve">№ 1279 </w:t>
      </w:r>
      <w:r w:rsidR="00FB32FA" w:rsidRPr="00314012">
        <w:rPr>
          <w:sz w:val="28"/>
          <w:szCs w:val="28"/>
        </w:rPr>
        <w:t>«Деякі питання організації виплати пенсій та грошової допомоги»;</w:t>
      </w:r>
    </w:p>
    <w:p w:rsidR="00FB32FA" w:rsidRPr="00314012" w:rsidRDefault="00314012" w:rsidP="00B11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2FA" w:rsidRPr="00314012">
        <w:rPr>
          <w:sz w:val="28"/>
          <w:szCs w:val="28"/>
        </w:rPr>
        <w:t>зберегти мережу адресної доставки пенсій та інших соціальних виплат жителям сільської місцевості у повному обсязі;</w:t>
      </w:r>
    </w:p>
    <w:p w:rsidR="00FB32FA" w:rsidRPr="00314012" w:rsidRDefault="00314012" w:rsidP="00B11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2FA" w:rsidRPr="00314012">
        <w:rPr>
          <w:sz w:val="28"/>
          <w:szCs w:val="28"/>
        </w:rPr>
        <w:t>не допустити скорочення мережі відділень державного акціонерного товариства «УКРПОШТА» у сільській місцевості.</w:t>
      </w:r>
    </w:p>
    <w:p w:rsidR="00064C25" w:rsidRDefault="00064C25" w:rsidP="00B11B54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060CB" w:rsidRPr="00645506" w:rsidRDefault="004060CB" w:rsidP="00B11B54">
      <w:pPr>
        <w:tabs>
          <w:tab w:val="left" w:pos="851"/>
        </w:tabs>
        <w:ind w:firstLine="709"/>
        <w:jc w:val="both"/>
        <w:rPr>
          <w:sz w:val="16"/>
          <w:szCs w:val="16"/>
        </w:rPr>
      </w:pPr>
      <w:r w:rsidRPr="00645506">
        <w:rPr>
          <w:sz w:val="28"/>
          <w:szCs w:val="28"/>
        </w:rPr>
        <w:t xml:space="preserve">Звернення прийнято на </w:t>
      </w:r>
      <w:r>
        <w:rPr>
          <w:sz w:val="28"/>
          <w:szCs w:val="28"/>
        </w:rPr>
        <w:t xml:space="preserve">четвертій </w:t>
      </w:r>
      <w:r w:rsidRPr="00645506">
        <w:rPr>
          <w:sz w:val="28"/>
          <w:szCs w:val="28"/>
        </w:rPr>
        <w:t xml:space="preserve">сесії обласної ради </w:t>
      </w:r>
      <w:r w:rsidR="009C4024">
        <w:rPr>
          <w:sz w:val="28"/>
          <w:szCs w:val="28"/>
        </w:rPr>
        <w:t xml:space="preserve">                                 </w:t>
      </w:r>
      <w:r w:rsidRPr="00645506">
        <w:rPr>
          <w:sz w:val="28"/>
          <w:szCs w:val="28"/>
        </w:rPr>
        <w:t>VII</w:t>
      </w:r>
      <w:r>
        <w:rPr>
          <w:sz w:val="28"/>
          <w:szCs w:val="28"/>
        </w:rPr>
        <w:t>І</w:t>
      </w:r>
      <w:r w:rsidRPr="00645506">
        <w:rPr>
          <w:sz w:val="28"/>
          <w:szCs w:val="28"/>
        </w:rPr>
        <w:t xml:space="preserve"> скликання  </w:t>
      </w:r>
      <w:r>
        <w:rPr>
          <w:sz w:val="28"/>
          <w:szCs w:val="28"/>
        </w:rPr>
        <w:t xml:space="preserve">   </w:t>
      </w:r>
      <w:r w:rsidR="00BD236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FC7288">
        <w:rPr>
          <w:sz w:val="28"/>
          <w:szCs w:val="28"/>
        </w:rPr>
        <w:t xml:space="preserve">   </w:t>
      </w:r>
      <w:r w:rsidR="006820C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2021 року. </w:t>
      </w:r>
    </w:p>
    <w:p w:rsidR="004060CB" w:rsidRPr="00645506" w:rsidRDefault="004060CB" w:rsidP="00B11B54">
      <w:pPr>
        <w:jc w:val="both"/>
        <w:rPr>
          <w:sz w:val="16"/>
          <w:szCs w:val="16"/>
        </w:rPr>
      </w:pPr>
    </w:p>
    <w:p w:rsidR="004060CB" w:rsidRDefault="004060CB" w:rsidP="00B11B54">
      <w:pPr>
        <w:jc w:val="both"/>
        <w:rPr>
          <w:sz w:val="28"/>
          <w:szCs w:val="28"/>
        </w:rPr>
      </w:pPr>
      <w:r w:rsidRPr="00645506">
        <w:rPr>
          <w:sz w:val="28"/>
          <w:szCs w:val="28"/>
        </w:rPr>
        <w:t>За дорученням депутатів обласної ради</w:t>
      </w:r>
    </w:p>
    <w:p w:rsidR="004060CB" w:rsidRDefault="004060CB" w:rsidP="00B11B54">
      <w:pPr>
        <w:jc w:val="both"/>
        <w:rPr>
          <w:sz w:val="28"/>
          <w:szCs w:val="28"/>
        </w:rPr>
      </w:pPr>
    </w:p>
    <w:p w:rsidR="00FB32FA" w:rsidRDefault="00FB32FA" w:rsidP="00B11B54">
      <w:pPr>
        <w:jc w:val="both"/>
        <w:rPr>
          <w:sz w:val="28"/>
          <w:szCs w:val="28"/>
        </w:rPr>
      </w:pPr>
    </w:p>
    <w:p w:rsidR="00314012" w:rsidRDefault="00314012" w:rsidP="00B11B54">
      <w:pPr>
        <w:jc w:val="both"/>
        <w:rPr>
          <w:sz w:val="28"/>
          <w:szCs w:val="28"/>
        </w:rPr>
      </w:pPr>
    </w:p>
    <w:p w:rsidR="00FB32FA" w:rsidRDefault="00FB32FA" w:rsidP="00B11B54">
      <w:pPr>
        <w:jc w:val="both"/>
        <w:rPr>
          <w:sz w:val="28"/>
          <w:szCs w:val="28"/>
        </w:rPr>
      </w:pPr>
    </w:p>
    <w:p w:rsidR="00FB32FA" w:rsidRDefault="00FB32FA" w:rsidP="00B11B54">
      <w:pPr>
        <w:jc w:val="both"/>
        <w:rPr>
          <w:sz w:val="28"/>
          <w:szCs w:val="28"/>
        </w:rPr>
      </w:pPr>
    </w:p>
    <w:p w:rsidR="00AC7767" w:rsidRDefault="004060CB" w:rsidP="00036E4D">
      <w:pPr>
        <w:rPr>
          <w:noProof/>
          <w:sz w:val="20"/>
        </w:rPr>
      </w:pPr>
      <w:r w:rsidRPr="00645506">
        <w:rPr>
          <w:sz w:val="28"/>
          <w:szCs w:val="28"/>
          <w:lang w:eastAsia="en-US"/>
        </w:rPr>
        <w:t>Голова обласної ради                                                                          В.</w:t>
      </w:r>
      <w:r>
        <w:rPr>
          <w:sz w:val="28"/>
          <w:szCs w:val="28"/>
          <w:lang w:eastAsia="en-US"/>
        </w:rPr>
        <w:t>І. Федоренко</w:t>
      </w:r>
    </w:p>
    <w:sectPr w:rsidR="00AC7767" w:rsidSect="00CF1E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DAD"/>
    <w:multiLevelType w:val="hybridMultilevel"/>
    <w:tmpl w:val="D89ED542"/>
    <w:lvl w:ilvl="0" w:tplc="8A624D0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77"/>
    <w:rsid w:val="00000C6C"/>
    <w:rsid w:val="000168E9"/>
    <w:rsid w:val="00036E4D"/>
    <w:rsid w:val="00064C25"/>
    <w:rsid w:val="00081976"/>
    <w:rsid w:val="0009788B"/>
    <w:rsid w:val="000A07C3"/>
    <w:rsid w:val="000C0B37"/>
    <w:rsid w:val="000D5F79"/>
    <w:rsid w:val="000E5F28"/>
    <w:rsid w:val="001B238C"/>
    <w:rsid w:val="001D024C"/>
    <w:rsid w:val="001F2387"/>
    <w:rsid w:val="00220C96"/>
    <w:rsid w:val="00255F62"/>
    <w:rsid w:val="00257C77"/>
    <w:rsid w:val="00277F57"/>
    <w:rsid w:val="00280213"/>
    <w:rsid w:val="00287C7B"/>
    <w:rsid w:val="002948C6"/>
    <w:rsid w:val="00297553"/>
    <w:rsid w:val="002B2BFE"/>
    <w:rsid w:val="002C0F78"/>
    <w:rsid w:val="002D70DA"/>
    <w:rsid w:val="002F120C"/>
    <w:rsid w:val="00314012"/>
    <w:rsid w:val="00323D10"/>
    <w:rsid w:val="00326455"/>
    <w:rsid w:val="003A0956"/>
    <w:rsid w:val="003A1137"/>
    <w:rsid w:val="003A1DBC"/>
    <w:rsid w:val="003A4AAE"/>
    <w:rsid w:val="003D2CDB"/>
    <w:rsid w:val="003E2C92"/>
    <w:rsid w:val="004060CB"/>
    <w:rsid w:val="004208F4"/>
    <w:rsid w:val="00425640"/>
    <w:rsid w:val="00434DE1"/>
    <w:rsid w:val="00437F3B"/>
    <w:rsid w:val="00492B48"/>
    <w:rsid w:val="004B1023"/>
    <w:rsid w:val="00536C17"/>
    <w:rsid w:val="00582F97"/>
    <w:rsid w:val="005C1204"/>
    <w:rsid w:val="005E25E1"/>
    <w:rsid w:val="005E4D42"/>
    <w:rsid w:val="00601CB7"/>
    <w:rsid w:val="00631C51"/>
    <w:rsid w:val="00634003"/>
    <w:rsid w:val="0063683D"/>
    <w:rsid w:val="006820C5"/>
    <w:rsid w:val="00694AB4"/>
    <w:rsid w:val="006E29E0"/>
    <w:rsid w:val="006F4E72"/>
    <w:rsid w:val="0070110C"/>
    <w:rsid w:val="00706342"/>
    <w:rsid w:val="00706CF6"/>
    <w:rsid w:val="0073094D"/>
    <w:rsid w:val="00781107"/>
    <w:rsid w:val="007E15FE"/>
    <w:rsid w:val="00842D27"/>
    <w:rsid w:val="008500B9"/>
    <w:rsid w:val="008717C2"/>
    <w:rsid w:val="00872340"/>
    <w:rsid w:val="008723AB"/>
    <w:rsid w:val="0087692E"/>
    <w:rsid w:val="00881185"/>
    <w:rsid w:val="008B0148"/>
    <w:rsid w:val="008C4F74"/>
    <w:rsid w:val="008E2104"/>
    <w:rsid w:val="008F04CF"/>
    <w:rsid w:val="00903AE7"/>
    <w:rsid w:val="00925B8E"/>
    <w:rsid w:val="00940757"/>
    <w:rsid w:val="009646D1"/>
    <w:rsid w:val="009663B3"/>
    <w:rsid w:val="00997F7F"/>
    <w:rsid w:val="009A2797"/>
    <w:rsid w:val="009C4024"/>
    <w:rsid w:val="009C684D"/>
    <w:rsid w:val="009E7336"/>
    <w:rsid w:val="009F453E"/>
    <w:rsid w:val="00A11396"/>
    <w:rsid w:val="00A12812"/>
    <w:rsid w:val="00A16FC5"/>
    <w:rsid w:val="00A33083"/>
    <w:rsid w:val="00A33302"/>
    <w:rsid w:val="00A664FC"/>
    <w:rsid w:val="00A852AC"/>
    <w:rsid w:val="00AB6A10"/>
    <w:rsid w:val="00AC7767"/>
    <w:rsid w:val="00AC77DF"/>
    <w:rsid w:val="00AF2641"/>
    <w:rsid w:val="00B11B54"/>
    <w:rsid w:val="00B24D95"/>
    <w:rsid w:val="00B427E5"/>
    <w:rsid w:val="00B53235"/>
    <w:rsid w:val="00B54AC0"/>
    <w:rsid w:val="00B577C0"/>
    <w:rsid w:val="00B734DA"/>
    <w:rsid w:val="00B82AC2"/>
    <w:rsid w:val="00BC1192"/>
    <w:rsid w:val="00BD2360"/>
    <w:rsid w:val="00C0410F"/>
    <w:rsid w:val="00C05C8E"/>
    <w:rsid w:val="00C17128"/>
    <w:rsid w:val="00C33236"/>
    <w:rsid w:val="00C40945"/>
    <w:rsid w:val="00C60293"/>
    <w:rsid w:val="00CC105E"/>
    <w:rsid w:val="00CE1529"/>
    <w:rsid w:val="00CF1E25"/>
    <w:rsid w:val="00D27B93"/>
    <w:rsid w:val="00D42AEA"/>
    <w:rsid w:val="00D77A2B"/>
    <w:rsid w:val="00DA36B2"/>
    <w:rsid w:val="00DA7959"/>
    <w:rsid w:val="00DC0F36"/>
    <w:rsid w:val="00DF4D4D"/>
    <w:rsid w:val="00DF6207"/>
    <w:rsid w:val="00E15B39"/>
    <w:rsid w:val="00E35168"/>
    <w:rsid w:val="00E53B46"/>
    <w:rsid w:val="00E5752A"/>
    <w:rsid w:val="00E62121"/>
    <w:rsid w:val="00E804FD"/>
    <w:rsid w:val="00E86CBD"/>
    <w:rsid w:val="00E953D0"/>
    <w:rsid w:val="00EA4E04"/>
    <w:rsid w:val="00EB58D9"/>
    <w:rsid w:val="00F00A8D"/>
    <w:rsid w:val="00F04D7D"/>
    <w:rsid w:val="00F274D2"/>
    <w:rsid w:val="00F63A0E"/>
    <w:rsid w:val="00F824EF"/>
    <w:rsid w:val="00F859A8"/>
    <w:rsid w:val="00F90217"/>
    <w:rsid w:val="00F95B27"/>
    <w:rsid w:val="00FA50B4"/>
    <w:rsid w:val="00FB32FA"/>
    <w:rsid w:val="00FB5540"/>
    <w:rsid w:val="00FC7288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156</cp:revision>
  <cp:lastPrinted>2021-04-23T06:25:00Z</cp:lastPrinted>
  <dcterms:created xsi:type="dcterms:W3CDTF">2017-10-26T14:01:00Z</dcterms:created>
  <dcterms:modified xsi:type="dcterms:W3CDTF">2021-04-23T06:41:00Z</dcterms:modified>
</cp:coreProperties>
</file>