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AE" w:rsidRDefault="008270AE" w:rsidP="008270AE">
      <w:pPr>
        <w:spacing w:after="0"/>
        <w:ind w:left="5040" w:firstLine="772"/>
      </w:pPr>
      <w:r>
        <w:rPr>
          <w:rFonts w:ascii="Times New Roman" w:eastAsia="Times New Roman" w:hAnsi="Times New Roman" w:cs="Times New Roman"/>
          <w:sz w:val="28"/>
          <w:szCs w:val="28"/>
        </w:rPr>
        <w:t>Додаток</w:t>
      </w:r>
    </w:p>
    <w:p w:rsidR="008270AE" w:rsidRDefault="008270AE" w:rsidP="008270AE">
      <w:pPr>
        <w:spacing w:after="0"/>
        <w:ind w:left="5812" w:right="285"/>
      </w:pPr>
      <w:r>
        <w:rPr>
          <w:rFonts w:ascii="Times New Roman" w:eastAsia="Times New Roman" w:hAnsi="Times New Roman" w:cs="Times New Roman"/>
          <w:sz w:val="28"/>
          <w:szCs w:val="28"/>
        </w:rPr>
        <w:t>до рішення обласної ради</w:t>
      </w:r>
    </w:p>
    <w:p w:rsidR="008270AE" w:rsidRPr="00A80C7E" w:rsidRDefault="008270AE" w:rsidP="008270AE">
      <w:pPr>
        <w:ind w:left="567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від  </w:t>
      </w:r>
      <w:r w:rsidR="00D331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3315E">
        <w:rPr>
          <w:rFonts w:ascii="Times New Roman" w:eastAsia="Times New Roman" w:hAnsi="Times New Roman" w:cs="Times New Roman"/>
          <w:sz w:val="28"/>
          <w:szCs w:val="28"/>
        </w:rPr>
        <w:t xml:space="preserve"> </w:t>
      </w:r>
    </w:p>
    <w:p w:rsidR="008270AE" w:rsidRDefault="008270AE" w:rsidP="008270AE">
      <w:pPr>
        <w:jc w:val="center"/>
      </w:pPr>
      <w:r>
        <w:rPr>
          <w:rFonts w:ascii="Times New Roman" w:eastAsia="Times New Roman" w:hAnsi="Times New Roman" w:cs="Times New Roman"/>
          <w:b/>
          <w:sz w:val="28"/>
          <w:szCs w:val="28"/>
        </w:rPr>
        <w:t>РЕГЛАМЕНТ РОБОТИ</w:t>
      </w:r>
    </w:p>
    <w:p w:rsidR="008270AE" w:rsidRDefault="008270AE" w:rsidP="008270AE">
      <w:pPr>
        <w:jc w:val="center"/>
      </w:pPr>
      <w:r>
        <w:rPr>
          <w:rFonts w:ascii="Times New Roman" w:eastAsia="Times New Roman" w:hAnsi="Times New Roman" w:cs="Times New Roman"/>
          <w:b/>
          <w:sz w:val="28"/>
          <w:szCs w:val="28"/>
        </w:rPr>
        <w:t>обласної ради VІІ</w:t>
      </w:r>
      <w:r w:rsidR="000227AD">
        <w:rPr>
          <w:rFonts w:ascii="Times New Roman" w:eastAsia="Times New Roman" w:hAnsi="Times New Roman" w:cs="Times New Roman"/>
          <w:b/>
          <w:sz w:val="28"/>
          <w:szCs w:val="28"/>
        </w:rPr>
        <w:t>І</w:t>
      </w:r>
      <w:bookmarkStart w:id="0" w:name="_GoBack"/>
      <w:bookmarkEnd w:id="0"/>
      <w:r>
        <w:rPr>
          <w:rFonts w:ascii="Times New Roman" w:eastAsia="Times New Roman" w:hAnsi="Times New Roman" w:cs="Times New Roman"/>
          <w:b/>
          <w:sz w:val="28"/>
          <w:szCs w:val="28"/>
        </w:rPr>
        <w:t xml:space="preserve"> скликання</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І. Загальні положення</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II. Сесія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III. Порядок денний сесії</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IV. Засідання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V. Порядок надання слова</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VI. Порядок голосування пропозицій</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VII. Прийняття рішень</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VIII. Дисципліна та етика на пленарних засіданнях</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IX. Протокол засідання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 Депутат обласної ради</w:t>
      </w:r>
    </w:p>
    <w:p w:rsidR="008270AE" w:rsidRDefault="008270AE" w:rsidP="008270AE">
      <w:pPr>
        <w:spacing w:after="0" w:line="240" w:lineRule="auto"/>
      </w:pPr>
    </w:p>
    <w:p w:rsidR="008270AE" w:rsidRDefault="008270AE" w:rsidP="008270A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XII. Депутатські фракції і групи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XIII. Постійні комісії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XIV. Тимчасові контрольні комісії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XV. Голова обласної ради. Порядок обрання голови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XVI. Заступники голови обласної ради. Порядок обрання заступника(</w:t>
      </w:r>
      <w:proofErr w:type="spellStart"/>
      <w:r>
        <w:rPr>
          <w:rFonts w:ascii="Times New Roman" w:eastAsia="Times New Roman" w:hAnsi="Times New Roman" w:cs="Times New Roman"/>
          <w:sz w:val="28"/>
          <w:szCs w:val="28"/>
        </w:rPr>
        <w:t>ів</w:t>
      </w:r>
      <w:proofErr w:type="spellEnd"/>
      <w:r>
        <w:rPr>
          <w:rFonts w:ascii="Times New Roman" w:eastAsia="Times New Roman" w:hAnsi="Times New Roman" w:cs="Times New Roman"/>
          <w:sz w:val="28"/>
          <w:szCs w:val="28"/>
        </w:rPr>
        <w:t>) голови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XVII. Взаємодія обласної ради з обласною державною адміністрацією</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XVIII. Президія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XIX. Порядок формування виконавчого апарату обласної ради</w:t>
      </w:r>
    </w:p>
    <w:p w:rsidR="008270AE" w:rsidRDefault="008270AE" w:rsidP="008270AE">
      <w:pPr>
        <w:spacing w:after="0" w:line="240" w:lineRule="auto"/>
      </w:pPr>
    </w:p>
    <w:p w:rsidR="008270AE" w:rsidRDefault="008270AE" w:rsidP="008270AE">
      <w:pPr>
        <w:spacing w:after="0" w:line="240" w:lineRule="auto"/>
      </w:pPr>
      <w:r>
        <w:rPr>
          <w:rFonts w:ascii="Times New Roman" w:eastAsia="Times New Roman" w:hAnsi="Times New Roman" w:cs="Times New Roman"/>
          <w:sz w:val="28"/>
          <w:szCs w:val="28"/>
        </w:rPr>
        <w:t>Розділ XX. Перша сесія обласної ради наступного скликання</w:t>
      </w:r>
    </w:p>
    <w:p w:rsidR="008270AE" w:rsidRDefault="008270AE" w:rsidP="008270AE">
      <w:pPr>
        <w:ind w:firstLine="708"/>
        <w:jc w:val="both"/>
      </w:pPr>
      <w:r>
        <w:rPr>
          <w:rFonts w:ascii="Times New Roman" w:eastAsia="Times New Roman" w:hAnsi="Times New Roman" w:cs="Times New Roman"/>
          <w:sz w:val="28"/>
          <w:szCs w:val="28"/>
        </w:rPr>
        <w:lastRenderedPageBreak/>
        <w:t>Регламент роботи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rsidR="008270AE" w:rsidRDefault="008270AE" w:rsidP="008270AE">
      <w:pPr>
        <w:jc w:val="center"/>
      </w:pPr>
      <w:r>
        <w:rPr>
          <w:rFonts w:ascii="Times New Roman" w:eastAsia="Times New Roman" w:hAnsi="Times New Roman" w:cs="Times New Roman"/>
          <w:b/>
          <w:sz w:val="28"/>
          <w:szCs w:val="28"/>
        </w:rPr>
        <w:t>Розділ І. Загальні положення</w:t>
      </w:r>
    </w:p>
    <w:p w:rsidR="008270AE" w:rsidRDefault="008270AE" w:rsidP="008270AE">
      <w:pPr>
        <w:ind w:firstLine="708"/>
        <w:jc w:val="both"/>
        <w:rPr>
          <w:color w:val="auto"/>
        </w:rPr>
      </w:pPr>
      <w:r>
        <w:rPr>
          <w:rFonts w:ascii="Times New Roman" w:eastAsia="Times New Roman" w:hAnsi="Times New Roman" w:cs="Times New Roman"/>
          <w:b/>
          <w:sz w:val="28"/>
          <w:szCs w:val="28"/>
        </w:rPr>
        <w:t>Стаття 1.</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rPr>
        <w:t>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 та здійснює у їх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2.</w:t>
      </w:r>
      <w:r>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rsidR="008270AE" w:rsidRDefault="008270AE" w:rsidP="008270AE">
      <w:pPr>
        <w:jc w:val="both"/>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повинні бути внесені відповідні зміни й доповнення.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Підготовка </w:t>
      </w:r>
      <w:proofErr w:type="spellStart"/>
      <w:r>
        <w:rPr>
          <w:rFonts w:ascii="Times New Roman" w:eastAsia="Times New Roman" w:hAnsi="Times New Roman" w:cs="Times New Roman"/>
          <w:sz w:val="28"/>
          <w:szCs w:val="28"/>
        </w:rPr>
        <w:t>про</w:t>
      </w:r>
      <w:r w:rsidR="0060154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про внесення змін та доповнень до Регламенту покладається на виконавчий апарат обласної ради.</w:t>
      </w:r>
    </w:p>
    <w:p w:rsidR="008270AE" w:rsidRDefault="008270AE" w:rsidP="008270AE">
      <w:pPr>
        <w:jc w:val="both"/>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У разі наявності розбіжностей норм Регламенту з нормами чинного законодавства України, діють норми законодавства України незалежно від внесених змін до Регламенту.</w:t>
      </w:r>
    </w:p>
    <w:p w:rsidR="008270AE" w:rsidRDefault="008270AE" w:rsidP="008270AE">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Стаття 3.</w:t>
      </w:r>
      <w:r>
        <w:rPr>
          <w:rFonts w:ascii="Times New Roman" w:eastAsia="Times New Roman" w:hAnsi="Times New Roman" w:cs="Times New Roman"/>
          <w:sz w:val="28"/>
          <w:szCs w:val="28"/>
        </w:rPr>
        <w:t xml:space="preserve"> Засідання обласної ради, її президії, постійних та тимчасових комісій проводяться відкрито і гласно, шляхом публікації їх рішень у газетах, трансляції </w:t>
      </w:r>
      <w:r w:rsidR="00B41AAC">
        <w:rPr>
          <w:rFonts w:ascii="Times New Roman" w:eastAsia="Times New Roman" w:hAnsi="Times New Roman" w:cs="Times New Roman"/>
          <w:sz w:val="28"/>
          <w:szCs w:val="28"/>
        </w:rPr>
        <w:t xml:space="preserve">засідань по телебаченню і радіо, у мережі Інтернет, соціальних мережах та офіційному веб-сайті обласної ради. </w:t>
      </w:r>
      <w:r>
        <w:rPr>
          <w:rFonts w:ascii="Times New Roman" w:eastAsia="Times New Roman" w:hAnsi="Times New Roman" w:cs="Times New Roman"/>
          <w:sz w:val="28"/>
          <w:szCs w:val="28"/>
        </w:rPr>
        <w:t xml:space="preserve"> Обсяг офіційних повідомлень, час та обсяг трансляції визначаються обласною радою. </w:t>
      </w:r>
    </w:p>
    <w:p w:rsidR="008270AE" w:rsidRDefault="00B41AAC" w:rsidP="008270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У разі необхідності, рада може прийняти рішення про проведення закритого пленарного засідання.</w:t>
      </w:r>
    </w:p>
    <w:p w:rsidR="008270AE" w:rsidRDefault="00B41AAC" w:rsidP="008270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8270AE">
        <w:rPr>
          <w:rFonts w:ascii="Times New Roman" w:eastAsia="Times New Roman" w:hAnsi="Times New Roman" w:cs="Times New Roman"/>
          <w:sz w:val="28"/>
          <w:szCs w:val="28"/>
        </w:rPr>
        <w:t xml:space="preserve">Гласність роботи ради забезпечується шляхом висвітлення її сесій, засідань постійних комісій у засобах масової інформації  та розміщення інформації на веб-сайті обласної ради.  </w:t>
      </w:r>
    </w:p>
    <w:p w:rsidR="008270AE" w:rsidRDefault="00B41AAC" w:rsidP="008270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 xml:space="preserve">Усі представники засобів масової інформації, за наявності посвідчення особи або редакційного посвідчення, можуть вільно та безперешкодно знаходитись у приміщеннях обласної ради, бути присутніми на усіх засіданнях постійних комісій та сесіях. </w:t>
      </w:r>
    </w:p>
    <w:p w:rsidR="008270AE" w:rsidRDefault="00B41AAC" w:rsidP="008270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Журналіст, працівник засобу масової інформації зобов'язаний дотримуватися загальноприйнятих правил етичної поведінки та Регламенту роботи обласної ради, не перешкоджати депутатській діяльності та роботі службових і посадових осіб обласної ради.</w:t>
      </w:r>
    </w:p>
    <w:p w:rsidR="00B41AAC" w:rsidRPr="00B41AAC" w:rsidRDefault="00B41AAC" w:rsidP="00B41AAC">
      <w:pPr>
        <w:ind w:firstLine="709"/>
        <w:contextualSpacing/>
        <w:jc w:val="both"/>
        <w:rPr>
          <w:rFonts w:ascii="Times New Roman" w:eastAsiaTheme="minorHAnsi" w:hAnsi="Times New Roman" w:cs="Times New Roman"/>
          <w:color w:val="auto"/>
          <w:sz w:val="28"/>
          <w:szCs w:val="28"/>
          <w:lang w:eastAsia="en-US"/>
        </w:rPr>
      </w:pPr>
      <w:r w:rsidRPr="00B41AAC">
        <w:rPr>
          <w:rFonts w:ascii="Times New Roman" w:eastAsiaTheme="minorHAnsi" w:hAnsi="Times New Roman" w:cs="Times New Roman"/>
          <w:color w:val="auto"/>
          <w:sz w:val="28"/>
          <w:szCs w:val="28"/>
          <w:lang w:eastAsia="en-US"/>
        </w:rPr>
        <w:t xml:space="preserve">У винятковий випадках, визначених Законом України «Про місцеве самоврядування в Україні», пленарне засідання сесії обласної ради </w:t>
      </w:r>
      <w:r w:rsidR="00601541">
        <w:rPr>
          <w:rFonts w:ascii="Times New Roman" w:eastAsiaTheme="minorHAnsi" w:hAnsi="Times New Roman" w:cs="Times New Roman"/>
          <w:color w:val="auto"/>
          <w:sz w:val="28"/>
          <w:szCs w:val="28"/>
          <w:lang w:eastAsia="en-US"/>
        </w:rPr>
        <w:t xml:space="preserve">може проводитись в режимі </w:t>
      </w:r>
      <w:proofErr w:type="spellStart"/>
      <w:r w:rsidR="00601541">
        <w:rPr>
          <w:rFonts w:ascii="Times New Roman" w:eastAsiaTheme="minorHAnsi" w:hAnsi="Times New Roman" w:cs="Times New Roman"/>
          <w:color w:val="auto"/>
          <w:sz w:val="28"/>
          <w:szCs w:val="28"/>
          <w:lang w:eastAsia="en-US"/>
        </w:rPr>
        <w:t>відео</w:t>
      </w:r>
      <w:r w:rsidRPr="00B41AAC">
        <w:rPr>
          <w:rFonts w:ascii="Times New Roman" w:eastAsiaTheme="minorHAnsi" w:hAnsi="Times New Roman" w:cs="Times New Roman"/>
          <w:color w:val="auto"/>
          <w:sz w:val="28"/>
          <w:szCs w:val="28"/>
          <w:lang w:eastAsia="en-US"/>
        </w:rPr>
        <w:t>конференції</w:t>
      </w:r>
      <w:proofErr w:type="spellEnd"/>
      <w:r w:rsidRPr="00B41AAC">
        <w:rPr>
          <w:rFonts w:ascii="Times New Roman" w:eastAsiaTheme="minorHAnsi" w:hAnsi="Times New Roman" w:cs="Times New Roman"/>
          <w:color w:val="auto"/>
          <w:sz w:val="28"/>
          <w:szCs w:val="28"/>
          <w:lang w:eastAsia="en-US"/>
        </w:rPr>
        <w:t>.</w:t>
      </w:r>
    </w:p>
    <w:p w:rsidR="00B41AAC" w:rsidRDefault="00B41AAC" w:rsidP="00B41AAC">
      <w:pPr>
        <w:ind w:firstLine="709"/>
        <w:contextualSpacing/>
        <w:jc w:val="both"/>
        <w:rPr>
          <w:rFonts w:ascii="Times New Roman" w:eastAsiaTheme="minorHAnsi" w:hAnsi="Times New Roman" w:cs="Times New Roman"/>
          <w:color w:val="auto"/>
          <w:sz w:val="28"/>
          <w:szCs w:val="28"/>
          <w:lang w:eastAsia="en-US"/>
        </w:rPr>
      </w:pPr>
      <w:r w:rsidRPr="00B41AAC">
        <w:rPr>
          <w:rFonts w:ascii="Times New Roman" w:eastAsiaTheme="minorHAnsi" w:hAnsi="Times New Roman" w:cs="Times New Roman"/>
          <w:color w:val="auto"/>
          <w:sz w:val="28"/>
          <w:szCs w:val="28"/>
          <w:lang w:eastAsia="en-US"/>
        </w:rPr>
        <w:t>Порядок проведення пленарного засідання сес</w:t>
      </w:r>
      <w:r w:rsidR="00601541">
        <w:rPr>
          <w:rFonts w:ascii="Times New Roman" w:eastAsiaTheme="minorHAnsi" w:hAnsi="Times New Roman" w:cs="Times New Roman"/>
          <w:color w:val="auto"/>
          <w:sz w:val="28"/>
          <w:szCs w:val="28"/>
          <w:lang w:eastAsia="en-US"/>
        </w:rPr>
        <w:t xml:space="preserve">ії обласної ради в режимі </w:t>
      </w:r>
      <w:proofErr w:type="spellStart"/>
      <w:r w:rsidR="00601541">
        <w:rPr>
          <w:rFonts w:ascii="Times New Roman" w:eastAsiaTheme="minorHAnsi" w:hAnsi="Times New Roman" w:cs="Times New Roman"/>
          <w:color w:val="auto"/>
          <w:sz w:val="28"/>
          <w:szCs w:val="28"/>
          <w:lang w:eastAsia="en-US"/>
        </w:rPr>
        <w:t>відео</w:t>
      </w:r>
      <w:r w:rsidRPr="00B41AAC">
        <w:rPr>
          <w:rFonts w:ascii="Times New Roman" w:eastAsiaTheme="minorHAnsi" w:hAnsi="Times New Roman" w:cs="Times New Roman"/>
          <w:color w:val="auto"/>
          <w:sz w:val="28"/>
          <w:szCs w:val="28"/>
          <w:lang w:eastAsia="en-US"/>
        </w:rPr>
        <w:t>конференції</w:t>
      </w:r>
      <w:proofErr w:type="spellEnd"/>
      <w:r w:rsidRPr="00B41AAC">
        <w:rPr>
          <w:rFonts w:ascii="Times New Roman" w:eastAsiaTheme="minorHAnsi" w:hAnsi="Times New Roman" w:cs="Times New Roman"/>
          <w:color w:val="auto"/>
          <w:sz w:val="28"/>
          <w:szCs w:val="28"/>
          <w:lang w:eastAsia="en-US"/>
        </w:rPr>
        <w:t xml:space="preserve"> затверджується розпорядженням голови Житомирської обласної ради.</w:t>
      </w:r>
    </w:p>
    <w:p w:rsidR="00B41AAC" w:rsidRPr="00B41AAC" w:rsidRDefault="00B41AAC" w:rsidP="00B41AAC">
      <w:pPr>
        <w:ind w:firstLine="709"/>
        <w:contextualSpacing/>
        <w:jc w:val="both"/>
        <w:rPr>
          <w:rFonts w:ascii="Times New Roman" w:eastAsiaTheme="minorHAnsi" w:hAnsi="Times New Roman" w:cs="Times New Roman"/>
          <w:color w:val="auto"/>
          <w:sz w:val="28"/>
          <w:szCs w:val="28"/>
          <w:lang w:eastAsia="en-US"/>
        </w:rPr>
      </w:pPr>
    </w:p>
    <w:p w:rsidR="008270AE" w:rsidRDefault="008270AE" w:rsidP="008270AE">
      <w:pPr>
        <w:ind w:firstLine="708"/>
        <w:jc w:val="both"/>
      </w:pPr>
      <w:r>
        <w:rPr>
          <w:rFonts w:ascii="Times New Roman" w:eastAsia="Times New Roman" w:hAnsi="Times New Roman" w:cs="Times New Roman"/>
          <w:b/>
          <w:sz w:val="28"/>
          <w:szCs w:val="28"/>
        </w:rPr>
        <w:t>Стаття 4.</w:t>
      </w:r>
      <w:r>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rsidR="008270AE" w:rsidRDefault="008270AE" w:rsidP="008270AE">
      <w:pPr>
        <w:ind w:firstLine="708"/>
        <w:jc w:val="both"/>
      </w:pPr>
      <w:r>
        <w:rPr>
          <w:rFonts w:ascii="Times New Roman" w:eastAsia="Times New Roman" w:hAnsi="Times New Roman" w:cs="Times New Roman"/>
          <w:b/>
          <w:sz w:val="28"/>
          <w:szCs w:val="28"/>
        </w:rPr>
        <w:t>Стаття 5.</w:t>
      </w:r>
      <w:r>
        <w:rPr>
          <w:rFonts w:ascii="Times New Roman" w:eastAsia="Times New Roman" w:hAnsi="Times New Roman" w:cs="Times New Roman"/>
          <w:sz w:val="28"/>
          <w:szCs w:val="28"/>
        </w:rPr>
        <w:t xml:space="preserve"> Обласна рада може утворювати тимчасові контрольні комісії відповідно до ст. 48 Закону України "Про місцеве самоврядування в Україні".</w:t>
      </w:r>
    </w:p>
    <w:p w:rsidR="008270AE" w:rsidRDefault="008270AE" w:rsidP="008270AE">
      <w:pPr>
        <w:jc w:val="center"/>
      </w:pPr>
      <w:r>
        <w:rPr>
          <w:rFonts w:ascii="Times New Roman" w:eastAsia="Times New Roman" w:hAnsi="Times New Roman" w:cs="Times New Roman"/>
          <w:b/>
          <w:sz w:val="28"/>
          <w:szCs w:val="28"/>
        </w:rPr>
        <w:t>Розділ II. Сесія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6.</w:t>
      </w:r>
      <w:r>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rsidR="008270AE" w:rsidRDefault="008270AE" w:rsidP="008270AE">
      <w:pPr>
        <w:ind w:firstLine="708"/>
        <w:jc w:val="both"/>
      </w:pPr>
      <w:r>
        <w:rPr>
          <w:rFonts w:ascii="Times New Roman" w:eastAsia="Times New Roman" w:hAnsi="Times New Roman" w:cs="Times New Roman"/>
          <w:b/>
          <w:sz w:val="28"/>
          <w:szCs w:val="28"/>
        </w:rPr>
        <w:t>Стаття 7.</w:t>
      </w:r>
      <w:r>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rsidR="008270AE" w:rsidRDefault="008270AE" w:rsidP="008270AE">
      <w:pPr>
        <w:ind w:firstLine="708"/>
        <w:jc w:val="both"/>
      </w:pPr>
      <w:r>
        <w:rPr>
          <w:rFonts w:ascii="Times New Roman" w:eastAsia="Times New Roman" w:hAnsi="Times New Roman" w:cs="Times New Roman"/>
          <w:sz w:val="28"/>
          <w:szCs w:val="28"/>
        </w:rPr>
        <w:t>Для визначення її правомочності беруться дані про реєстрацію депутатів, яка проводиться перед початком пленарного засідання особисто депутатом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rsidR="008270AE" w:rsidRDefault="008270AE" w:rsidP="008270AE">
      <w:pPr>
        <w:jc w:val="both"/>
      </w:pPr>
      <w:r>
        <w:rPr>
          <w:rFonts w:ascii="Times New Roman" w:eastAsia="Times New Roman" w:hAnsi="Times New Roman" w:cs="Times New Roman"/>
          <w:b/>
          <w:sz w:val="28"/>
          <w:szCs w:val="28"/>
        </w:rPr>
        <w:lastRenderedPageBreak/>
        <w:tab/>
        <w:t>Стаття 8.</w:t>
      </w:r>
      <w:r>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 передбачених Законом України "Про місцеве самоврядування в Україні".</w:t>
      </w:r>
    </w:p>
    <w:p w:rsidR="008270AE" w:rsidRDefault="008270AE" w:rsidP="008270AE">
      <w:pPr>
        <w:spacing w:after="0" w:line="240" w:lineRule="auto"/>
        <w:ind w:firstLine="708"/>
        <w:jc w:val="both"/>
      </w:pPr>
      <w:r>
        <w:rPr>
          <w:rFonts w:ascii="Times New Roman" w:eastAsia="Times New Roman" w:hAnsi="Times New Roman" w:cs="Times New Roman"/>
          <w:b/>
          <w:sz w:val="28"/>
          <w:szCs w:val="28"/>
        </w:rPr>
        <w:t xml:space="preserve">Стаття 9. </w:t>
      </w:r>
      <w:r>
        <w:rPr>
          <w:rFonts w:ascii="Times New Roman" w:hAnsi="Times New Roman"/>
          <w:sz w:val="28"/>
          <w:szCs w:val="28"/>
        </w:rPr>
        <w:t>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w:t>
      </w:r>
    </w:p>
    <w:p w:rsidR="008270AE" w:rsidRDefault="008270AE" w:rsidP="008270AE">
      <w:pPr>
        <w:spacing w:after="0" w:line="240" w:lineRule="auto"/>
        <w:ind w:firstLine="708"/>
        <w:jc w:val="both"/>
      </w:pPr>
      <w:r>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 ради</w:t>
      </w:r>
      <w:r>
        <w:rPr>
          <w:rFonts w:ascii="Times New Roman" w:hAnsi="Times New Roman"/>
          <w:b/>
          <w:sz w:val="28"/>
          <w:szCs w:val="28"/>
        </w:rPr>
        <w:t xml:space="preserve"> </w:t>
      </w:r>
      <w:r>
        <w:rPr>
          <w:rFonts w:ascii="Times New Roman" w:hAnsi="Times New Roman"/>
          <w:sz w:val="28"/>
          <w:szCs w:val="28"/>
        </w:rPr>
        <w:t>за письмовими пропозиціями</w:t>
      </w:r>
      <w:r>
        <w:rPr>
          <w:rFonts w:ascii="Times New Roman" w:hAnsi="Times New Roman"/>
          <w:b/>
          <w:sz w:val="28"/>
          <w:szCs w:val="28"/>
        </w:rPr>
        <w:t xml:space="preserve"> </w:t>
      </w:r>
      <w:r>
        <w:rPr>
          <w:rFonts w:ascii="Times New Roman" w:hAnsi="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rsidR="008270AE" w:rsidRDefault="008270AE" w:rsidP="008270AE">
      <w:pPr>
        <w:spacing w:after="0" w:line="240" w:lineRule="auto"/>
        <w:ind w:firstLine="708"/>
        <w:jc w:val="both"/>
      </w:pPr>
      <w:r>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rsidR="008270AE" w:rsidRDefault="008270AE" w:rsidP="008270AE">
      <w:pPr>
        <w:spacing w:after="0" w:line="240" w:lineRule="auto"/>
        <w:ind w:firstLine="708"/>
        <w:jc w:val="both"/>
      </w:pPr>
      <w:r>
        <w:rPr>
          <w:rFonts w:ascii="Times New Roman" w:hAnsi="Times New Roman"/>
          <w:sz w:val="28"/>
          <w:szCs w:val="28"/>
        </w:rPr>
        <w:t>На закритому засіданні ради, окрім депутатів ради, мають право бути присутніми визначені</w:t>
      </w:r>
      <w:r>
        <w:rPr>
          <w:rFonts w:ascii="Times New Roman" w:hAnsi="Times New Roman"/>
          <w:b/>
          <w:sz w:val="28"/>
          <w:szCs w:val="28"/>
        </w:rPr>
        <w:t xml:space="preserve"> </w:t>
      </w:r>
      <w:r>
        <w:rPr>
          <w:rFonts w:ascii="Times New Roman" w:hAnsi="Times New Roman"/>
          <w:sz w:val="28"/>
          <w:szCs w:val="28"/>
        </w:rPr>
        <w:t xml:space="preserve">президією обласної ради особи, присутність яких 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w:t>
      </w:r>
      <w:r w:rsidRPr="00601541">
        <w:rPr>
          <w:rFonts w:ascii="Times New Roman" w:hAnsi="Times New Roman"/>
          <w:color w:val="FF0000"/>
          <w:sz w:val="28"/>
          <w:szCs w:val="28"/>
        </w:rPr>
        <w:t xml:space="preserve">прокурор області, </w:t>
      </w:r>
      <w:r>
        <w:rPr>
          <w:rFonts w:ascii="Times New Roman" w:hAnsi="Times New Roman"/>
          <w:sz w:val="28"/>
          <w:szCs w:val="28"/>
        </w:rPr>
        <w:t xml:space="preserve">інші особи, яким таке право надано чинним законодавством.  </w:t>
      </w:r>
    </w:p>
    <w:p w:rsidR="008270AE" w:rsidRDefault="008270AE" w:rsidP="008270AE">
      <w:pPr>
        <w:spacing w:after="0" w:line="240" w:lineRule="auto"/>
        <w:ind w:firstLine="708"/>
        <w:jc w:val="both"/>
        <w:rPr>
          <w:rFonts w:ascii="Times New Roman" w:hAnsi="Times New Roman"/>
          <w:sz w:val="28"/>
          <w:szCs w:val="28"/>
        </w:rPr>
      </w:pPr>
      <w:r>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rsidR="008270AE" w:rsidRDefault="008270AE" w:rsidP="008270AE">
      <w:pPr>
        <w:pStyle w:val="a4"/>
        <w:ind w:firstLine="708"/>
        <w:jc w:val="both"/>
        <w:rPr>
          <w:rFonts w:ascii="Times New Roman" w:hAnsi="Times New Roman"/>
          <w:sz w:val="28"/>
          <w:szCs w:val="28"/>
          <w:lang w:val="uk-UA"/>
        </w:rPr>
      </w:pPr>
      <w:r>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rsidR="008270AE" w:rsidRDefault="008270AE" w:rsidP="008270AE">
      <w:pPr>
        <w:pStyle w:val="a4"/>
        <w:jc w:val="both"/>
        <w:rPr>
          <w:rFonts w:ascii="Times New Roman" w:hAnsi="Times New Roman"/>
          <w:sz w:val="28"/>
          <w:szCs w:val="28"/>
          <w:lang w:val="uk-UA"/>
        </w:rPr>
      </w:pPr>
      <w:r>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rsidR="008270AE" w:rsidRDefault="008270AE" w:rsidP="008270AE">
      <w:pPr>
        <w:pStyle w:val="a4"/>
        <w:jc w:val="both"/>
        <w:rPr>
          <w:rFonts w:ascii="Times New Roman" w:hAnsi="Times New Roman"/>
          <w:sz w:val="28"/>
          <w:szCs w:val="28"/>
        </w:rPr>
      </w:pPr>
      <w:r>
        <w:rPr>
          <w:rFonts w:ascii="Times New Roman" w:hAnsi="Times New Roman"/>
          <w:sz w:val="28"/>
          <w:szCs w:val="28"/>
          <w:lang w:val="uk-UA"/>
        </w:rPr>
        <w:tab/>
        <w:t>Громадяни, присутні на пленарних засіданнях обласної ради, повинні утримуватися від вчинення дій, що перешкоджають роботі обласної ради. Особам, які допускали порушення, може бути відмовлено у виданні перепустки.</w:t>
      </w:r>
    </w:p>
    <w:p w:rsidR="008270AE" w:rsidRDefault="008270AE" w:rsidP="008270AE">
      <w:pPr>
        <w:spacing w:after="0"/>
        <w:rPr>
          <w:rFonts w:ascii="Times New Roman" w:hAnsi="Times New Roman"/>
          <w:sz w:val="28"/>
          <w:szCs w:val="28"/>
          <w:lang w:val="ru-RU"/>
        </w:rPr>
      </w:pP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Pr>
          <w:rFonts w:ascii="Times New Roman" w:eastAsia="Times New Roman" w:hAnsi="Times New Roman" w:cs="Times New Roman"/>
          <w:sz w:val="28"/>
          <w:szCs w:val="28"/>
        </w:rPr>
        <w:t>повноважність</w:t>
      </w:r>
      <w:proofErr w:type="spellEnd"/>
      <w:r>
        <w:rPr>
          <w:rFonts w:ascii="Times New Roman" w:eastAsia="Times New Roman" w:hAnsi="Times New Roman" w:cs="Times New Roman"/>
          <w:sz w:val="28"/>
          <w:szCs w:val="28"/>
        </w:rPr>
        <w:t xml:space="preserve"> складу ради відповідно до </w:t>
      </w:r>
      <w:r w:rsidR="006015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статті 45 Закону України «Про місцеве самоврядування в Україні».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w:t>
      </w:r>
      <w:r w:rsidR="0060154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8270AE" w:rsidRDefault="008270AE" w:rsidP="008270AE">
      <w:pPr>
        <w:ind w:firstLine="708"/>
        <w:jc w:val="both"/>
      </w:pPr>
      <w:r>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rsidR="008270AE" w:rsidRDefault="008270AE" w:rsidP="008270AE">
      <w:pPr>
        <w:ind w:firstLine="708"/>
        <w:jc w:val="both"/>
      </w:pPr>
      <w:r>
        <w:rPr>
          <w:rFonts w:ascii="Times New Roman" w:eastAsia="Times New Roman" w:hAnsi="Times New Roman" w:cs="Times New Roman"/>
          <w:sz w:val="28"/>
          <w:szCs w:val="28"/>
        </w:rPr>
        <w:t xml:space="preserve">У разі немотивованої відмови голови ради або неможливості його скликати сесію ради, сесія скликається першим заступником або заступником голови обласної ради. </w:t>
      </w:r>
    </w:p>
    <w:p w:rsidR="008270AE" w:rsidRDefault="008270AE" w:rsidP="008270AE">
      <w:pPr>
        <w:ind w:firstLine="708"/>
        <w:jc w:val="both"/>
      </w:pPr>
      <w:r>
        <w:rPr>
          <w:rFonts w:ascii="Times New Roman" w:eastAsia="Times New Roman" w:hAnsi="Times New Roman" w:cs="Times New Roman"/>
          <w:sz w:val="28"/>
          <w:szCs w:val="28"/>
        </w:rPr>
        <w:t>У цих випадках сесія скликається:</w:t>
      </w:r>
    </w:p>
    <w:p w:rsidR="008270AE" w:rsidRDefault="008270AE" w:rsidP="008270AE">
      <w:pPr>
        <w:ind w:firstLine="708"/>
        <w:jc w:val="both"/>
      </w:pPr>
      <w:r>
        <w:rPr>
          <w:rFonts w:ascii="Times New Roman" w:eastAsia="Times New Roman" w:hAnsi="Times New Roman" w:cs="Times New Roman"/>
          <w:sz w:val="28"/>
          <w:szCs w:val="28"/>
        </w:rPr>
        <w:t>1) якщо сесія не скликається головою  ради у строки, передбачені Законом України «Про місцеве самоврядування в Україні» та цим Регламентом;</w:t>
      </w:r>
    </w:p>
    <w:p w:rsidR="008270AE" w:rsidRDefault="008270AE" w:rsidP="008270AE">
      <w:pPr>
        <w:ind w:firstLine="708"/>
        <w:jc w:val="both"/>
      </w:pPr>
      <w:r>
        <w:rPr>
          <w:rFonts w:ascii="Times New Roman" w:eastAsia="Times New Roman" w:hAnsi="Times New Roman" w:cs="Times New Roman"/>
          <w:sz w:val="28"/>
          <w:szCs w:val="28"/>
        </w:rPr>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8270AE" w:rsidRDefault="008270AE" w:rsidP="008270AE">
      <w:pPr>
        <w:ind w:firstLine="708"/>
        <w:jc w:val="both"/>
      </w:pPr>
      <w:r>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rsidR="008270AE" w:rsidRDefault="008270AE" w:rsidP="008270AE">
      <w:pPr>
        <w:spacing w:after="150" w:line="240" w:lineRule="auto"/>
        <w:ind w:firstLine="708"/>
        <w:jc w:val="both"/>
      </w:pPr>
      <w:r>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rsidR="008270AE" w:rsidRDefault="008270AE" w:rsidP="008270AE">
      <w:pPr>
        <w:ind w:firstLine="708"/>
        <w:jc w:val="both"/>
      </w:pPr>
      <w:r>
        <w:rPr>
          <w:rFonts w:ascii="Times New Roman" w:eastAsia="Times New Roman" w:hAnsi="Times New Roman" w:cs="Times New Roman"/>
          <w:sz w:val="28"/>
          <w:szCs w:val="28"/>
        </w:rPr>
        <w:t>Пропозиції про скликання позачергової сесії ради, підписані ініціаторами, подаються голові ради із зазначенням питань та проектами документів, розгляд яких пропонується.</w:t>
      </w:r>
    </w:p>
    <w:p w:rsidR="008270AE" w:rsidRDefault="008270AE" w:rsidP="008270AE">
      <w:pPr>
        <w:ind w:firstLine="708"/>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Стаття 11.</w:t>
      </w:r>
      <w:r>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w:t>
      </w:r>
      <w:r>
        <w:rPr>
          <w:rFonts w:ascii="Times New Roman" w:eastAsia="Times New Roman" w:hAnsi="Times New Roman" w:cs="Times New Roman"/>
          <w:sz w:val="28"/>
          <w:szCs w:val="28"/>
        </w:rPr>
        <w:lastRenderedPageBreak/>
        <w:t xml:space="preserve">може бути скликана депутатами обласної ради, які становлять не менш як одну третину загального складу ради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rsidR="008270AE" w:rsidRDefault="008270AE" w:rsidP="008270AE">
      <w:pPr>
        <w:ind w:firstLine="708"/>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Стаття 12.</w:t>
      </w:r>
      <w:r>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та питань, які передбачається винести на її розгляд, формування органів обласної ради</w:t>
      </w:r>
      <w:r w:rsidR="00BF5F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територіальною виборчою комісією створюється робоча група з числа новообраних депутатів ради</w:t>
      </w:r>
      <w:r w:rsidR="00B41AAC">
        <w:rPr>
          <w:rFonts w:ascii="Times New Roman" w:eastAsia="Times New Roman" w:hAnsi="Times New Roman" w:cs="Times New Roman"/>
          <w:sz w:val="28"/>
          <w:szCs w:val="28"/>
        </w:rPr>
        <w:t xml:space="preserve"> по одному представнику від політичної партії, що відповідно д</w:t>
      </w:r>
      <w:r w:rsidR="00BF5FC0">
        <w:rPr>
          <w:rFonts w:ascii="Times New Roman" w:eastAsia="Times New Roman" w:hAnsi="Times New Roman" w:cs="Times New Roman"/>
          <w:sz w:val="28"/>
          <w:szCs w:val="28"/>
        </w:rPr>
        <w:t>о</w:t>
      </w:r>
      <w:r w:rsidR="00B41AAC">
        <w:rPr>
          <w:rFonts w:ascii="Times New Roman" w:eastAsia="Times New Roman" w:hAnsi="Times New Roman" w:cs="Times New Roman"/>
          <w:sz w:val="28"/>
          <w:szCs w:val="28"/>
        </w:rPr>
        <w:t xml:space="preserve"> результатів обласної територіальної виборчої комісії отримали представництво у новообраній обласній раді</w:t>
      </w:r>
      <w:r>
        <w:rPr>
          <w:rFonts w:ascii="Times New Roman" w:eastAsia="Times New Roman" w:hAnsi="Times New Roman" w:cs="Times New Roman"/>
          <w:sz w:val="28"/>
          <w:szCs w:val="28"/>
        </w:rPr>
        <w:t>.</w:t>
      </w:r>
    </w:p>
    <w:p w:rsidR="008270AE" w:rsidRDefault="008270AE" w:rsidP="008270AE">
      <w:pPr>
        <w:ind w:firstLine="708"/>
        <w:jc w:val="both"/>
      </w:pPr>
      <w:r>
        <w:rPr>
          <w:rFonts w:ascii="Times New Roman" w:eastAsia="Times New Roman" w:hAnsi="Times New Roman" w:cs="Times New Roman"/>
          <w:b/>
          <w:sz w:val="28"/>
          <w:szCs w:val="28"/>
        </w:rPr>
        <w:t>Стаття 13.</w:t>
      </w:r>
      <w:r>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w:t>
      </w:r>
      <w:r>
        <w:rPr>
          <w:rFonts w:ascii="Times New Roman" w:eastAsia="Times New Roman" w:hAnsi="Times New Roman" w:cs="Times New Roman"/>
          <w:color w:val="auto"/>
          <w:sz w:val="28"/>
          <w:szCs w:val="28"/>
        </w:rPr>
        <w:t>на офіційному веб-сайті обласної ради</w:t>
      </w:r>
      <w:r w:rsidR="00B41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 інших засобах масової інформації, а також направляється індивідуально кожному депутату, в тому числі головам фракцій, не пізніш</w:t>
      </w:r>
      <w:r w:rsidR="00BF5FC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як за десять днів до її відкриття, а у виняткових випадках - не пізніш як за день до сесії, із зазначенням часу, місця проведення та рекомендованих питань для розгляду на сесії.</w:t>
      </w:r>
    </w:p>
    <w:p w:rsidR="008270AE" w:rsidRDefault="00B41AAC" w:rsidP="008270AE">
      <w:pPr>
        <w:ind w:firstLine="708"/>
        <w:jc w:val="both"/>
      </w:pPr>
      <w:r>
        <w:rPr>
          <w:rFonts w:ascii="Times New Roman" w:eastAsia="Times New Roman" w:hAnsi="Times New Roman" w:cs="Times New Roman"/>
          <w:sz w:val="28"/>
          <w:szCs w:val="28"/>
        </w:rPr>
        <w:t>Д</w:t>
      </w:r>
      <w:r w:rsidR="008270AE">
        <w:rPr>
          <w:rFonts w:ascii="Times New Roman" w:eastAsia="Times New Roman" w:hAnsi="Times New Roman" w:cs="Times New Roman"/>
          <w:sz w:val="28"/>
          <w:szCs w:val="28"/>
        </w:rPr>
        <w:t xml:space="preserve">ані документи направляються </w:t>
      </w:r>
      <w:r>
        <w:rPr>
          <w:rFonts w:ascii="Times New Roman" w:eastAsia="Times New Roman" w:hAnsi="Times New Roman" w:cs="Times New Roman"/>
          <w:sz w:val="28"/>
          <w:szCs w:val="28"/>
        </w:rPr>
        <w:t xml:space="preserve">депутатам </w:t>
      </w:r>
      <w:r w:rsidR="008270AE">
        <w:rPr>
          <w:rFonts w:ascii="Times New Roman" w:eastAsia="Times New Roman" w:hAnsi="Times New Roman" w:cs="Times New Roman"/>
          <w:sz w:val="28"/>
          <w:szCs w:val="28"/>
        </w:rPr>
        <w:t>електронною поштою</w:t>
      </w:r>
      <w:r>
        <w:rPr>
          <w:rFonts w:ascii="Times New Roman" w:eastAsia="Times New Roman" w:hAnsi="Times New Roman" w:cs="Times New Roman"/>
          <w:sz w:val="28"/>
          <w:szCs w:val="28"/>
        </w:rPr>
        <w:t xml:space="preserve"> та надаються у паперовому вигляді</w:t>
      </w:r>
      <w:r w:rsidR="008270AE">
        <w:rPr>
          <w:rFonts w:ascii="Times New Roman" w:eastAsia="Times New Roman" w:hAnsi="Times New Roman" w:cs="Times New Roman"/>
          <w:sz w:val="28"/>
          <w:szCs w:val="28"/>
        </w:rPr>
        <w:t xml:space="preserve">. </w:t>
      </w:r>
    </w:p>
    <w:p w:rsidR="008270AE" w:rsidRDefault="008270AE" w:rsidP="008270AE">
      <w:pPr>
        <w:ind w:firstLine="708"/>
        <w:jc w:val="both"/>
      </w:pPr>
      <w:r>
        <w:rPr>
          <w:rFonts w:ascii="Times New Roman" w:eastAsia="Times New Roman" w:hAnsi="Times New Roman" w:cs="Times New Roman"/>
          <w:sz w:val="28"/>
          <w:szCs w:val="28"/>
        </w:rPr>
        <w:t xml:space="preserve">Голова,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самостійного публічного оголошення про конфлікт інтересів вищевказаним особам надається слово з місця без запису на виступ.</w:t>
      </w:r>
    </w:p>
    <w:p w:rsidR="008270AE" w:rsidRDefault="008270AE" w:rsidP="008270AE">
      <w:pPr>
        <w:ind w:firstLine="708"/>
        <w:jc w:val="both"/>
      </w:pPr>
      <w:r>
        <w:rPr>
          <w:rFonts w:ascii="Times New Roman" w:eastAsia="Times New Roman" w:hAnsi="Times New Roman" w:cs="Times New Roman"/>
          <w:b/>
          <w:sz w:val="28"/>
          <w:szCs w:val="28"/>
        </w:rPr>
        <w:t>Стаття 14.</w:t>
      </w:r>
      <w:r>
        <w:rPr>
          <w:rFonts w:ascii="Times New Roman" w:eastAsia="Times New Roman" w:hAnsi="Times New Roman" w:cs="Times New Roman"/>
          <w:sz w:val="28"/>
          <w:szCs w:val="28"/>
        </w:rPr>
        <w:t xml:space="preserve"> Виконавчий апарат ради забезпечує отримання кожним депутатом проектів рішень та інших матеріалів, необхідних для проведення сесії, не пізніш як за 3 дні до її відкриття, а у виняткових випадках, за погодженням президії обласної ради, – у день відкриття сесії. Документи до позачергової сесії, а також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що внесені не відповідно до ст. 15 Регламенту, надаються депутатам при їх реєстрації. </w:t>
      </w:r>
    </w:p>
    <w:p w:rsidR="008270AE" w:rsidRDefault="008270AE" w:rsidP="008270AE">
      <w:pPr>
        <w:ind w:firstLine="708"/>
        <w:jc w:val="both"/>
      </w:pPr>
      <w:r>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rsidR="008270AE" w:rsidRDefault="008270AE" w:rsidP="008270AE">
      <w:pPr>
        <w:jc w:val="center"/>
      </w:pPr>
      <w:r>
        <w:rPr>
          <w:rFonts w:ascii="Times New Roman" w:eastAsia="Times New Roman" w:hAnsi="Times New Roman" w:cs="Times New Roman"/>
          <w:b/>
          <w:sz w:val="28"/>
          <w:szCs w:val="28"/>
        </w:rPr>
        <w:lastRenderedPageBreak/>
        <w:t>Розділ III. Порядок денний сесії</w:t>
      </w:r>
    </w:p>
    <w:p w:rsidR="008270AE" w:rsidRDefault="008270AE" w:rsidP="008270AE">
      <w:pPr>
        <w:ind w:firstLine="708"/>
        <w:jc w:val="both"/>
      </w:pPr>
      <w:r>
        <w:rPr>
          <w:rFonts w:ascii="Times New Roman" w:eastAsia="Times New Roman" w:hAnsi="Times New Roman" w:cs="Times New Roman"/>
          <w:b/>
          <w:sz w:val="28"/>
          <w:szCs w:val="28"/>
        </w:rPr>
        <w:t>Стаття 15.</w:t>
      </w:r>
      <w:r>
        <w:rPr>
          <w:rFonts w:ascii="Times New Roman" w:eastAsia="Times New Roman" w:hAnsi="Times New Roman" w:cs="Times New Roman"/>
          <w:sz w:val="28"/>
          <w:szCs w:val="28"/>
        </w:rPr>
        <w:t xml:space="preserve"> Пропозиції до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порядку денного сесії вносяться головою обласної ради, постійними комісіями, депутатськими фракціями, депутатами обласної ради, головою обласної державної адміністрації не пізніш як за </w:t>
      </w:r>
      <w:r w:rsidR="00B41AAC">
        <w:rPr>
          <w:rFonts w:ascii="Times New Roman" w:eastAsia="Times New Roman" w:hAnsi="Times New Roman" w:cs="Times New Roman"/>
          <w:sz w:val="28"/>
          <w:szCs w:val="28"/>
        </w:rPr>
        <w:t xml:space="preserve">п'ятнадцять </w:t>
      </w:r>
      <w:r>
        <w:rPr>
          <w:rFonts w:ascii="Times New Roman" w:eastAsia="Times New Roman" w:hAnsi="Times New Roman" w:cs="Times New Roman"/>
          <w:sz w:val="28"/>
          <w:szCs w:val="28"/>
        </w:rPr>
        <w:t xml:space="preserve"> робочих днів до відкриття сесії.</w:t>
      </w:r>
    </w:p>
    <w:p w:rsidR="008270AE" w:rsidRDefault="008270AE" w:rsidP="008270AE">
      <w:pPr>
        <w:ind w:firstLine="708"/>
        <w:jc w:val="both"/>
      </w:pPr>
      <w:r>
        <w:rPr>
          <w:rFonts w:ascii="Times New Roman" w:eastAsia="Times New Roman" w:hAnsi="Times New Roman" w:cs="Times New Roman"/>
          <w:sz w:val="28"/>
          <w:szCs w:val="28"/>
        </w:rPr>
        <w:t xml:space="preserve">Депутат обласної ради має право вносити питання до порядку денного сесії у будь-який час. </w:t>
      </w:r>
    </w:p>
    <w:p w:rsidR="008270AE" w:rsidRDefault="008270AE" w:rsidP="008270AE">
      <w:pPr>
        <w:ind w:firstLine="708"/>
        <w:jc w:val="both"/>
      </w:pPr>
      <w:r>
        <w:rPr>
          <w:rFonts w:ascii="Times New Roman" w:eastAsia="Times New Roman" w:hAnsi="Times New Roman" w:cs="Times New Roman"/>
          <w:b/>
          <w:sz w:val="28"/>
          <w:szCs w:val="28"/>
        </w:rPr>
        <w:t>Стаття 16.</w:t>
      </w:r>
      <w:r>
        <w:rPr>
          <w:rFonts w:ascii="Times New Roman" w:eastAsia="Times New Roman" w:hAnsi="Times New Roman" w:cs="Times New Roman"/>
          <w:sz w:val="28"/>
          <w:szCs w:val="28"/>
        </w:rPr>
        <w:t xml:space="preserve"> До порядку денного кожної сесії включаються питання про хід виконання раніше прийнятих рішень і депутатських запитів.</w:t>
      </w:r>
    </w:p>
    <w:p w:rsidR="008270AE" w:rsidRDefault="008270AE" w:rsidP="008270AE">
      <w:pPr>
        <w:ind w:firstLine="708"/>
        <w:jc w:val="both"/>
      </w:pPr>
      <w:r>
        <w:rPr>
          <w:rFonts w:ascii="Times New Roman" w:eastAsia="Times New Roman" w:hAnsi="Times New Roman" w:cs="Times New Roman"/>
          <w:sz w:val="28"/>
          <w:szCs w:val="28"/>
        </w:rPr>
        <w:t xml:space="preserve">До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порядку денного чергової сесії регулярно включаються звіти органів, посадових осіб, які рада утворює, обирає, призначає (погоджує призначення), голови обласної державної адміністрації, його заступників, керівників </w:t>
      </w:r>
      <w:r w:rsidR="00BF5FC0">
        <w:rPr>
          <w:rFonts w:ascii="Times New Roman" w:eastAsia="Times New Roman" w:hAnsi="Times New Roman" w:cs="Times New Roman"/>
          <w:sz w:val="28"/>
          <w:szCs w:val="28"/>
        </w:rPr>
        <w:t xml:space="preserve">департаментів, </w:t>
      </w:r>
      <w:r>
        <w:rPr>
          <w:rFonts w:ascii="Times New Roman" w:eastAsia="Times New Roman" w:hAnsi="Times New Roman" w:cs="Times New Roman"/>
          <w:sz w:val="28"/>
          <w:szCs w:val="28"/>
        </w:rPr>
        <w:t>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також про здійснення обласною державною адміністрацією делегованих їй радою повноважень.</w:t>
      </w:r>
    </w:p>
    <w:p w:rsidR="008270AE" w:rsidRDefault="008270AE" w:rsidP="008270AE">
      <w:pPr>
        <w:ind w:firstLine="708"/>
        <w:jc w:val="both"/>
      </w:pPr>
      <w:r>
        <w:rPr>
          <w:rFonts w:ascii="Times New Roman" w:eastAsia="Times New Roman" w:hAnsi="Times New Roman" w:cs="Times New Roman"/>
          <w:b/>
          <w:sz w:val="28"/>
          <w:szCs w:val="28"/>
        </w:rPr>
        <w:t xml:space="preserve">Стаття 17. </w:t>
      </w:r>
      <w:r>
        <w:rPr>
          <w:rFonts w:ascii="Times New Roman" w:eastAsia="Times New Roman" w:hAnsi="Times New Roman" w:cs="Times New Roman"/>
          <w:sz w:val="28"/>
          <w:szCs w:val="28"/>
        </w:rPr>
        <w:t xml:space="preserve">Пропозиції щодо внесення питання до порядку денного сесії подаються із завізованим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до якого може надаватися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подається в письмовій формі та на електронних носіях.</w:t>
      </w:r>
    </w:p>
    <w:p w:rsidR="008270AE" w:rsidRDefault="008270AE" w:rsidP="008270AE">
      <w:pPr>
        <w:ind w:firstLine="708"/>
        <w:jc w:val="both"/>
      </w:pPr>
      <w:r>
        <w:rPr>
          <w:rFonts w:ascii="Times New Roman" w:eastAsia="Times New Roman" w:hAnsi="Times New Roman" w:cs="Times New Roman"/>
          <w:sz w:val="28"/>
          <w:szCs w:val="28"/>
        </w:rPr>
        <w:t xml:space="preserve">При внесенні пропозицій у порядок денний сесії головою облдержадміністрації разом з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подаються всі додатки в кількості </w:t>
      </w:r>
      <w:r>
        <w:rPr>
          <w:rFonts w:ascii="Times New Roman" w:eastAsia="Times New Roman" w:hAnsi="Times New Roman" w:cs="Times New Roman"/>
          <w:color w:val="auto"/>
          <w:sz w:val="28"/>
          <w:szCs w:val="28"/>
        </w:rPr>
        <w:t>64 примірників</w:t>
      </w:r>
      <w:r>
        <w:rPr>
          <w:rFonts w:ascii="Times New Roman" w:eastAsia="Times New Roman" w:hAnsi="Times New Roman" w:cs="Times New Roman"/>
          <w:sz w:val="28"/>
          <w:szCs w:val="28"/>
        </w:rPr>
        <w:t>.</w:t>
      </w:r>
    </w:p>
    <w:p w:rsidR="008270AE" w:rsidRDefault="008270AE" w:rsidP="008270AE">
      <w:pPr>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що вносяться на розгляд ради </w:t>
      </w:r>
      <w:r>
        <w:rPr>
          <w:rFonts w:ascii="Times New Roman" w:eastAsia="Times New Roman" w:hAnsi="Times New Roman" w:cs="Times New Roman"/>
          <w:color w:val="auto"/>
          <w:sz w:val="28"/>
          <w:szCs w:val="28"/>
        </w:rPr>
        <w:t>обласною державною адміністрацією</w:t>
      </w:r>
      <w:r>
        <w:rPr>
          <w:rFonts w:ascii="Times New Roman" w:eastAsia="Times New Roman" w:hAnsi="Times New Roman" w:cs="Times New Roman"/>
          <w:sz w:val="28"/>
          <w:szCs w:val="28"/>
        </w:rPr>
        <w:t xml:space="preserve">, подаються після їх погодження (візування) авторами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та заступниками голови обласної державної адміністрації, керівниками </w:t>
      </w:r>
      <w:r w:rsidR="00BF5FC0">
        <w:rPr>
          <w:rFonts w:ascii="Times New Roman" w:eastAsia="Times New Roman" w:hAnsi="Times New Roman" w:cs="Times New Roman"/>
          <w:sz w:val="28"/>
          <w:szCs w:val="28"/>
        </w:rPr>
        <w:t xml:space="preserve">департаментів, </w:t>
      </w:r>
      <w:r>
        <w:rPr>
          <w:rFonts w:ascii="Times New Roman" w:eastAsia="Times New Roman" w:hAnsi="Times New Roman" w:cs="Times New Roman"/>
          <w:sz w:val="28"/>
          <w:szCs w:val="28"/>
        </w:rPr>
        <w:t>управлінь та відділів (в обов’язковому порядку юридичного</w:t>
      </w:r>
      <w:r w:rsidR="00BF5FC0" w:rsidRPr="00BF5FC0">
        <w:rPr>
          <w:rFonts w:ascii="Times New Roman" w:eastAsia="Times New Roman" w:hAnsi="Times New Roman" w:cs="Times New Roman"/>
          <w:sz w:val="28"/>
          <w:szCs w:val="28"/>
        </w:rPr>
        <w:t xml:space="preserve"> </w:t>
      </w:r>
      <w:r w:rsidR="00BF5FC0">
        <w:rPr>
          <w:rFonts w:ascii="Times New Roman" w:eastAsia="Times New Roman" w:hAnsi="Times New Roman" w:cs="Times New Roman"/>
          <w:sz w:val="28"/>
          <w:szCs w:val="28"/>
        </w:rPr>
        <w:t>управління</w:t>
      </w:r>
      <w:r>
        <w:rPr>
          <w:rFonts w:ascii="Times New Roman" w:eastAsia="Times New Roman" w:hAnsi="Times New Roman" w:cs="Times New Roman"/>
          <w:sz w:val="28"/>
          <w:szCs w:val="28"/>
        </w:rPr>
        <w:t xml:space="preserve">) обласної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w:t>
      </w:r>
    </w:p>
    <w:p w:rsidR="008270AE" w:rsidRDefault="008270AE" w:rsidP="008270AE">
      <w:pPr>
        <w:ind w:firstLine="708"/>
        <w:jc w:val="both"/>
      </w:pPr>
      <w:r w:rsidRPr="005E096A">
        <w:rPr>
          <w:rFonts w:ascii="Times New Roman" w:eastAsia="Times New Roman" w:hAnsi="Times New Roman" w:cs="Times New Roman"/>
          <w:color w:val="auto"/>
          <w:sz w:val="28"/>
          <w:szCs w:val="28"/>
        </w:rPr>
        <w:t xml:space="preserve">Візи розміщуються на </w:t>
      </w:r>
      <w:r w:rsidR="005E096A" w:rsidRPr="005E096A">
        <w:rPr>
          <w:rFonts w:ascii="Times New Roman" w:eastAsia="Times New Roman" w:hAnsi="Times New Roman" w:cs="Times New Roman"/>
          <w:color w:val="auto"/>
          <w:sz w:val="28"/>
          <w:szCs w:val="28"/>
        </w:rPr>
        <w:t>зворотній стороні останнього аркуша проекту.</w:t>
      </w:r>
      <w:r w:rsidRPr="005E096A">
        <w:rPr>
          <w:rFonts w:ascii="Times New Roman" w:eastAsia="Times New Roman" w:hAnsi="Times New Roman" w:cs="Times New Roman"/>
          <w:color w:val="auto"/>
          <w:sz w:val="28"/>
          <w:szCs w:val="28"/>
        </w:rPr>
        <w:t xml:space="preserve"> </w:t>
      </w:r>
      <w:r w:rsidR="005E096A" w:rsidRPr="005E096A">
        <w:rPr>
          <w:rFonts w:ascii="Times New Roman" w:eastAsia="Times New Roman" w:hAnsi="Times New Roman" w:cs="Times New Roman"/>
          <w:color w:val="auto"/>
          <w:sz w:val="28"/>
          <w:szCs w:val="28"/>
        </w:rPr>
        <w:t xml:space="preserve">У разі, </w:t>
      </w:r>
      <w:r w:rsidRPr="005E096A">
        <w:rPr>
          <w:rFonts w:ascii="Times New Roman" w:eastAsia="Times New Roman" w:hAnsi="Times New Roman" w:cs="Times New Roman"/>
          <w:color w:val="auto"/>
          <w:sz w:val="28"/>
          <w:szCs w:val="28"/>
        </w:rPr>
        <w:t xml:space="preserve">якщо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має додатки, вони візуються авторами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і </w:t>
      </w:r>
      <w:r>
        <w:rPr>
          <w:rFonts w:ascii="Times New Roman" w:eastAsia="Times New Roman" w:hAnsi="Times New Roman" w:cs="Times New Roman"/>
          <w:sz w:val="28"/>
          <w:szCs w:val="28"/>
        </w:rPr>
        <w:lastRenderedPageBreak/>
        <w:t>керівниками</w:t>
      </w:r>
      <w:r w:rsidR="00BF5FC0">
        <w:rPr>
          <w:rFonts w:ascii="Times New Roman" w:eastAsia="Times New Roman" w:hAnsi="Times New Roman" w:cs="Times New Roman"/>
          <w:sz w:val="28"/>
          <w:szCs w:val="28"/>
        </w:rPr>
        <w:t xml:space="preserve"> департаментів,</w:t>
      </w:r>
      <w:r>
        <w:rPr>
          <w:rFonts w:ascii="Times New Roman" w:eastAsia="Times New Roman" w:hAnsi="Times New Roman" w:cs="Times New Roman"/>
          <w:sz w:val="28"/>
          <w:szCs w:val="28"/>
        </w:rPr>
        <w:t xml:space="preserve"> управлінь та відділів (в обов’язковому порядку юридичного </w:t>
      </w:r>
      <w:r w:rsidR="00BF5FC0">
        <w:rPr>
          <w:rFonts w:ascii="Times New Roman" w:eastAsia="Times New Roman" w:hAnsi="Times New Roman" w:cs="Times New Roman"/>
          <w:sz w:val="28"/>
          <w:szCs w:val="28"/>
        </w:rPr>
        <w:t>управління</w:t>
      </w:r>
      <w:r>
        <w:rPr>
          <w:rFonts w:ascii="Times New Roman" w:eastAsia="Times New Roman" w:hAnsi="Times New Roman" w:cs="Times New Roman"/>
          <w:sz w:val="28"/>
          <w:szCs w:val="28"/>
        </w:rPr>
        <w:t>) обласної державної адміністрації, якщо питання стосується ї</w:t>
      </w:r>
      <w:r w:rsidR="00FF295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 додаються до них у письмовій формі.</w:t>
      </w:r>
    </w:p>
    <w:p w:rsidR="008270AE" w:rsidRDefault="008270AE" w:rsidP="008270AE">
      <w:pPr>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 із зазначенням виконавців та реальних строків виконання.</w:t>
      </w:r>
    </w:p>
    <w:p w:rsidR="008270AE" w:rsidRDefault="008270AE" w:rsidP="008270AE">
      <w:pPr>
        <w:ind w:firstLine="708"/>
        <w:jc w:val="both"/>
      </w:pPr>
      <w:r>
        <w:rPr>
          <w:rFonts w:ascii="Times New Roman" w:eastAsia="Times New Roman" w:hAnsi="Times New Roman" w:cs="Times New Roman"/>
          <w:sz w:val="28"/>
          <w:szCs w:val="28"/>
        </w:rPr>
        <w:t xml:space="preserve">Виклад окремих пунктів, додатків та тексту в цілому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повинен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крім мотивів та цілей його прийняття, як правило, повинна містити посилання на відповідний закон або нормативні акти, що регулюють предмет правовідносин, зазначених у рішенні.</w:t>
      </w:r>
    </w:p>
    <w:p w:rsidR="008270AE" w:rsidRDefault="008270AE" w:rsidP="008270AE">
      <w:pPr>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Житомирським обласним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 у випадках, передбачених законом.</w:t>
      </w:r>
    </w:p>
    <w:p w:rsidR="008270AE" w:rsidRDefault="008270AE" w:rsidP="008270AE">
      <w:pPr>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регуляторного акта не може бути прийнятий, якщо відсутній аналіз регуляторного впливу або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w:t>
      </w:r>
      <w:r w:rsidR="00B41AAC">
        <w:rPr>
          <w:rFonts w:ascii="Times New Roman" w:eastAsia="Times New Roman" w:hAnsi="Times New Roman" w:cs="Times New Roman"/>
          <w:sz w:val="28"/>
          <w:szCs w:val="28"/>
        </w:rPr>
        <w:t xml:space="preserve">орного акта не був оприлюднений </w:t>
      </w:r>
      <w:r w:rsidR="00B41AAC">
        <w:rPr>
          <w:rFonts w:ascii="Times New Roman" w:hAnsi="Times New Roman" w:cs="Times New Roman"/>
          <w:sz w:val="28"/>
          <w:szCs w:val="28"/>
        </w:rPr>
        <w:t xml:space="preserve">відповідно до Закону України «Про </w:t>
      </w:r>
      <w:r w:rsidR="00B41AAC" w:rsidRPr="007E7833">
        <w:rPr>
          <w:rFonts w:ascii="Times New Roman" w:hAnsi="Times New Roman" w:cs="Times New Roman"/>
          <w:sz w:val="28"/>
          <w:szCs w:val="28"/>
        </w:rPr>
        <w:t>засади державної регуляторної політики у сфері господарської діяльності</w:t>
      </w:r>
      <w:r w:rsidR="00B41AAC">
        <w:rPr>
          <w:rFonts w:ascii="Times New Roman" w:hAnsi="Times New Roman" w:cs="Times New Roman"/>
          <w:sz w:val="28"/>
          <w:szCs w:val="28"/>
        </w:rPr>
        <w:t>.</w:t>
      </w:r>
    </w:p>
    <w:p w:rsidR="008270AE" w:rsidRDefault="008270AE" w:rsidP="008270AE">
      <w:pPr>
        <w:ind w:firstLine="708"/>
        <w:jc w:val="both"/>
      </w:pPr>
      <w:r>
        <w:rPr>
          <w:rFonts w:ascii="Times New Roman" w:eastAsia="Times New Roman" w:hAnsi="Times New Roman" w:cs="Times New Roman"/>
          <w:sz w:val="28"/>
          <w:szCs w:val="28"/>
        </w:rPr>
        <w:t xml:space="preserve">Кожен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регуляторного акта, що внесений на розгляд обласної ради, подається постійній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регуляторного акта вимогам статей 4 та 8 </w:t>
      </w:r>
      <w:r>
        <w:rPr>
          <w:rFonts w:ascii="Times New Roman" w:eastAsia="Times New Roman" w:hAnsi="Times New Roman" w:cs="Times New Roman"/>
          <w:sz w:val="28"/>
          <w:szCs w:val="28"/>
        </w:rPr>
        <w:lastRenderedPageBreak/>
        <w:t>Закону України “Про засади державної регуляторної політики у сфері господарської діяльності”.</w:t>
      </w:r>
    </w:p>
    <w:p w:rsidR="008270A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може прийняти рішення про забезпечення підготовки експертного висновку щодо регуляторного впливу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регуляторного акта із встановленням строків його підготовки.</w:t>
      </w:r>
    </w:p>
    <w:p w:rsidR="008270AE" w:rsidRDefault="008270AE" w:rsidP="008270AE">
      <w:pPr>
        <w:ind w:firstLine="708"/>
        <w:jc w:val="both"/>
      </w:pPr>
      <w:r>
        <w:rPr>
          <w:rFonts w:ascii="Times New Roman" w:eastAsia="Times New Roman" w:hAnsi="Times New Roman" w:cs="Times New Roman"/>
          <w:sz w:val="28"/>
          <w:szCs w:val="28"/>
        </w:rPr>
        <w:t xml:space="preserve">Відповідальність за якість і законність внесеного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чи іншого документа, поданого з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покладається на керівника органу чи депутата, який його вносить.</w:t>
      </w:r>
    </w:p>
    <w:p w:rsidR="008270AE" w:rsidRDefault="008270AE" w:rsidP="008270AE">
      <w:pPr>
        <w:ind w:firstLine="708"/>
        <w:jc w:val="both"/>
      </w:pPr>
      <w:r>
        <w:rPr>
          <w:rFonts w:ascii="Times New Roman" w:eastAsia="Times New Roman" w:hAnsi="Times New Roman" w:cs="Times New Roman"/>
          <w:sz w:val="28"/>
          <w:szCs w:val="28"/>
        </w:rPr>
        <w:t xml:space="preserve">Узагальнення зауважень і пропозицій до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визначення остаточного його варіанта покладається на автора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w:t>
      </w:r>
    </w:p>
    <w:p w:rsidR="008270AE" w:rsidRDefault="008270AE" w:rsidP="008270AE">
      <w:pPr>
        <w:ind w:firstLine="708"/>
        <w:jc w:val="both"/>
      </w:pPr>
      <w:r>
        <w:rPr>
          <w:rFonts w:ascii="Times New Roman" w:eastAsia="Times New Roman" w:hAnsi="Times New Roman" w:cs="Times New Roman"/>
          <w:sz w:val="28"/>
          <w:szCs w:val="28"/>
        </w:rPr>
        <w:t xml:space="preserve">Водночас із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його автором  подаються матеріали для розгляду в постійних комісіях, на сесії обласної ради, а також пропозиції щодо розсилки рішення із зазначенням найменування підрозділу, установи чи організації, якій слід направити документ, та кількість примірників  (лист розсилки).</w:t>
      </w:r>
    </w:p>
    <w:p w:rsidR="008270AE" w:rsidRDefault="008270AE" w:rsidP="008270AE">
      <w:pPr>
        <w:ind w:firstLine="708"/>
        <w:jc w:val="both"/>
      </w:pPr>
      <w:r>
        <w:rPr>
          <w:rFonts w:ascii="Times New Roman" w:eastAsia="Times New Roman" w:hAnsi="Times New Roman" w:cs="Times New Roman"/>
          <w:sz w:val="28"/>
          <w:szCs w:val="28"/>
        </w:rPr>
        <w:t xml:space="preserve">Всі завізовані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підлягають обов’язковій перевірці </w:t>
      </w:r>
      <w:r w:rsidR="00D85FB1">
        <w:rPr>
          <w:rFonts w:ascii="Times New Roman" w:eastAsia="Times New Roman" w:hAnsi="Times New Roman" w:cs="Times New Roman"/>
          <w:sz w:val="28"/>
          <w:szCs w:val="28"/>
        </w:rPr>
        <w:t>управлінням</w:t>
      </w:r>
      <w:r>
        <w:rPr>
          <w:rFonts w:ascii="Times New Roman" w:eastAsia="Times New Roman" w:hAnsi="Times New Roman" w:cs="Times New Roman"/>
          <w:sz w:val="28"/>
          <w:szCs w:val="28"/>
        </w:rPr>
        <w:t xml:space="preserve"> юридичної та кадрової роботи виконавчого апарату обласної ради на відповідність їх чинному законодавству та візування.</w:t>
      </w:r>
    </w:p>
    <w:p w:rsidR="008270AE" w:rsidRDefault="008270AE" w:rsidP="008270AE">
      <w:pPr>
        <w:ind w:firstLine="708"/>
        <w:jc w:val="both"/>
      </w:pPr>
      <w:r>
        <w:rPr>
          <w:rFonts w:ascii="Times New Roman" w:eastAsia="Times New Roman" w:hAnsi="Times New Roman" w:cs="Times New Roman"/>
          <w:sz w:val="28"/>
          <w:szCs w:val="28"/>
        </w:rPr>
        <w:t xml:space="preserve">Перший заступник голови обласної ради візує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останнім і при необхідності вносить його на розгляд президії  ради.</w:t>
      </w:r>
    </w:p>
    <w:p w:rsidR="008270AE" w:rsidRDefault="008270AE" w:rsidP="008270AE">
      <w:pPr>
        <w:spacing w:before="225" w:after="225"/>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оприлюднюються не пізніш як за д</w:t>
      </w:r>
      <w:r w:rsidR="00B41AAC">
        <w:rPr>
          <w:rFonts w:ascii="Times New Roman" w:eastAsia="Times New Roman" w:hAnsi="Times New Roman" w:cs="Times New Roman"/>
          <w:sz w:val="28"/>
          <w:szCs w:val="28"/>
        </w:rPr>
        <w:t>есять</w:t>
      </w:r>
      <w:r>
        <w:rPr>
          <w:rFonts w:ascii="Times New Roman" w:eastAsia="Times New Roman" w:hAnsi="Times New Roman" w:cs="Times New Roman"/>
          <w:sz w:val="28"/>
          <w:szCs w:val="28"/>
        </w:rPr>
        <w:t xml:space="preserve"> робочих днів до відкриття сесії на офіційному веб-сайті обласної ради.</w:t>
      </w:r>
    </w:p>
    <w:p w:rsidR="008270AE" w:rsidRDefault="008270AE" w:rsidP="008270AE">
      <w:pPr>
        <w:spacing w:before="225" w:after="225" w:line="240" w:lineRule="auto"/>
        <w:ind w:firstLine="708"/>
        <w:jc w:val="both"/>
      </w:pPr>
      <w:r>
        <w:rPr>
          <w:rFonts w:ascii="Times New Roman" w:eastAsia="Times New Roman" w:hAnsi="Times New Roman" w:cs="Times New Roman"/>
          <w:sz w:val="28"/>
          <w:szCs w:val="28"/>
        </w:rPr>
        <w:t xml:space="preserve">На кожному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w:t>
      </w:r>
      <w:proofErr w:type="spellEnd"/>
      <w:r>
        <w:rPr>
          <w:rFonts w:ascii="Times New Roman" w:eastAsia="Times New Roman" w:hAnsi="Times New Roman" w:cs="Times New Roman"/>
          <w:sz w:val="28"/>
          <w:szCs w:val="28"/>
        </w:rPr>
        <w:t xml:space="preserve"> рішення, який розміщується на офіційному веб-сайті обласної ради, зазначається інформація про розробника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(назва установи, підприємства, організації, прізвище, ім’я та по батькові відповідальної за підготовку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особи, її посада, контактний телефон) та дата розміщення даного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на офіційному веб-сайті обласної ради.</w:t>
      </w:r>
    </w:p>
    <w:p w:rsidR="008270AE" w:rsidRDefault="008270AE" w:rsidP="008270AE">
      <w:pPr>
        <w:spacing w:before="225" w:after="225"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w:t>
      </w:r>
      <w:r>
        <w:rPr>
          <w:rFonts w:ascii="Times New Roman" w:eastAsia="Times New Roman" w:hAnsi="Times New Roman" w:cs="Times New Roman"/>
          <w:sz w:val="28"/>
          <w:szCs w:val="28"/>
        </w:rPr>
        <w:lastRenderedPageBreak/>
        <w:t xml:space="preserve">завізувати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який розміщується на офіційному веб-сайті обласної ради.</w:t>
      </w:r>
    </w:p>
    <w:p w:rsidR="008270AE" w:rsidRDefault="008270AE" w:rsidP="008270AE">
      <w:pPr>
        <w:spacing w:before="225" w:after="120"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w:t>
      </w:r>
      <w:proofErr w:type="spellEnd"/>
      <w:r>
        <w:rPr>
          <w:rFonts w:ascii="Times New Roman" w:eastAsia="Times New Roman" w:hAnsi="Times New Roman" w:cs="Times New Roman"/>
          <w:sz w:val="28"/>
          <w:szCs w:val="28"/>
        </w:rPr>
        <w:t xml:space="preserve"> рішення.</w:t>
      </w:r>
    </w:p>
    <w:p w:rsidR="008270AE" w:rsidRDefault="008270AE" w:rsidP="008270A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надання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що містить зміни до діючого рішення, в обов’язковому порядку до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надається порівняльна таблиця. В порівняльній таблиці зазначається назва та дата рішення, до якого вносяться зміни, в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rsidR="008270AE" w:rsidRDefault="008270AE" w:rsidP="008270AE">
      <w:pPr>
        <w:spacing w:after="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Розробник </w:t>
      </w:r>
      <w:proofErr w:type="spellStart"/>
      <w:r>
        <w:rPr>
          <w:rFonts w:ascii="Times New Roman" w:eastAsia="Times New Roman" w:hAnsi="Times New Roman" w:cs="Times New Roman"/>
          <w:color w:val="auto"/>
          <w:sz w:val="28"/>
          <w:szCs w:val="28"/>
        </w:rPr>
        <w:t>про</w:t>
      </w:r>
      <w:r w:rsidR="00D85FB1">
        <w:rPr>
          <w:rFonts w:ascii="Times New Roman" w:eastAsia="Times New Roman" w:hAnsi="Times New Roman" w:cs="Times New Roman"/>
          <w:color w:val="auto"/>
          <w:sz w:val="28"/>
          <w:szCs w:val="28"/>
        </w:rPr>
        <w:t>є</w:t>
      </w:r>
      <w:r>
        <w:rPr>
          <w:rFonts w:ascii="Times New Roman" w:eastAsia="Times New Roman" w:hAnsi="Times New Roman" w:cs="Times New Roman"/>
          <w:color w:val="auto"/>
          <w:sz w:val="28"/>
          <w:szCs w:val="28"/>
        </w:rPr>
        <w:t>кту</w:t>
      </w:r>
      <w:proofErr w:type="spellEnd"/>
      <w:r>
        <w:rPr>
          <w:rFonts w:ascii="Times New Roman" w:eastAsia="Times New Roman" w:hAnsi="Times New Roman" w:cs="Times New Roman"/>
          <w:color w:val="auto"/>
          <w:sz w:val="28"/>
          <w:szCs w:val="28"/>
        </w:rPr>
        <w:t xml:space="preserve"> рішень, що вносить зміни до діючого рішення, подає в електронному вигляді рішення зі змінами для подальшого опублікування його на веб-сайті, у разі прийняття зміни до діючого рішення.</w:t>
      </w:r>
    </w:p>
    <w:p w:rsidR="008270AE" w:rsidRDefault="008270AE" w:rsidP="008270AE">
      <w:pPr>
        <w:spacing w:after="0"/>
        <w:ind w:firstLine="709"/>
        <w:jc w:val="both"/>
      </w:pPr>
    </w:p>
    <w:p w:rsidR="008270AE" w:rsidRDefault="008270AE" w:rsidP="008270AE">
      <w:pPr>
        <w:ind w:firstLine="708"/>
        <w:jc w:val="both"/>
      </w:pPr>
      <w:r>
        <w:rPr>
          <w:rFonts w:ascii="Times New Roman" w:eastAsia="Times New Roman" w:hAnsi="Times New Roman" w:cs="Times New Roman"/>
          <w:b/>
          <w:sz w:val="28"/>
          <w:szCs w:val="28"/>
        </w:rPr>
        <w:t>Стаття 18.</w:t>
      </w:r>
      <w:r>
        <w:rPr>
          <w:rFonts w:ascii="Times New Roman" w:eastAsia="Times New Roman" w:hAnsi="Times New Roman" w:cs="Times New Roman"/>
          <w:sz w:val="28"/>
          <w:szCs w:val="28"/>
        </w:rPr>
        <w:t xml:space="preserve"> У разі, якщо внесена пропозиція до порядку денного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rsidR="008270AE" w:rsidRDefault="008270AE" w:rsidP="008270AE">
      <w:pPr>
        <w:ind w:firstLine="708"/>
        <w:jc w:val="both"/>
      </w:pPr>
      <w:r>
        <w:rPr>
          <w:rFonts w:ascii="Times New Roman" w:eastAsia="Times New Roman" w:hAnsi="Times New Roman" w:cs="Times New Roman"/>
          <w:b/>
          <w:sz w:val="28"/>
          <w:szCs w:val="28"/>
        </w:rPr>
        <w:t>Стаття 19.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готується виконавчим апаратом ради на основі внесених пропозицій з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ктами</w:t>
      </w:r>
      <w:proofErr w:type="spellEnd"/>
      <w:r>
        <w:rPr>
          <w:rFonts w:ascii="Times New Roman" w:eastAsia="Times New Roman" w:hAnsi="Times New Roman" w:cs="Times New Roman"/>
          <w:sz w:val="28"/>
          <w:szCs w:val="28"/>
        </w:rPr>
        <w:t xml:space="preserve"> рішень, попередньо розглядається президією ради, яка приймає рекомендацію про внесення його на сесію.</w:t>
      </w:r>
    </w:p>
    <w:p w:rsidR="008270AE" w:rsidRDefault="008270AE" w:rsidP="008270AE">
      <w:pPr>
        <w:ind w:firstLine="708"/>
        <w:jc w:val="both"/>
      </w:pPr>
      <w:r>
        <w:rPr>
          <w:rFonts w:ascii="Times New Roman" w:eastAsia="Times New Roman" w:hAnsi="Times New Roman" w:cs="Times New Roman"/>
          <w:sz w:val="28"/>
          <w:szCs w:val="28"/>
        </w:rPr>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президією ради, яка приймає остаточне рішення, після чого голова ради вносить пропозицію про внесення питання до порядку денного на розгляд обласної ради. </w:t>
      </w:r>
    </w:p>
    <w:p w:rsidR="008270AE" w:rsidRDefault="008270AE" w:rsidP="008270AE">
      <w:pPr>
        <w:ind w:firstLine="708"/>
        <w:jc w:val="both"/>
      </w:pPr>
      <w:r>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до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порядку денного сесії обласної ради. </w:t>
      </w:r>
    </w:p>
    <w:p w:rsidR="00B41AAC"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20.</w:t>
      </w:r>
      <w:r>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до порядку денного сесії відповідною постійною комісією. </w:t>
      </w:r>
    </w:p>
    <w:p w:rsidR="00B41AAC" w:rsidRDefault="00B41AAC"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Якщо пропозиція до порядку денного сесії внесено під час сесії без відповідного  висновку постійної комісії головуючий оголошує перерву тривалістю 20 хвилин для його розгляду постійними комісіями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21.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rsidR="008270AE" w:rsidRDefault="008270AE" w:rsidP="008270AE">
      <w:pPr>
        <w:ind w:firstLine="708"/>
        <w:jc w:val="both"/>
      </w:pPr>
      <w:r>
        <w:rPr>
          <w:rFonts w:ascii="Times New Roman" w:eastAsia="Times New Roman" w:hAnsi="Times New Roman" w:cs="Times New Roman"/>
          <w:b/>
          <w:sz w:val="28"/>
          <w:szCs w:val="28"/>
        </w:rPr>
        <w:t>Стаття 22.</w:t>
      </w:r>
      <w:r>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23.</w:t>
      </w:r>
      <w:r>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rsidR="008270AE" w:rsidRDefault="008270AE" w:rsidP="008270AE">
      <w:pPr>
        <w:ind w:firstLine="708"/>
        <w:jc w:val="both"/>
      </w:pPr>
      <w:r>
        <w:rPr>
          <w:rFonts w:ascii="Times New Roman" w:eastAsia="Times New Roman" w:hAnsi="Times New Roman" w:cs="Times New Roman"/>
          <w:b/>
          <w:sz w:val="28"/>
          <w:szCs w:val="28"/>
        </w:rPr>
        <w:t>Стаття 24.</w:t>
      </w:r>
      <w:r>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rsidR="008270AE" w:rsidRDefault="008270AE" w:rsidP="008270AE">
      <w:pPr>
        <w:jc w:val="center"/>
      </w:pPr>
      <w:r>
        <w:rPr>
          <w:rFonts w:ascii="Times New Roman" w:eastAsia="Times New Roman" w:hAnsi="Times New Roman" w:cs="Times New Roman"/>
          <w:b/>
          <w:sz w:val="28"/>
          <w:szCs w:val="28"/>
        </w:rPr>
        <w:t>Розділ IV. Засідання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25.</w:t>
      </w:r>
      <w:r>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rsidR="008270AE" w:rsidRDefault="008270AE" w:rsidP="008270AE">
      <w:pPr>
        <w:ind w:firstLine="708"/>
        <w:jc w:val="both"/>
      </w:pPr>
      <w:r>
        <w:rPr>
          <w:rFonts w:ascii="Times New Roman" w:eastAsia="Times New Roman" w:hAnsi="Times New Roman" w:cs="Times New Roman"/>
          <w:sz w:val="28"/>
          <w:szCs w:val="28"/>
        </w:rPr>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один з депутатів обласної ради.</w:t>
      </w:r>
    </w:p>
    <w:p w:rsidR="008270AE" w:rsidRDefault="008270AE" w:rsidP="008270AE">
      <w:pPr>
        <w:ind w:firstLine="708"/>
        <w:jc w:val="both"/>
      </w:pPr>
      <w:r>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rsidR="008270AE" w:rsidRDefault="008270AE" w:rsidP="008270AE">
      <w:pPr>
        <w:ind w:firstLine="708"/>
        <w:jc w:val="both"/>
      </w:pPr>
      <w:r>
        <w:rPr>
          <w:rFonts w:ascii="Times New Roman" w:eastAsia="Times New Roman" w:hAnsi="Times New Roman" w:cs="Times New Roman"/>
          <w:sz w:val="28"/>
          <w:szCs w:val="28"/>
        </w:rPr>
        <w:t>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в одному пленарному засіданні.</w:t>
      </w:r>
    </w:p>
    <w:p w:rsidR="008270AE" w:rsidRDefault="008270AE" w:rsidP="008270AE">
      <w:pPr>
        <w:ind w:firstLine="708"/>
        <w:jc w:val="both"/>
      </w:pPr>
      <w:r>
        <w:rPr>
          <w:rFonts w:ascii="Times New Roman" w:eastAsia="Times New Roman" w:hAnsi="Times New Roman" w:cs="Times New Roman"/>
          <w:sz w:val="28"/>
          <w:szCs w:val="28"/>
        </w:rPr>
        <w:t>Рада може встановлювати й інший час та тривалість засідань і перерв.</w:t>
      </w:r>
    </w:p>
    <w:p w:rsidR="008270AE" w:rsidRDefault="008270AE" w:rsidP="008270AE">
      <w:pPr>
        <w:ind w:firstLine="708"/>
        <w:jc w:val="both"/>
      </w:pPr>
      <w:r>
        <w:rPr>
          <w:rFonts w:ascii="Times New Roman" w:eastAsia="Times New Roman" w:hAnsi="Times New Roman" w:cs="Times New Roman"/>
          <w:b/>
          <w:sz w:val="28"/>
          <w:szCs w:val="28"/>
        </w:rPr>
        <w:t>Стаття 26.</w:t>
      </w:r>
      <w:r>
        <w:rPr>
          <w:rFonts w:ascii="Times New Roman" w:eastAsia="Times New Roman" w:hAnsi="Times New Roman" w:cs="Times New Roman"/>
          <w:sz w:val="28"/>
          <w:szCs w:val="28"/>
        </w:rPr>
        <w:t xml:space="preserve"> До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w:t>
      </w:r>
      <w:r>
        <w:rPr>
          <w:rFonts w:ascii="Times New Roman" w:eastAsia="Times New Roman" w:hAnsi="Times New Roman" w:cs="Times New Roman"/>
          <w:sz w:val="28"/>
          <w:szCs w:val="28"/>
        </w:rPr>
        <w:lastRenderedPageBreak/>
        <w:t>адміністрації на пленарних засіданнях ради займають місце ліворуч від головуючого на сесії.</w:t>
      </w:r>
    </w:p>
    <w:p w:rsidR="008270AE" w:rsidRDefault="008270AE" w:rsidP="008270AE">
      <w:pPr>
        <w:ind w:firstLine="708"/>
        <w:jc w:val="both"/>
      </w:pPr>
      <w:r>
        <w:rPr>
          <w:rFonts w:ascii="Times New Roman" w:eastAsia="Times New Roman" w:hAnsi="Times New Roman" w:cs="Times New Roman"/>
          <w:b/>
          <w:sz w:val="28"/>
          <w:szCs w:val="28"/>
        </w:rPr>
        <w:t>Стаття 27.</w:t>
      </w:r>
      <w:r>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rsidR="008270AE" w:rsidRDefault="008270AE" w:rsidP="008270AE">
      <w:pPr>
        <w:spacing w:after="0"/>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28.</w:t>
      </w:r>
      <w:r>
        <w:rPr>
          <w:rFonts w:ascii="Times New Roman" w:eastAsia="Times New Roman" w:hAnsi="Times New Roman" w:cs="Times New Roman"/>
          <w:sz w:val="28"/>
          <w:szCs w:val="28"/>
        </w:rPr>
        <w:t xml:space="preserve"> Перед початком засідання обласної ради проводиться письмова реєстрація депутатів, які прибули на сесію. Процедура реєстрації проводиться працівниками виконавчого апарату ради за столами реєстрації.</w:t>
      </w:r>
    </w:p>
    <w:p w:rsidR="008270AE" w:rsidRDefault="008270AE" w:rsidP="008270AE">
      <w:pPr>
        <w:spacing w:after="0"/>
        <w:jc w:val="both"/>
      </w:pPr>
    </w:p>
    <w:p w:rsidR="008270AE" w:rsidRDefault="008270AE" w:rsidP="008270AE">
      <w:pPr>
        <w:spacing w:after="0"/>
        <w:ind w:firstLine="709"/>
        <w:jc w:val="both"/>
      </w:pPr>
      <w:r>
        <w:rPr>
          <w:rFonts w:ascii="Times New Roman" w:eastAsia="Times New Roman" w:hAnsi="Times New Roman" w:cs="Times New Roman"/>
          <w:sz w:val="28"/>
          <w:szCs w:val="28"/>
        </w:rPr>
        <w:t>Після проведення електронної реєстрації депутатів головуючий на підставі письмової реєстрації депутатів оголошує прізвища депутатів, які не пройшли письмову реєстрацію, та надає розпорядження оператору електронної системи підрахунку голосів заблокувати робочі місця відсутніх депутатів.</w:t>
      </w:r>
    </w:p>
    <w:p w:rsidR="008270AE" w:rsidRDefault="008270AE" w:rsidP="008270AE">
      <w:pPr>
        <w:spacing w:after="0"/>
        <w:ind w:firstLine="709"/>
        <w:jc w:val="both"/>
      </w:pPr>
    </w:p>
    <w:p w:rsidR="00D3315E" w:rsidRDefault="008270AE" w:rsidP="004A4B86">
      <w:pPr>
        <w:spacing w:after="0"/>
        <w:ind w:firstLine="709"/>
        <w:jc w:val="both"/>
      </w:pPr>
      <w:r>
        <w:rPr>
          <w:rFonts w:ascii="Times New Roman" w:eastAsia="Times New Roman" w:hAnsi="Times New Roman" w:cs="Times New Roman"/>
          <w:sz w:val="28"/>
          <w:szCs w:val="28"/>
        </w:rPr>
        <w:t>У разі прибуття або наявності депутата в сесійній залі, голови фракцій, позафракційні депутати або сам депутат особисто подають до секретаріату сесії в письмовому вигляді уточнену інформацію щодо присутності членів фракції (депутатів) на пленарному засіданні сесії обласної ради, про що головуючим робиться оголошення. Після цього місце відповідного депутата активується оператором електронної системи підрахунку голосів.</w:t>
      </w:r>
    </w:p>
    <w:p w:rsidR="004A4B86" w:rsidRDefault="004A4B86" w:rsidP="004A4B86">
      <w:pPr>
        <w:spacing w:after="0"/>
        <w:ind w:firstLine="709"/>
        <w:jc w:val="both"/>
      </w:pPr>
    </w:p>
    <w:p w:rsidR="008270AE" w:rsidRDefault="008270AE" w:rsidP="008270AE">
      <w:pPr>
        <w:ind w:firstLine="708"/>
        <w:jc w:val="both"/>
      </w:pPr>
      <w:r>
        <w:rPr>
          <w:rFonts w:ascii="Times New Roman" w:eastAsia="Times New Roman" w:hAnsi="Times New Roman" w:cs="Times New Roman"/>
          <w:b/>
          <w:sz w:val="28"/>
          <w:szCs w:val="28"/>
        </w:rPr>
        <w:t>Стаття 29.</w:t>
      </w:r>
      <w:r>
        <w:rPr>
          <w:rFonts w:ascii="Times New Roman" w:eastAsia="Times New Roman" w:hAnsi="Times New Roman" w:cs="Times New Roman"/>
          <w:sz w:val="28"/>
          <w:szCs w:val="28"/>
        </w:rPr>
        <w:t xml:space="preserve"> Головуючий на пленарному засіданні ради:</w:t>
      </w:r>
    </w:p>
    <w:p w:rsidR="008270AE" w:rsidRDefault="008270AE" w:rsidP="008270AE">
      <w:pPr>
        <w:ind w:firstLine="708"/>
        <w:jc w:val="both"/>
      </w:pPr>
      <w:r>
        <w:rPr>
          <w:rFonts w:ascii="Times New Roman" w:eastAsia="Times New Roman" w:hAnsi="Times New Roman" w:cs="Times New Roman"/>
          <w:sz w:val="28"/>
          <w:szCs w:val="28"/>
        </w:rPr>
        <w:t>відкриває, закриває та веде засідання, оголошує перерви в засіданнях обласної ради;</w:t>
      </w:r>
    </w:p>
    <w:p w:rsidR="008270AE" w:rsidRDefault="008270AE" w:rsidP="008270AE">
      <w:pPr>
        <w:ind w:firstLine="708"/>
        <w:jc w:val="both"/>
      </w:pPr>
      <w:r>
        <w:rPr>
          <w:rFonts w:ascii="Times New Roman" w:eastAsia="Times New Roman" w:hAnsi="Times New Roman" w:cs="Times New Roman"/>
          <w:sz w:val="28"/>
          <w:szCs w:val="28"/>
        </w:rPr>
        <w:t>вносить на обговорення запропоновані проекти рішень, оголошує повну назву та ініціаторів їх внесення, інформує про матеріали, що надійшли на адресу сесії;</w:t>
      </w:r>
    </w:p>
    <w:p w:rsidR="008270AE" w:rsidRDefault="008270AE" w:rsidP="008270AE">
      <w:pPr>
        <w:jc w:val="both"/>
      </w:pPr>
      <w:r>
        <w:rPr>
          <w:rFonts w:ascii="Times New Roman" w:eastAsia="Times New Roman" w:hAnsi="Times New Roman" w:cs="Times New Roman"/>
          <w:sz w:val="28"/>
          <w:szCs w:val="28"/>
        </w:rPr>
        <w:tab/>
        <w:t>організовує розгляд питань;</w:t>
      </w:r>
    </w:p>
    <w:p w:rsidR="008270AE" w:rsidRDefault="008270AE" w:rsidP="008270AE">
      <w:pPr>
        <w:ind w:firstLine="708"/>
        <w:jc w:val="both"/>
      </w:pPr>
      <w:r>
        <w:rPr>
          <w:rFonts w:ascii="Times New Roman" w:eastAsia="Times New Roman" w:hAnsi="Times New Roman" w:cs="Times New Roman"/>
          <w:sz w:val="28"/>
          <w:szCs w:val="28"/>
        </w:rPr>
        <w:t>оголошує списки осіб, які записалися для виступу;</w:t>
      </w:r>
    </w:p>
    <w:p w:rsidR="008270AE" w:rsidRDefault="008270AE" w:rsidP="008270AE">
      <w:pPr>
        <w:ind w:firstLine="708"/>
        <w:jc w:val="both"/>
      </w:pPr>
      <w:r>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rsidR="008270AE" w:rsidRDefault="008270AE" w:rsidP="008270AE">
      <w:pPr>
        <w:ind w:firstLine="708"/>
        <w:jc w:val="both"/>
      </w:pPr>
      <w:r>
        <w:rPr>
          <w:rFonts w:ascii="Times New Roman" w:eastAsia="Times New Roman" w:hAnsi="Times New Roman" w:cs="Times New Roman"/>
          <w:sz w:val="28"/>
          <w:szCs w:val="28"/>
        </w:rPr>
        <w:lastRenderedPageBreak/>
        <w:t>створює рівні можливості депутатам для участі в обговоренні питань;</w:t>
      </w:r>
    </w:p>
    <w:p w:rsidR="008270AE" w:rsidRDefault="008270AE" w:rsidP="008270AE">
      <w:pPr>
        <w:ind w:firstLine="708"/>
        <w:jc w:val="both"/>
      </w:pPr>
      <w:r>
        <w:rPr>
          <w:rFonts w:ascii="Times New Roman" w:eastAsia="Times New Roman" w:hAnsi="Times New Roman" w:cs="Times New Roman"/>
          <w:sz w:val="28"/>
          <w:szCs w:val="28"/>
        </w:rPr>
        <w:t>ставить питання на голосування, оголошує його результати;</w:t>
      </w:r>
    </w:p>
    <w:p w:rsidR="008270AE" w:rsidRDefault="008270AE" w:rsidP="008270AE">
      <w:pPr>
        <w:ind w:firstLine="708"/>
        <w:jc w:val="both"/>
      </w:pPr>
      <w:r>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rsidR="008270AE" w:rsidRDefault="008270AE" w:rsidP="008270AE">
      <w:pPr>
        <w:ind w:firstLine="708"/>
        <w:jc w:val="both"/>
      </w:pPr>
      <w:r>
        <w:rPr>
          <w:rFonts w:ascii="Times New Roman" w:eastAsia="Times New Roman" w:hAnsi="Times New Roman" w:cs="Times New Roman"/>
          <w:sz w:val="28"/>
          <w:szCs w:val="28"/>
        </w:rPr>
        <w:t>робить офіційні та інші повідомлення;</w:t>
      </w:r>
    </w:p>
    <w:p w:rsidR="008270AE" w:rsidRDefault="008270AE" w:rsidP="008270AE">
      <w:pPr>
        <w:ind w:firstLine="708"/>
        <w:jc w:val="both"/>
      </w:pPr>
      <w:r>
        <w:rPr>
          <w:rFonts w:ascii="Times New Roman" w:eastAsia="Times New Roman" w:hAnsi="Times New Roman" w:cs="Times New Roman"/>
          <w:sz w:val="28"/>
          <w:szCs w:val="28"/>
        </w:rPr>
        <w:t>вживає заходів до підтримання порядку на засіданні;</w:t>
      </w:r>
    </w:p>
    <w:p w:rsidR="008270AE" w:rsidRDefault="008270AE" w:rsidP="008270AE">
      <w:pPr>
        <w:ind w:firstLine="708"/>
        <w:jc w:val="both"/>
      </w:pPr>
      <w:r>
        <w:rPr>
          <w:rFonts w:ascii="Times New Roman" w:eastAsia="Times New Roman" w:hAnsi="Times New Roman" w:cs="Times New Roman"/>
          <w:sz w:val="28"/>
          <w:szCs w:val="28"/>
        </w:rPr>
        <w:t>здійснює інші повноваження, що випливають з цього Регламенту;</w:t>
      </w:r>
    </w:p>
    <w:p w:rsidR="008270AE" w:rsidRDefault="008270AE" w:rsidP="008270AE">
      <w:pPr>
        <w:ind w:firstLine="708"/>
        <w:jc w:val="both"/>
      </w:pPr>
      <w:r>
        <w:rPr>
          <w:rFonts w:ascii="Times New Roman" w:eastAsia="Times New Roman" w:hAnsi="Times New Roman" w:cs="Times New Roman"/>
          <w:sz w:val="28"/>
          <w:szCs w:val="28"/>
        </w:rPr>
        <w:t>під час доповіді, співдоповіді, виступу у дебатах головуючого, а також під час розгляду питання персонально щодо головуючого на засіданні, веде засідання перший заступник голови ради, а у разі його відсутності - заступник голови ради.</w:t>
      </w:r>
    </w:p>
    <w:p w:rsidR="008270AE" w:rsidRDefault="008270AE" w:rsidP="008270AE">
      <w:pPr>
        <w:ind w:firstLine="708"/>
        <w:jc w:val="both"/>
      </w:pPr>
      <w:r>
        <w:rPr>
          <w:rFonts w:ascii="Times New Roman" w:eastAsia="Times New Roman" w:hAnsi="Times New Roman" w:cs="Times New Roman"/>
          <w:b/>
          <w:sz w:val="28"/>
          <w:szCs w:val="28"/>
        </w:rPr>
        <w:t>Стаття 30.</w:t>
      </w:r>
      <w:r>
        <w:rPr>
          <w:rFonts w:ascii="Times New Roman" w:eastAsia="Times New Roman" w:hAnsi="Times New Roman" w:cs="Times New Roman"/>
          <w:sz w:val="28"/>
          <w:szCs w:val="28"/>
        </w:rPr>
        <w:t xml:space="preserve"> На час роботи сесії для </w:t>
      </w:r>
      <w:r w:rsidR="004A4B86">
        <w:rPr>
          <w:rFonts w:ascii="Times New Roman" w:eastAsia="Times New Roman" w:hAnsi="Times New Roman" w:cs="Times New Roman"/>
          <w:sz w:val="28"/>
          <w:szCs w:val="28"/>
        </w:rPr>
        <w:t xml:space="preserve">організації </w:t>
      </w:r>
      <w:r>
        <w:rPr>
          <w:rFonts w:ascii="Times New Roman" w:eastAsia="Times New Roman" w:hAnsi="Times New Roman" w:cs="Times New Roman"/>
          <w:sz w:val="28"/>
          <w:szCs w:val="28"/>
        </w:rPr>
        <w:t>ведення протоколу сесії, здійснення організаційно-технічних заходів та виконання доручень головуючого обласна рада утворює з числа депутатів секретаріат сесії в кількості трьох осіб.</w:t>
      </w:r>
    </w:p>
    <w:p w:rsidR="008270AE" w:rsidRDefault="008270AE" w:rsidP="008270AE">
      <w:pPr>
        <w:ind w:firstLine="708"/>
        <w:jc w:val="both"/>
      </w:pPr>
      <w:r>
        <w:rPr>
          <w:rFonts w:ascii="Times New Roman" w:eastAsia="Times New Roman" w:hAnsi="Times New Roman" w:cs="Times New Roman"/>
          <w:sz w:val="28"/>
          <w:szCs w:val="28"/>
        </w:rPr>
        <w:t xml:space="preserve">Секретаріат організовує ведення  протоколу засідання, запис бажаючих виступити, реєструє звернення депутатів, їх запити, заяви і пропозиції, забезпечує опрацювання звернень громадян, що надходять під час сесії, співпрацює з засобами масової інформації. </w:t>
      </w:r>
    </w:p>
    <w:p w:rsidR="008270AE" w:rsidRDefault="008270AE" w:rsidP="008270AE">
      <w:pPr>
        <w:ind w:firstLine="708"/>
        <w:jc w:val="both"/>
      </w:pPr>
      <w:r>
        <w:rPr>
          <w:rFonts w:ascii="Times New Roman" w:eastAsia="Times New Roman" w:hAnsi="Times New Roman" w:cs="Times New Roman"/>
          <w:sz w:val="28"/>
          <w:szCs w:val="28"/>
        </w:rPr>
        <w:t>Під час роботи сесії та після її завершення секретаріат подає голові ради (або його заступнику) матеріали, що надійшли в ході сесії.</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31.</w:t>
      </w:r>
      <w:r>
        <w:rPr>
          <w:rFonts w:ascii="Times New Roman" w:eastAsia="Times New Roman" w:hAnsi="Times New Roman" w:cs="Times New Roman"/>
          <w:sz w:val="28"/>
          <w:szCs w:val="28"/>
        </w:rPr>
        <w:t xml:space="preserve"> Запис на виступ з трибуни проводиться через секретаріат сесії після оголошення головуючим питання, яке внесено на обговорення. Головуючий за погодженням з присутніми депутатами обласної ради може визначити черговість виступаючих.</w:t>
      </w:r>
    </w:p>
    <w:p w:rsidR="008270AE" w:rsidRDefault="008270AE" w:rsidP="008270AE">
      <w:pPr>
        <w:ind w:firstLine="708"/>
        <w:jc w:val="both"/>
      </w:pPr>
      <w:r>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rsidR="008270AE" w:rsidRDefault="008270AE" w:rsidP="008270AE">
      <w:pPr>
        <w:ind w:firstLine="708"/>
        <w:jc w:val="both"/>
      </w:pPr>
      <w:r>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rsidR="008270AE" w:rsidRDefault="008270AE" w:rsidP="008270AE">
      <w:pPr>
        <w:ind w:firstLine="708"/>
        <w:jc w:val="both"/>
      </w:pPr>
      <w:r>
        <w:rPr>
          <w:rFonts w:ascii="Times New Roman" w:eastAsia="Times New Roman" w:hAnsi="Times New Roman" w:cs="Times New Roman"/>
          <w:sz w:val="28"/>
          <w:szCs w:val="28"/>
        </w:rPr>
        <w:t xml:space="preserve">Без запису на виступ з місця, за усним зверненням, перед оголошенням про припинення обговорення питання надається слово: з мотивів голосування, </w:t>
      </w:r>
      <w:r>
        <w:rPr>
          <w:rFonts w:ascii="Times New Roman" w:eastAsia="Times New Roman" w:hAnsi="Times New Roman" w:cs="Times New Roman"/>
          <w:sz w:val="28"/>
          <w:szCs w:val="28"/>
        </w:rPr>
        <w:lastRenderedPageBreak/>
        <w:t>для репліки, для оголошення процедурного питання, для внесення окремої думки депутата.</w:t>
      </w:r>
    </w:p>
    <w:p w:rsidR="008270AE" w:rsidRDefault="008270AE" w:rsidP="008270AE">
      <w:pPr>
        <w:ind w:firstLine="708"/>
        <w:jc w:val="both"/>
      </w:pPr>
      <w:r>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rsidR="008270AE" w:rsidRDefault="008270AE" w:rsidP="008270AE">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8270AE" w:rsidRDefault="008270AE" w:rsidP="00827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Особам, присутнім на пленарному засіданні обласної ради за власної ініціативи, надається слово наприкінці сесії під час розгляду питання «Різне»,  за умови наданої у секретаріат заяви та у разі згоди більшості депутатів від загального складу ради.</w:t>
      </w:r>
    </w:p>
    <w:p w:rsidR="008270AE" w:rsidRDefault="008270AE" w:rsidP="008270AE">
      <w:pPr>
        <w:spacing w:after="0" w:line="240" w:lineRule="auto"/>
        <w:ind w:firstLine="709"/>
        <w:jc w:val="both"/>
        <w:rPr>
          <w:rFonts w:ascii="Times New Roman" w:hAnsi="Times New Roman" w:cs="Times New Roman"/>
        </w:rPr>
      </w:pPr>
    </w:p>
    <w:p w:rsidR="008270AE" w:rsidRDefault="008270AE" w:rsidP="008270AE">
      <w:pPr>
        <w:ind w:firstLine="708"/>
        <w:jc w:val="both"/>
      </w:pPr>
      <w:r>
        <w:rPr>
          <w:rFonts w:ascii="Times New Roman" w:eastAsia="Times New Roman" w:hAnsi="Times New Roman" w:cs="Times New Roman"/>
          <w:b/>
          <w:sz w:val="28"/>
          <w:szCs w:val="28"/>
        </w:rPr>
        <w:t>Стаття 32.</w:t>
      </w:r>
      <w:r>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8270AE" w:rsidRDefault="008270AE" w:rsidP="008270AE">
      <w:pPr>
        <w:ind w:firstLine="708"/>
        <w:jc w:val="both"/>
      </w:pPr>
      <w:r>
        <w:rPr>
          <w:rFonts w:ascii="Times New Roman" w:eastAsia="Times New Roman" w:hAnsi="Times New Roman" w:cs="Times New Roman"/>
          <w:b/>
          <w:sz w:val="28"/>
          <w:szCs w:val="28"/>
        </w:rPr>
        <w:t>Стаття 33.</w:t>
      </w:r>
      <w:r>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w:t>
      </w:r>
      <w:r w:rsidR="004A4B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голова обласної державної адміністрації, його заступники, за рішенням ради або запрошенням голови ради - керівники державних органів, місцевих рад, політичних партій, громадських організацій, трудових колективів, засобів масової інформації, депутати інших рад, а також інші особи. Матеріали засідань обласної ради, за бажанням народного депутата України, надаються електронною поштою.</w:t>
      </w:r>
    </w:p>
    <w:p w:rsidR="008270AE" w:rsidRDefault="008270AE" w:rsidP="008270AE">
      <w:pPr>
        <w:ind w:firstLine="708"/>
        <w:jc w:val="both"/>
      </w:pPr>
      <w:r>
        <w:rPr>
          <w:rFonts w:ascii="Times New Roman" w:eastAsia="Times New Roman" w:hAnsi="Times New Roman" w:cs="Times New Roman"/>
          <w:sz w:val="28"/>
          <w:szCs w:val="28"/>
        </w:rPr>
        <w:t>Запрошені повинні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 за рішенням ради можуть позбавлятися права бути присутніми на засіданні.</w:t>
      </w:r>
    </w:p>
    <w:p w:rsidR="008270A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34.</w:t>
      </w:r>
      <w:r>
        <w:rPr>
          <w:rFonts w:ascii="Times New Roman" w:eastAsia="Times New Roman" w:hAnsi="Times New Roman" w:cs="Times New Roman"/>
          <w:sz w:val="28"/>
          <w:szCs w:val="28"/>
        </w:rPr>
        <w:t xml:space="preserve"> При представленні на пленарному засіданні ради проекту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доповідає висновки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w:t>
      </w:r>
    </w:p>
    <w:p w:rsidR="00D85FB1" w:rsidRDefault="00D85FB1" w:rsidP="008270AE">
      <w:pPr>
        <w:ind w:firstLine="708"/>
        <w:jc w:val="both"/>
        <w:rPr>
          <w:rFonts w:ascii="Times New Roman" w:eastAsia="Times New Roman" w:hAnsi="Times New Roman" w:cs="Times New Roman"/>
          <w:sz w:val="28"/>
          <w:szCs w:val="28"/>
        </w:rPr>
      </w:pPr>
    </w:p>
    <w:p w:rsidR="008270AE" w:rsidRDefault="008270AE" w:rsidP="008270AE">
      <w:pPr>
        <w:jc w:val="center"/>
      </w:pPr>
      <w:r>
        <w:rPr>
          <w:rFonts w:ascii="Times New Roman" w:eastAsia="Times New Roman" w:hAnsi="Times New Roman" w:cs="Times New Roman"/>
          <w:b/>
          <w:sz w:val="28"/>
          <w:szCs w:val="28"/>
        </w:rPr>
        <w:lastRenderedPageBreak/>
        <w:t>Розділ V. Порядок надання слова</w:t>
      </w:r>
    </w:p>
    <w:p w:rsidR="008270AE" w:rsidRDefault="008270AE" w:rsidP="008270AE">
      <w:pPr>
        <w:ind w:firstLine="708"/>
        <w:jc w:val="both"/>
      </w:pPr>
      <w:r>
        <w:rPr>
          <w:rFonts w:ascii="Times New Roman" w:eastAsia="Times New Roman" w:hAnsi="Times New Roman" w:cs="Times New Roman"/>
          <w:b/>
          <w:sz w:val="28"/>
          <w:szCs w:val="28"/>
        </w:rPr>
        <w:t>Стаття 35.</w:t>
      </w:r>
      <w:r>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rsidR="008270AE" w:rsidRDefault="008270AE" w:rsidP="008270AE">
      <w:pPr>
        <w:jc w:val="both"/>
      </w:pPr>
      <w:r>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rsidR="008270AE" w:rsidRDefault="008270AE" w:rsidP="008270AE">
      <w:pPr>
        <w:ind w:firstLine="708"/>
        <w:jc w:val="both"/>
      </w:pPr>
      <w:r>
        <w:rPr>
          <w:rFonts w:ascii="Times New Roman" w:eastAsia="Times New Roman" w:hAnsi="Times New Roman" w:cs="Times New Roman"/>
          <w:sz w:val="28"/>
          <w:szCs w:val="28"/>
        </w:rPr>
        <w:t>Виступаючим у дебатах надається до 7 хвилин.</w:t>
      </w:r>
      <w:r>
        <w:rPr>
          <w:rFonts w:ascii="Times New Roman" w:eastAsia="Times New Roman" w:hAnsi="Times New Roman" w:cs="Times New Roman"/>
          <w:sz w:val="28"/>
          <w:szCs w:val="28"/>
        </w:rPr>
        <w:tab/>
      </w:r>
    </w:p>
    <w:p w:rsidR="008270AE" w:rsidRDefault="008270AE" w:rsidP="008270AE">
      <w:pPr>
        <w:ind w:firstLine="708"/>
        <w:jc w:val="both"/>
      </w:pPr>
      <w:r>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rsidR="008270AE" w:rsidRDefault="008270AE" w:rsidP="008270AE">
      <w:pPr>
        <w:ind w:firstLine="708"/>
        <w:jc w:val="both"/>
      </w:pPr>
      <w:r>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rsidR="008270AE" w:rsidRDefault="008270AE" w:rsidP="008270AE">
      <w:pPr>
        <w:ind w:firstLine="708"/>
        <w:jc w:val="both"/>
      </w:pPr>
      <w:r>
        <w:rPr>
          <w:rFonts w:ascii="Times New Roman" w:eastAsia="Times New Roman" w:hAnsi="Times New Roman" w:cs="Times New Roman"/>
          <w:b/>
          <w:sz w:val="28"/>
          <w:szCs w:val="28"/>
        </w:rPr>
        <w:t xml:space="preserve">Стаття 36. </w:t>
      </w:r>
      <w:r>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rsidR="008270AE" w:rsidRDefault="008270AE" w:rsidP="008270AE">
      <w:pPr>
        <w:ind w:firstLine="708"/>
        <w:jc w:val="both"/>
      </w:pPr>
      <w:r>
        <w:rPr>
          <w:rFonts w:ascii="Times New Roman" w:eastAsia="Times New Roman" w:hAnsi="Times New Roman" w:cs="Times New Roman"/>
          <w:b/>
          <w:sz w:val="28"/>
          <w:szCs w:val="28"/>
        </w:rPr>
        <w:t>Стаття 37.</w:t>
      </w:r>
      <w:r>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rsidR="008270AE" w:rsidRDefault="008270AE" w:rsidP="008270AE">
      <w:pPr>
        <w:ind w:firstLine="708"/>
        <w:jc w:val="both"/>
      </w:pPr>
      <w:r>
        <w:rPr>
          <w:rFonts w:ascii="Times New Roman" w:eastAsia="Times New Roman" w:hAnsi="Times New Roman" w:cs="Times New Roman"/>
          <w:b/>
          <w:sz w:val="28"/>
          <w:szCs w:val="28"/>
        </w:rPr>
        <w:t>Стаття 38.</w:t>
      </w:r>
      <w:r>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rsidR="008270AE" w:rsidRDefault="008270AE" w:rsidP="008270AE">
      <w:pPr>
        <w:ind w:firstLine="708"/>
        <w:jc w:val="both"/>
      </w:pPr>
      <w:r>
        <w:rPr>
          <w:rFonts w:ascii="Times New Roman" w:eastAsia="Times New Roman" w:hAnsi="Times New Roman" w:cs="Times New Roman"/>
          <w:sz w:val="28"/>
          <w:szCs w:val="28"/>
        </w:rPr>
        <w:t>У необхідних випадках головуючий за згодою ради може змінити черговість виступів з оголошенням мотивів такої зміни. Головуючий на сесії 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rsidR="008270AE" w:rsidRDefault="008270AE" w:rsidP="008270AE">
      <w:pPr>
        <w:ind w:firstLine="708"/>
        <w:jc w:val="both"/>
      </w:pPr>
      <w:r>
        <w:rPr>
          <w:rFonts w:ascii="Times New Roman" w:eastAsia="Times New Roman" w:hAnsi="Times New Roman" w:cs="Times New Roman"/>
          <w:sz w:val="28"/>
          <w:szCs w:val="28"/>
        </w:rPr>
        <w:t>Депутат, якому головуючий надав слово для виступу, може передати його іншому депутату із своєї фракції (групи).</w:t>
      </w:r>
    </w:p>
    <w:p w:rsidR="008270AE" w:rsidRDefault="008270AE" w:rsidP="008270AE">
      <w:pPr>
        <w:ind w:firstLine="708"/>
        <w:jc w:val="both"/>
      </w:pPr>
      <w:r>
        <w:rPr>
          <w:rFonts w:ascii="Times New Roman" w:eastAsia="Times New Roman" w:hAnsi="Times New Roman" w:cs="Times New Roman"/>
          <w:b/>
          <w:sz w:val="28"/>
          <w:szCs w:val="28"/>
        </w:rPr>
        <w:t>Стаття 39</w:t>
      </w:r>
      <w:r>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виступу з обговорюваного питання, але не більше двох разів на одному і тому ж засіданні. </w:t>
      </w:r>
    </w:p>
    <w:p w:rsidR="008270AE" w:rsidRDefault="008270AE" w:rsidP="008270AE">
      <w:pPr>
        <w:ind w:firstLine="708"/>
        <w:jc w:val="both"/>
      </w:pPr>
      <w:r>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rsidR="008270AE" w:rsidRDefault="008270AE" w:rsidP="008270AE">
      <w:pPr>
        <w:ind w:firstLine="708"/>
        <w:jc w:val="both"/>
      </w:pPr>
      <w:r>
        <w:rPr>
          <w:rFonts w:ascii="Times New Roman" w:eastAsia="Times New Roman" w:hAnsi="Times New Roman" w:cs="Times New Roman"/>
          <w:b/>
          <w:sz w:val="28"/>
          <w:szCs w:val="28"/>
        </w:rPr>
        <w:lastRenderedPageBreak/>
        <w:t>Стаття 40</w:t>
      </w:r>
      <w:r>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rsidR="008270AE" w:rsidRDefault="008270AE" w:rsidP="008270AE">
      <w:pPr>
        <w:ind w:firstLine="708"/>
        <w:jc w:val="both"/>
      </w:pPr>
      <w:r>
        <w:rPr>
          <w:rFonts w:ascii="Times New Roman" w:eastAsia="Times New Roman" w:hAnsi="Times New Roman" w:cs="Times New Roman"/>
          <w:b/>
          <w:sz w:val="28"/>
          <w:szCs w:val="28"/>
        </w:rPr>
        <w:t>Стаття 41</w:t>
      </w:r>
      <w:r>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rsidR="008270AE" w:rsidRDefault="008270AE" w:rsidP="008270AE">
      <w:pPr>
        <w:ind w:firstLine="708"/>
        <w:jc w:val="both"/>
      </w:pPr>
      <w:r>
        <w:rPr>
          <w:rFonts w:ascii="Times New Roman" w:eastAsia="Times New Roman" w:hAnsi="Times New Roman" w:cs="Times New Roman"/>
          <w:b/>
          <w:sz w:val="28"/>
          <w:szCs w:val="28"/>
        </w:rPr>
        <w:t>Стаття 42</w:t>
      </w:r>
      <w:r>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rsidR="008270AE" w:rsidRDefault="008270AE" w:rsidP="008270AE">
      <w:pPr>
        <w:ind w:firstLine="708"/>
        <w:jc w:val="both"/>
      </w:pPr>
      <w:r>
        <w:rPr>
          <w:rFonts w:ascii="Times New Roman" w:eastAsia="Times New Roman" w:hAnsi="Times New Roman" w:cs="Times New Roman"/>
          <w:sz w:val="28"/>
          <w:szCs w:val="28"/>
        </w:rPr>
        <w:t>Депутатам, які виступають у дебатах, запитання не задаються.</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43.</w:t>
      </w:r>
      <w:r>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rsidR="008270AE" w:rsidRDefault="008270AE" w:rsidP="008270AE">
      <w:pPr>
        <w:jc w:val="center"/>
      </w:pPr>
      <w:r>
        <w:rPr>
          <w:rFonts w:ascii="Times New Roman" w:eastAsia="Times New Roman" w:hAnsi="Times New Roman" w:cs="Times New Roman"/>
          <w:b/>
          <w:sz w:val="28"/>
          <w:szCs w:val="28"/>
        </w:rPr>
        <w:t>Розділ VI. Порядок голосування пропозицій</w:t>
      </w:r>
    </w:p>
    <w:p w:rsidR="008270AE" w:rsidRDefault="008270AE" w:rsidP="008270AE">
      <w:pPr>
        <w:ind w:firstLine="708"/>
        <w:jc w:val="both"/>
      </w:pPr>
      <w:r>
        <w:rPr>
          <w:rFonts w:ascii="Times New Roman" w:eastAsia="Times New Roman" w:hAnsi="Times New Roman" w:cs="Times New Roman"/>
          <w:b/>
          <w:sz w:val="28"/>
          <w:szCs w:val="28"/>
        </w:rPr>
        <w:t>Стаття 44</w:t>
      </w:r>
      <w:r>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rsidR="008270AE" w:rsidRDefault="008270AE" w:rsidP="008270AE">
      <w:pPr>
        <w:ind w:firstLine="708"/>
        <w:jc w:val="both"/>
      </w:pPr>
      <w:r>
        <w:rPr>
          <w:rFonts w:ascii="Times New Roman" w:eastAsia="Times New Roman" w:hAnsi="Times New Roman" w:cs="Times New Roman"/>
          <w:b/>
          <w:sz w:val="28"/>
          <w:szCs w:val="28"/>
        </w:rPr>
        <w:t>Стаття 45.</w:t>
      </w:r>
      <w:r>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rsidR="008270AE" w:rsidRDefault="008270AE" w:rsidP="008270AE">
      <w:pPr>
        <w:ind w:firstLine="708"/>
        <w:jc w:val="both"/>
      </w:pPr>
      <w:r>
        <w:rPr>
          <w:rFonts w:ascii="Times New Roman" w:eastAsia="Times New Roman" w:hAnsi="Times New Roman" w:cs="Times New Roman"/>
          <w:b/>
          <w:sz w:val="28"/>
          <w:szCs w:val="28"/>
        </w:rPr>
        <w:t xml:space="preserve">Стаття 46. </w:t>
      </w:r>
      <w:r>
        <w:rPr>
          <w:rFonts w:ascii="Times New Roman" w:eastAsia="Times New Roman" w:hAnsi="Times New Roman" w:cs="Times New Roman"/>
          <w:sz w:val="28"/>
          <w:szCs w:val="28"/>
        </w:rPr>
        <w:t xml:space="preserve">На голосування ставиться спочатку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внесений або погоджений відповідною профільною комісією, за основу і після його прийняття - усі пропозиції і поправки, внесені депутатами в ході обговорення питання і подані в письмовій формі через секретаріат сесії. У разі неприйняття за основу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внесеного або погодженого відповідною профільною  комісією, розглядається альтернативний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якщо він вноситься, і далі процедура прийняття рішення така, як у першій частині цієї статті.</w:t>
      </w:r>
    </w:p>
    <w:p w:rsidR="008270AE" w:rsidRDefault="008270AE" w:rsidP="008270AE">
      <w:pPr>
        <w:ind w:firstLine="708"/>
        <w:jc w:val="both"/>
      </w:pPr>
      <w:r w:rsidRPr="003B447A">
        <w:rPr>
          <w:rFonts w:ascii="Times New Roman" w:eastAsia="Times New Roman" w:hAnsi="Times New Roman" w:cs="Times New Roman"/>
          <w:b/>
          <w:color w:val="auto"/>
          <w:sz w:val="28"/>
          <w:szCs w:val="28"/>
        </w:rPr>
        <w:t>Стаття 4</w:t>
      </w:r>
      <w:r w:rsidR="00D85FB1" w:rsidRPr="003B447A">
        <w:rPr>
          <w:rFonts w:ascii="Times New Roman" w:eastAsia="Times New Roman" w:hAnsi="Times New Roman" w:cs="Times New Roman"/>
          <w:b/>
          <w:color w:val="auto"/>
          <w:sz w:val="28"/>
          <w:szCs w:val="28"/>
        </w:rPr>
        <w:t>7</w:t>
      </w:r>
      <w:r w:rsidRPr="003B447A">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rsidR="008270AE" w:rsidRDefault="008270AE" w:rsidP="008270AE">
      <w:pPr>
        <w:ind w:firstLine="708"/>
        <w:jc w:val="both"/>
      </w:pPr>
      <w:r>
        <w:rPr>
          <w:rFonts w:ascii="Times New Roman" w:eastAsia="Times New Roman" w:hAnsi="Times New Roman" w:cs="Times New Roman"/>
          <w:b/>
          <w:sz w:val="28"/>
          <w:szCs w:val="28"/>
        </w:rPr>
        <w:lastRenderedPageBreak/>
        <w:t>Стаття 4</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rsidR="008270AE" w:rsidRDefault="008270AE" w:rsidP="008270AE">
      <w:pPr>
        <w:ind w:firstLine="708"/>
        <w:jc w:val="both"/>
      </w:pP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49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Тексти пропозицій чи поправок, що будуть ставитися на голосування, повинні оголошуватися, при цьому називається їх автор.</w:t>
      </w:r>
    </w:p>
    <w:p w:rsidR="008270AE" w:rsidRDefault="008270AE" w:rsidP="008270AE">
      <w:pPr>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rsidR="008270AE" w:rsidRDefault="008270AE" w:rsidP="008270AE">
      <w:pPr>
        <w:ind w:firstLine="708"/>
        <w:jc w:val="both"/>
      </w:pPr>
      <w:r>
        <w:rPr>
          <w:rFonts w:ascii="Times New Roman" w:eastAsia="Times New Roman" w:hAnsi="Times New Roman" w:cs="Times New Roman"/>
          <w:sz w:val="28"/>
          <w:szCs w:val="28"/>
        </w:rPr>
        <w:t>Після закінчення голосування головуючий оголошує його результати.</w:t>
      </w:r>
    </w:p>
    <w:p w:rsidR="008270AE" w:rsidRDefault="008270AE" w:rsidP="008270AE">
      <w:pPr>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8270AE" w:rsidRDefault="008270AE" w:rsidP="008270AE">
      <w:pPr>
        <w:jc w:val="both"/>
      </w:pPr>
      <w:r>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rsidR="008270AE" w:rsidRDefault="008270AE" w:rsidP="008270AE">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4A4B86">
        <w:t xml:space="preserve"> </w:t>
      </w:r>
      <w:r>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rsidR="008270AE" w:rsidRDefault="008270AE" w:rsidP="008270AE">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Пропозиції або </w:t>
      </w:r>
      <w:proofErr w:type="spellStart"/>
      <w:r>
        <w:rPr>
          <w:rFonts w:ascii="Times New Roman" w:eastAsia="Times New Roman" w:hAnsi="Times New Roman" w:cs="Times New Roman"/>
          <w:sz w:val="28"/>
          <w:szCs w:val="28"/>
        </w:rPr>
        <w:t>про</w:t>
      </w:r>
      <w:r w:rsidR="003B447A">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які не отримали необхідної більшості голосів на підтримку, вважаються відхиленими. Таке відхилення </w:t>
      </w:r>
      <w:proofErr w:type="spellStart"/>
      <w:r>
        <w:rPr>
          <w:rFonts w:ascii="Times New Roman" w:eastAsia="Times New Roman" w:hAnsi="Times New Roman" w:cs="Times New Roman"/>
          <w:sz w:val="28"/>
          <w:szCs w:val="28"/>
        </w:rPr>
        <w:t>про</w:t>
      </w:r>
      <w:r w:rsidR="003B447A">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roofErr w:type="spellEnd"/>
      <w:r>
        <w:rPr>
          <w:rFonts w:ascii="Times New Roman" w:eastAsia="Times New Roman" w:hAnsi="Times New Roman" w:cs="Times New Roman"/>
          <w:sz w:val="28"/>
          <w:szCs w:val="28"/>
        </w:rPr>
        <w:t xml:space="preserve"> рішення оформлюється протокольним рішенням.</w:t>
      </w:r>
    </w:p>
    <w:p w:rsidR="004A4B86" w:rsidRPr="004A4B86" w:rsidRDefault="004A4B86" w:rsidP="004A4B86">
      <w:pPr>
        <w:ind w:firstLine="709"/>
        <w:contextualSpacing/>
        <w:jc w:val="both"/>
        <w:rPr>
          <w:rFonts w:ascii="Times New Roman" w:eastAsiaTheme="minorHAnsi" w:hAnsi="Times New Roman" w:cs="Times New Roman"/>
          <w:color w:val="auto"/>
          <w:sz w:val="28"/>
          <w:szCs w:val="28"/>
          <w:lang w:eastAsia="en-US"/>
        </w:rPr>
      </w:pPr>
      <w:r w:rsidRPr="004A4B86">
        <w:rPr>
          <w:rFonts w:ascii="Times New Roman" w:eastAsiaTheme="minorHAnsi" w:hAnsi="Times New Roman" w:cs="Times New Roman"/>
          <w:color w:val="auto"/>
          <w:sz w:val="28"/>
          <w:szCs w:val="28"/>
          <w:lang w:eastAsia="en-US"/>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rsidR="004A4B86" w:rsidRPr="00D85FB1" w:rsidRDefault="004A4B86" w:rsidP="008270AE">
      <w:pPr>
        <w:spacing w:after="120"/>
        <w:ind w:firstLine="709"/>
        <w:jc w:val="both"/>
        <w:rPr>
          <w:rFonts w:ascii="Times New Roman" w:eastAsia="Times New Roman" w:hAnsi="Times New Roman" w:cs="Times New Roman"/>
          <w:sz w:val="28"/>
          <w:szCs w:val="28"/>
        </w:rPr>
      </w:pPr>
      <w:r w:rsidRPr="004A4B86">
        <w:rPr>
          <w:rFonts w:ascii="Times New Roman" w:eastAsiaTheme="minorHAnsi" w:hAnsi="Times New Roman" w:cs="Times New Roman"/>
          <w:color w:val="auto"/>
          <w:sz w:val="28"/>
          <w:szCs w:val="28"/>
          <w:lang w:eastAsia="en-US"/>
        </w:rPr>
        <w:t>Протокольні рішення підписуються головуючим та мають окрему нумерацію на кожній сесії</w:t>
      </w:r>
      <w:r>
        <w:rPr>
          <w:rFonts w:ascii="Times New Roman" w:eastAsiaTheme="minorHAnsi" w:hAnsi="Times New Roman" w:cs="Times New Roman"/>
          <w:color w:val="auto"/>
          <w:sz w:val="28"/>
          <w:szCs w:val="28"/>
          <w:lang w:eastAsia="en-US"/>
        </w:rPr>
        <w:t>.</w:t>
      </w:r>
    </w:p>
    <w:p w:rsidR="008270AE" w:rsidRDefault="008270AE" w:rsidP="008270AE">
      <w:pPr>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Завершальну роботу щодо стилістичного редагування рішень ради</w:t>
      </w:r>
      <w:r w:rsidR="004A4B86">
        <w:rPr>
          <w:rFonts w:ascii="Times New Roman" w:eastAsia="Times New Roman" w:hAnsi="Times New Roman" w:cs="Times New Roman"/>
          <w:sz w:val="28"/>
          <w:szCs w:val="28"/>
        </w:rPr>
        <w:t xml:space="preserve"> (без зміни їх змісту по суті)</w:t>
      </w:r>
      <w:r>
        <w:rPr>
          <w:rFonts w:ascii="Times New Roman" w:eastAsia="Times New Roman" w:hAnsi="Times New Roman" w:cs="Times New Roman"/>
          <w:sz w:val="28"/>
          <w:szCs w:val="28"/>
        </w:rPr>
        <w:t xml:space="preserve"> з урахуванням пропозицій і зауважень, внесених у них депутатами на сесії, здійснюють голова ради,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ради, постійні комісії, секретаріат сесії і </w:t>
      </w:r>
      <w:r w:rsidR="003B447A" w:rsidRPr="003B447A">
        <w:rPr>
          <w:rFonts w:ascii="Times New Roman" w:hAnsi="Times New Roman" w:cs="Times New Roman"/>
          <w:sz w:val="28"/>
        </w:rPr>
        <w:t>управління юридичної та кадрової роботи</w:t>
      </w:r>
      <w:r w:rsidR="003B4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виконавчого апарату ради. </w:t>
      </w:r>
    </w:p>
    <w:p w:rsidR="008270AE" w:rsidRDefault="008270AE" w:rsidP="008270AE">
      <w:pPr>
        <w:ind w:firstLine="708"/>
        <w:jc w:val="both"/>
      </w:pPr>
      <w:r>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rsidR="008270AE" w:rsidRDefault="008270AE" w:rsidP="008270AE">
      <w:pPr>
        <w:jc w:val="center"/>
      </w:pPr>
    </w:p>
    <w:p w:rsidR="008270AE" w:rsidRDefault="008270AE" w:rsidP="008270AE">
      <w:pPr>
        <w:jc w:val="center"/>
      </w:pPr>
      <w:r>
        <w:rPr>
          <w:rFonts w:ascii="Times New Roman" w:eastAsia="Times New Roman" w:hAnsi="Times New Roman" w:cs="Times New Roman"/>
          <w:b/>
          <w:sz w:val="28"/>
          <w:szCs w:val="28"/>
        </w:rPr>
        <w:lastRenderedPageBreak/>
        <w:t>Розділ VIІ. Прийняття рішень</w:t>
      </w:r>
    </w:p>
    <w:p w:rsidR="008270AE" w:rsidRDefault="008270AE" w:rsidP="008270AE">
      <w:pPr>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4</w:t>
      </w:r>
      <w:r>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rsidR="008270AE" w:rsidRDefault="008270AE" w:rsidP="008270AE">
      <w:pPr>
        <w:ind w:firstLine="708"/>
        <w:jc w:val="both"/>
      </w:pPr>
      <w:r>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rsidR="008270AE" w:rsidRDefault="008270AE" w:rsidP="008270AE">
      <w:pPr>
        <w:ind w:firstLine="708"/>
        <w:jc w:val="both"/>
      </w:pPr>
      <w:r>
        <w:rPr>
          <w:rFonts w:ascii="Times New Roman" w:eastAsia="Times New Roman" w:hAnsi="Times New Roman" w:cs="Times New Roman"/>
          <w:sz w:val="28"/>
          <w:szCs w:val="28"/>
        </w:rPr>
        <w:t>Рішення ради можуть прийматися без обговорення на пленарному засіданні, якщо жоден з депутатів не наполягає на цьому.</w:t>
      </w:r>
    </w:p>
    <w:p w:rsidR="008270AE" w:rsidRDefault="008270AE" w:rsidP="008270AE">
      <w:pPr>
        <w:jc w:val="both"/>
      </w:pPr>
      <w:r>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rsidR="008270AE" w:rsidRDefault="008270AE" w:rsidP="008270AE">
      <w:pPr>
        <w:ind w:firstLine="708"/>
        <w:jc w:val="both"/>
      </w:pPr>
      <w:r>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rsidR="008270AE" w:rsidRDefault="008270AE" w:rsidP="008270AE">
      <w:pPr>
        <w:ind w:firstLine="708"/>
        <w:jc w:val="both"/>
      </w:pPr>
      <w:r>
        <w:rPr>
          <w:rFonts w:ascii="Times New Roman" w:eastAsia="Times New Roman" w:hAnsi="Times New Roman" w:cs="Times New Roman"/>
          <w:sz w:val="28"/>
          <w:szCs w:val="28"/>
        </w:rPr>
        <w:t>Акти обласної ради, голови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8270AE" w:rsidRDefault="008270AE" w:rsidP="008270AE">
      <w:pPr>
        <w:ind w:firstLine="708"/>
        <w:jc w:val="both"/>
      </w:pPr>
      <w:r>
        <w:rPr>
          <w:rFonts w:ascii="Times New Roman" w:eastAsia="Times New Roman" w:hAnsi="Times New Roman" w:cs="Times New Roman"/>
          <w:sz w:val="28"/>
          <w:szCs w:val="28"/>
        </w:rPr>
        <w:t>Рішення ради нормативно-правового характеру набирають чинності з дня їх офіційного оприлюднення  на офіційному веб-сайті обласної ради, якщо обласною радою не встановлено пізніший  строк введення їх у дію. Інші рішення обласної ради набирають чинності з моменту їх прийняття на сесії, якщо радою не встановлено іншого терміну введення цих рішень у дію.</w:t>
      </w:r>
    </w:p>
    <w:p w:rsidR="008270AE" w:rsidRDefault="008270AE" w:rsidP="008270AE">
      <w:pPr>
        <w:ind w:firstLine="708"/>
        <w:jc w:val="both"/>
      </w:pPr>
      <w:r>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rsidR="008270AE" w:rsidRDefault="008270AE" w:rsidP="008270AE">
      <w:pPr>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rsidR="008270AE" w:rsidRDefault="008270AE" w:rsidP="008270AE">
      <w:pPr>
        <w:ind w:firstLine="708"/>
        <w:jc w:val="both"/>
      </w:pPr>
      <w:r>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прямо визначена законом.</w:t>
      </w:r>
    </w:p>
    <w:p w:rsidR="008270AE" w:rsidRDefault="008270AE" w:rsidP="008270AE">
      <w:pPr>
        <w:ind w:firstLine="708"/>
        <w:jc w:val="both"/>
      </w:pPr>
      <w:r>
        <w:rPr>
          <w:rFonts w:ascii="Times New Roman" w:eastAsia="Times New Roman" w:hAnsi="Times New Roman" w:cs="Times New Roman"/>
          <w:sz w:val="28"/>
          <w:szCs w:val="28"/>
        </w:rPr>
        <w:t>Відкрите голосування здійснюється:</w:t>
      </w:r>
    </w:p>
    <w:p w:rsidR="008270AE" w:rsidRDefault="008270AE" w:rsidP="003B447A">
      <w:pPr>
        <w:spacing w:after="0" w:line="240" w:lineRule="auto"/>
        <w:ind w:firstLine="709"/>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за допомогою електронної системи підрахунку голосів з фіксацією результатів голосування – поіменне, в тому числі з можливістю роздрукування </w:t>
      </w:r>
      <w:r>
        <w:rPr>
          <w:rFonts w:ascii="Times New Roman" w:eastAsia="Times New Roman" w:hAnsi="Times New Roman" w:cs="Times New Roman"/>
          <w:sz w:val="28"/>
          <w:szCs w:val="28"/>
        </w:rPr>
        <w:lastRenderedPageBreak/>
        <w:t>результатів голосування кожного депутата або</w:t>
      </w:r>
      <w:r>
        <w:rPr>
          <w:rFonts w:ascii="Times New Roman" w:eastAsia="Times New Roman" w:hAnsi="Times New Roman" w:cs="Times New Roman"/>
        </w:rPr>
        <w:t xml:space="preserve"> </w:t>
      </w:r>
      <w:r>
        <w:rPr>
          <w:rFonts w:ascii="Times New Roman" w:eastAsia="Times New Roman" w:hAnsi="Times New Roman" w:cs="Times New Roman"/>
          <w:sz w:val="28"/>
          <w:szCs w:val="28"/>
        </w:rPr>
        <w:t>без фіксації персональних результатів голосування кожного депутата;</w:t>
      </w:r>
    </w:p>
    <w:p w:rsidR="008270AE" w:rsidRPr="004A4B86" w:rsidRDefault="008270AE" w:rsidP="003B447A">
      <w:pPr>
        <w:numPr>
          <w:ilvl w:val="0"/>
          <w:numId w:val="1"/>
        </w:numPr>
        <w:tabs>
          <w:tab w:val="left" w:pos="851"/>
        </w:tabs>
        <w:spacing w:after="0" w:line="240" w:lineRule="auto"/>
        <w:ind w:left="0" w:firstLine="709"/>
        <w:jc w:val="both"/>
        <w:rPr>
          <w:sz w:val="28"/>
          <w:szCs w:val="28"/>
        </w:rPr>
      </w:pPr>
      <w:r>
        <w:rPr>
          <w:rFonts w:ascii="Times New Roman" w:eastAsia="Times New Roman" w:hAnsi="Times New Roman" w:cs="Times New Roman"/>
          <w:sz w:val="28"/>
          <w:szCs w:val="28"/>
        </w:rPr>
        <w:t>шляхом підняття руки (у разі відсутності технічної можливості голосування за допомогою електронної системи та у разі прийняття відповідного рішення радою) – в цьому випадку за рішенням ради обирається з числа депутатів лічильна комісія або на секретаріат сесії покладаються функції лічильної комісії, яка веде підрахунок голосів «за», «проти», «утримались».</w:t>
      </w:r>
    </w:p>
    <w:p w:rsidR="004A4B86" w:rsidRPr="004A4B86" w:rsidRDefault="004A4B86" w:rsidP="008270AE">
      <w:pPr>
        <w:numPr>
          <w:ilvl w:val="0"/>
          <w:numId w:val="1"/>
        </w:numPr>
        <w:tabs>
          <w:tab w:val="left" w:pos="851"/>
        </w:tabs>
        <w:spacing w:after="0" w:line="240" w:lineRule="auto"/>
        <w:ind w:left="0"/>
        <w:jc w:val="both"/>
        <w:rPr>
          <w:sz w:val="28"/>
          <w:szCs w:val="28"/>
        </w:rPr>
      </w:pPr>
      <w:r>
        <w:rPr>
          <w:rFonts w:ascii="Times New Roman" w:hAnsi="Times New Roman" w:cs="Times New Roman"/>
          <w:sz w:val="28"/>
          <w:szCs w:val="28"/>
        </w:rPr>
        <w:t>шляхом використання програмних засобів додатку, в якому проводиться відео конференція.</w:t>
      </w:r>
    </w:p>
    <w:p w:rsidR="004A4B86" w:rsidRDefault="004A4B86" w:rsidP="004A4B86">
      <w:pPr>
        <w:tabs>
          <w:tab w:val="left" w:pos="851"/>
        </w:tabs>
        <w:spacing w:after="0" w:line="240" w:lineRule="auto"/>
        <w:ind w:left="708"/>
        <w:jc w:val="both"/>
        <w:rPr>
          <w:sz w:val="28"/>
          <w:szCs w:val="28"/>
        </w:rPr>
      </w:pPr>
    </w:p>
    <w:p w:rsidR="008270AE" w:rsidRDefault="008270AE" w:rsidP="008270AE">
      <w:pPr>
        <w:ind w:firstLine="708"/>
        <w:jc w:val="both"/>
      </w:pPr>
      <w:r>
        <w:rPr>
          <w:rFonts w:ascii="Times New Roman" w:eastAsia="Times New Roman" w:hAnsi="Times New Roman" w:cs="Times New Roman"/>
          <w:sz w:val="28"/>
          <w:szCs w:val="28"/>
        </w:rPr>
        <w:t xml:space="preserve">Після закінчення кожного голосування (крім таємного) за допомогою електронної системи його результати в кількісному та </w:t>
      </w:r>
      <w:proofErr w:type="spellStart"/>
      <w:r>
        <w:rPr>
          <w:rFonts w:ascii="Times New Roman" w:eastAsia="Times New Roman" w:hAnsi="Times New Roman" w:cs="Times New Roman"/>
          <w:sz w:val="28"/>
          <w:szCs w:val="28"/>
        </w:rPr>
        <w:t>пофракційному</w:t>
      </w:r>
      <w:proofErr w:type="spellEnd"/>
      <w:r>
        <w:rPr>
          <w:rFonts w:ascii="Times New Roman" w:eastAsia="Times New Roman" w:hAnsi="Times New Roman" w:cs="Times New Roman"/>
          <w:sz w:val="28"/>
          <w:szCs w:val="28"/>
        </w:rPr>
        <w:t xml:space="preserve"> складі депутатів висвітлюються на інформаційному табло електронної системи в залі засідань та оголошуються головуючим на пленарному засіданні.</w:t>
      </w:r>
    </w:p>
    <w:p w:rsidR="008270AE" w:rsidRDefault="008270AE" w:rsidP="008270AE">
      <w:pPr>
        <w:ind w:firstLine="708"/>
        <w:jc w:val="both"/>
      </w:pPr>
      <w:r>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rsidR="008270AE" w:rsidRDefault="008270AE" w:rsidP="008270AE">
      <w:pPr>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Контроль за використанням електронної системи підрахунку голосів під час проведення сесії обласної ради здійснює її секретаріат, який має право безперешкодного доступу до всієї інформації, необхідної для здійснення контролю, та право на залучення експертів і фахівців до роботи та перевірки електронної системи.</w:t>
      </w:r>
    </w:p>
    <w:p w:rsidR="008270AE" w:rsidRDefault="008270AE" w:rsidP="008270AE">
      <w:pPr>
        <w:ind w:firstLine="708"/>
        <w:jc w:val="both"/>
      </w:pPr>
      <w:r>
        <w:rPr>
          <w:rFonts w:ascii="Times New Roman" w:eastAsia="Times New Roman" w:hAnsi="Times New Roman" w:cs="Times New Roman"/>
          <w:sz w:val="28"/>
          <w:szCs w:val="28"/>
        </w:rPr>
        <w:t>У разі необхідності розгляду питань, що виходять за межі повноважень секретаріату сесії, за зверненням секретаріату сесії, депутатської фракції чи за дорученням голови обласної ради питання розглядаються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w:t>
      </w:r>
    </w:p>
    <w:p w:rsidR="008270AE" w:rsidRDefault="008270AE" w:rsidP="008270AE">
      <w:pPr>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тому числі поіменного, крім випадків, коли рада прийняла 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прийняття радою відповідного рішення, або у визначеному для таємного голосування місці біля зали засідань.</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59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w:t>
      </w:r>
      <w:r>
        <w:rPr>
          <w:rFonts w:ascii="Times New Roman" w:eastAsia="Times New Roman" w:hAnsi="Times New Roman" w:cs="Times New Roman"/>
          <w:sz w:val="28"/>
          <w:szCs w:val="28"/>
        </w:rPr>
        <w:lastRenderedPageBreak/>
        <w:t>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rsidR="008270AE" w:rsidRDefault="008270AE" w:rsidP="008270AE">
      <w:pPr>
        <w:jc w:val="both"/>
      </w:pPr>
      <w:r>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rsidR="008270AE" w:rsidRDefault="008270AE" w:rsidP="008270AE">
      <w:pPr>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rsidR="008270AE" w:rsidRDefault="008270AE" w:rsidP="008270AE">
      <w:pPr>
        <w:ind w:firstLine="708"/>
        <w:jc w:val="both"/>
      </w:pPr>
      <w:r>
        <w:rPr>
          <w:rFonts w:ascii="Times New Roman" w:eastAsia="Times New Roman" w:hAnsi="Times New Roman" w:cs="Times New Roman"/>
          <w:sz w:val="28"/>
          <w:szCs w:val="28"/>
        </w:rPr>
        <w:t>У бюлетені повинні бути зазначені пропозиції з питання, з якого проводиться голосування. Праворуч напроти кожної пропозиції розміщується порожній квадрат. У кінці переліку пропозицій міститься запис: «Не підтримую жодної пропозиції». Праворуч напроти цього запису розміщується порожній квадрат.</w:t>
      </w:r>
    </w:p>
    <w:p w:rsidR="008270AE" w:rsidRDefault="008270AE" w:rsidP="008270AE">
      <w:pPr>
        <w:ind w:firstLine="708"/>
        <w:jc w:val="both"/>
        <w:rPr>
          <w:color w:val="auto"/>
        </w:rPr>
      </w:pPr>
      <w:r>
        <w:rPr>
          <w:rFonts w:ascii="Times New Roman" w:eastAsia="Times New Roman" w:hAnsi="Times New Roman" w:cs="Times New Roman"/>
          <w:color w:val="auto"/>
          <w:sz w:val="28"/>
          <w:szCs w:val="28"/>
        </w:rPr>
        <w:t>При виборах (призначенні, затвердженні) посадових осіб до бюлетеня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rsidR="008270AE" w:rsidRDefault="008270AE" w:rsidP="008270AE">
      <w:pPr>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rsidR="008270AE" w:rsidRDefault="008270AE" w:rsidP="008270AE">
      <w:pPr>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Кожному зареєстрованому депутату обласної ради за пред'явленням посвідчення членами лічильної комісії видається один бюлетень для голосування з поставленого питання чи виборів (призначення, затвердження) посадової особи.</w:t>
      </w:r>
    </w:p>
    <w:p w:rsidR="008270AE" w:rsidRDefault="008270AE" w:rsidP="008270AE">
      <w:pPr>
        <w:ind w:firstLine="708"/>
        <w:jc w:val="both"/>
      </w:pPr>
      <w:r>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rsidR="008270AE" w:rsidRDefault="008270AE" w:rsidP="008270AE">
      <w:pPr>
        <w:ind w:firstLine="708"/>
        <w:jc w:val="both"/>
      </w:pPr>
      <w:r>
        <w:rPr>
          <w:rFonts w:ascii="Times New Roman" w:eastAsia="Times New Roman" w:hAnsi="Times New Roman" w:cs="Times New Roman"/>
          <w:sz w:val="28"/>
          <w:szCs w:val="28"/>
        </w:rPr>
        <w:t>У бюлетені для голосування депутат робить у квадраті напроти пропозиції, яку він підтримує, або прізвища кандидата, за якого він голосує, позначку «плюс» (+) або іншу, яка дає однозначну відповідь про його волевиявлення.</w:t>
      </w:r>
    </w:p>
    <w:p w:rsidR="008270AE" w:rsidRDefault="008270AE" w:rsidP="008270AE">
      <w:pPr>
        <w:ind w:firstLine="708"/>
        <w:jc w:val="both"/>
      </w:pPr>
      <w:r>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напроти слів: «Не підтримую жодної пропозиції» або «Не підтримую жодного кандидата».</w:t>
      </w:r>
    </w:p>
    <w:p w:rsidR="008270AE" w:rsidRDefault="008270AE" w:rsidP="008270AE">
      <w:pPr>
        <w:ind w:firstLine="708"/>
        <w:jc w:val="both"/>
      </w:pPr>
      <w:r>
        <w:rPr>
          <w:rFonts w:ascii="Times New Roman" w:eastAsia="Times New Roman" w:hAnsi="Times New Roman" w:cs="Times New Roman"/>
          <w:b/>
          <w:sz w:val="28"/>
          <w:szCs w:val="28"/>
        </w:rPr>
        <w:lastRenderedPageBreak/>
        <w:t>Стаття 6</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Заповнений бюлетень голосуючий опускає у виборчу скриньку.</w:t>
      </w:r>
    </w:p>
    <w:p w:rsidR="008270AE" w:rsidRDefault="008270AE" w:rsidP="008270AE">
      <w:pPr>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Недійсними вважаються бюлетені:</w:t>
      </w:r>
    </w:p>
    <w:p w:rsidR="008270AE" w:rsidRDefault="008270AE" w:rsidP="008270AE">
      <w:pPr>
        <w:ind w:firstLine="708"/>
        <w:jc w:val="both"/>
      </w:pPr>
      <w:r>
        <w:rPr>
          <w:rFonts w:ascii="Times New Roman" w:eastAsia="Times New Roman" w:hAnsi="Times New Roman" w:cs="Times New Roman"/>
          <w:sz w:val="28"/>
          <w:szCs w:val="28"/>
        </w:rPr>
        <w:t>невстановленого зразка;</w:t>
      </w:r>
    </w:p>
    <w:p w:rsidR="008270AE" w:rsidRDefault="008270AE" w:rsidP="008270AE">
      <w:pPr>
        <w:ind w:firstLine="708"/>
        <w:jc w:val="both"/>
      </w:pPr>
      <w:r>
        <w:rPr>
          <w:rFonts w:ascii="Times New Roman" w:eastAsia="Times New Roman" w:hAnsi="Times New Roman" w:cs="Times New Roman"/>
          <w:sz w:val="28"/>
          <w:szCs w:val="28"/>
        </w:rPr>
        <w:t>в яких голосуючим не зроблено жодної позначки;</w:t>
      </w:r>
    </w:p>
    <w:p w:rsidR="008270AE" w:rsidRDefault="008270AE" w:rsidP="008270AE">
      <w:pPr>
        <w:ind w:firstLine="708"/>
        <w:jc w:val="both"/>
      </w:pPr>
      <w:r>
        <w:rPr>
          <w:rFonts w:ascii="Times New Roman" w:eastAsia="Times New Roman" w:hAnsi="Times New Roman" w:cs="Times New Roman"/>
          <w:sz w:val="28"/>
          <w:szCs w:val="28"/>
        </w:rPr>
        <w:t>в яких зроблено позначки в квадратах напроти більше як однієї пропозиції або прізвищ більше як одного кандидата;</w:t>
      </w:r>
    </w:p>
    <w:p w:rsidR="008270AE" w:rsidRDefault="008270AE" w:rsidP="008270AE">
      <w:pPr>
        <w:ind w:firstLine="708"/>
        <w:jc w:val="both"/>
      </w:pPr>
      <w:r>
        <w:rPr>
          <w:rFonts w:ascii="Times New Roman" w:eastAsia="Times New Roman" w:hAnsi="Times New Roman" w:cs="Times New Roman"/>
          <w:sz w:val="28"/>
          <w:szCs w:val="28"/>
        </w:rPr>
        <w:t>в яких зроблено позначки в квадратах напроти запропонованої пропозиції (запропонованих пропозицій) та запису: «Не підтримую жодної пропозиції»;</w:t>
      </w:r>
    </w:p>
    <w:p w:rsidR="008270AE" w:rsidRDefault="008270AE" w:rsidP="008270AE">
      <w:pPr>
        <w:ind w:firstLine="708"/>
        <w:jc w:val="both"/>
      </w:pPr>
      <w:r>
        <w:rPr>
          <w:rFonts w:ascii="Times New Roman" w:eastAsia="Times New Roman" w:hAnsi="Times New Roman" w:cs="Times New Roman"/>
          <w:sz w:val="28"/>
          <w:szCs w:val="28"/>
        </w:rPr>
        <w:t>в яких зроблено позначки в квадратах напроти прізвища (прізвищ) кандидата (кандидатів) та запису: «Не підтримую жодного кандидата».</w:t>
      </w:r>
    </w:p>
    <w:p w:rsidR="008270AE" w:rsidRDefault="008270AE" w:rsidP="008270AE">
      <w:pPr>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rsidR="008270AE" w:rsidRDefault="008270AE" w:rsidP="008270AE">
      <w:pPr>
        <w:jc w:val="center"/>
      </w:pPr>
      <w:r>
        <w:rPr>
          <w:rFonts w:ascii="Times New Roman" w:eastAsia="Times New Roman" w:hAnsi="Times New Roman" w:cs="Times New Roman"/>
          <w:b/>
          <w:sz w:val="28"/>
          <w:szCs w:val="28"/>
        </w:rPr>
        <w:t>Розділ VIII. Дисципліна та етика на пленарних засіданнях</w:t>
      </w:r>
    </w:p>
    <w:p w:rsidR="008270AE" w:rsidRDefault="008270AE" w:rsidP="008270AE">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На засіданнях обласної ради виступаючий не повинен вживати образливі висловлювання та непристойні слова, закликати до протиправних дій, </w:t>
      </w:r>
      <w:r>
        <w:rPr>
          <w:rFonts w:ascii="Times New Roman" w:eastAsia="Times New Roman" w:hAnsi="Times New Roman" w:cs="Times New Roman"/>
          <w:color w:val="auto"/>
          <w:sz w:val="28"/>
          <w:szCs w:val="28"/>
        </w:rPr>
        <w:t>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rsidR="008270A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rsidR="008270AE" w:rsidRDefault="008270AE" w:rsidP="008270AE">
      <w:pPr>
        <w:jc w:val="both"/>
      </w:pPr>
      <w:r>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rsidR="008270AE" w:rsidRDefault="008270AE" w:rsidP="008270AE">
      <w:pPr>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rsidR="008270AE" w:rsidRDefault="008270AE" w:rsidP="008270AE">
      <w:pPr>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rsidR="008270AE" w:rsidRDefault="008270AE" w:rsidP="008270AE">
      <w:pPr>
        <w:ind w:firstLine="708"/>
        <w:jc w:val="both"/>
      </w:pP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69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rsidR="008270AE" w:rsidRDefault="008270AE" w:rsidP="008270AE">
      <w:pPr>
        <w:ind w:firstLine="708"/>
        <w:jc w:val="both"/>
      </w:pPr>
      <w:r>
        <w:rPr>
          <w:rFonts w:ascii="Times New Roman" w:eastAsia="Times New Roman" w:hAnsi="Times New Roman" w:cs="Times New Roman"/>
          <w:sz w:val="28"/>
          <w:szCs w:val="28"/>
        </w:rPr>
        <w:lastRenderedPageBreak/>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rsidR="008270AE" w:rsidRDefault="008270AE" w:rsidP="008270AE">
      <w:pPr>
        <w:jc w:val="center"/>
      </w:pPr>
      <w:r>
        <w:rPr>
          <w:rFonts w:ascii="Times New Roman" w:eastAsia="Times New Roman" w:hAnsi="Times New Roman" w:cs="Times New Roman"/>
          <w:b/>
          <w:sz w:val="28"/>
          <w:szCs w:val="28"/>
        </w:rPr>
        <w:t>Розділ IX. Протокол засідання ради</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rsidR="008270AE" w:rsidRDefault="008270AE" w:rsidP="008270AE">
      <w:pPr>
        <w:ind w:firstLine="708"/>
        <w:jc w:val="both"/>
      </w:pPr>
      <w:r>
        <w:rPr>
          <w:rFonts w:ascii="Times New Roman" w:eastAsia="Times New Roman" w:hAnsi="Times New Roman" w:cs="Times New Roman"/>
          <w:sz w:val="28"/>
          <w:szCs w:val="28"/>
        </w:rPr>
        <w:t>Протоколи засідань обласної ради підписує головуючий на засіданні.</w:t>
      </w:r>
    </w:p>
    <w:p w:rsidR="008270AE" w:rsidRDefault="008270AE" w:rsidP="008270AE">
      <w:pPr>
        <w:jc w:val="both"/>
      </w:pPr>
      <w:r>
        <w:rPr>
          <w:rFonts w:ascii="Times New Roman" w:eastAsia="Times New Roman" w:hAnsi="Times New Roman" w:cs="Times New Roman"/>
          <w:sz w:val="28"/>
          <w:szCs w:val="28"/>
        </w:rPr>
        <w:tab/>
        <w:t>У протоколі засідання обласної ради зазначається:</w:t>
      </w:r>
    </w:p>
    <w:p w:rsidR="008270AE" w:rsidRDefault="008270AE" w:rsidP="008270AE">
      <w:pPr>
        <w:ind w:firstLine="708"/>
        <w:jc w:val="both"/>
      </w:pPr>
      <w:r>
        <w:rPr>
          <w:rFonts w:ascii="Times New Roman" w:eastAsia="Times New Roman" w:hAnsi="Times New Roman" w:cs="Times New Roman"/>
          <w:sz w:val="28"/>
          <w:szCs w:val="28"/>
        </w:rPr>
        <w:t>дата його проведення;</w:t>
      </w:r>
    </w:p>
    <w:p w:rsidR="008270AE" w:rsidRDefault="008270AE" w:rsidP="008270AE">
      <w:pPr>
        <w:ind w:firstLine="708"/>
        <w:jc w:val="both"/>
      </w:pPr>
      <w:r>
        <w:rPr>
          <w:rFonts w:ascii="Times New Roman" w:eastAsia="Times New Roman" w:hAnsi="Times New Roman" w:cs="Times New Roman"/>
          <w:sz w:val="28"/>
          <w:szCs w:val="28"/>
        </w:rPr>
        <w:t>список депутатів, присутніх та відсутніх на засіданні;</w:t>
      </w:r>
    </w:p>
    <w:p w:rsidR="008270AE" w:rsidRDefault="008270AE" w:rsidP="008270AE">
      <w:pPr>
        <w:ind w:firstLine="708"/>
        <w:jc w:val="both"/>
      </w:pPr>
      <w:r>
        <w:rPr>
          <w:rFonts w:ascii="Times New Roman" w:eastAsia="Times New Roman" w:hAnsi="Times New Roman" w:cs="Times New Roman"/>
          <w:sz w:val="28"/>
          <w:szCs w:val="28"/>
        </w:rPr>
        <w:t>список запрошених на сесію;</w:t>
      </w:r>
    </w:p>
    <w:p w:rsidR="008270AE" w:rsidRDefault="008270AE" w:rsidP="008270AE">
      <w:pPr>
        <w:ind w:firstLine="708"/>
        <w:jc w:val="both"/>
      </w:pPr>
      <w:r>
        <w:rPr>
          <w:rFonts w:ascii="Times New Roman" w:eastAsia="Times New Roman" w:hAnsi="Times New Roman" w:cs="Times New Roman"/>
          <w:sz w:val="28"/>
          <w:szCs w:val="28"/>
        </w:rPr>
        <w:t>питання порядку денного, внесені на розгляд;</w:t>
      </w:r>
    </w:p>
    <w:p w:rsidR="008270AE" w:rsidRDefault="008270AE" w:rsidP="008270AE">
      <w:pPr>
        <w:ind w:firstLine="708"/>
        <w:jc w:val="both"/>
      </w:pPr>
      <w:r>
        <w:rPr>
          <w:rFonts w:ascii="Times New Roman" w:eastAsia="Times New Roman" w:hAnsi="Times New Roman" w:cs="Times New Roman"/>
          <w:sz w:val="28"/>
          <w:szCs w:val="28"/>
        </w:rPr>
        <w:t>прізвища головуючого і виступаючих;</w:t>
      </w:r>
    </w:p>
    <w:p w:rsidR="008270AE" w:rsidRDefault="008270AE" w:rsidP="008270AE">
      <w:pPr>
        <w:ind w:firstLine="708"/>
        <w:jc w:val="both"/>
      </w:pPr>
      <w:r>
        <w:rPr>
          <w:rFonts w:ascii="Times New Roman" w:eastAsia="Times New Roman" w:hAnsi="Times New Roman" w:cs="Times New Roman"/>
          <w:sz w:val="28"/>
          <w:szCs w:val="28"/>
        </w:rPr>
        <w:t>усі внесені на голосування питання;</w:t>
      </w:r>
    </w:p>
    <w:p w:rsidR="008270AE" w:rsidRDefault="008270AE" w:rsidP="008270AE">
      <w:pPr>
        <w:ind w:firstLine="708"/>
        <w:jc w:val="both"/>
      </w:pPr>
      <w:r>
        <w:rPr>
          <w:rFonts w:ascii="Times New Roman" w:eastAsia="Times New Roman" w:hAnsi="Times New Roman" w:cs="Times New Roman"/>
          <w:sz w:val="28"/>
          <w:szCs w:val="28"/>
        </w:rPr>
        <w:t>повні результати голосування і прийняті рішення.</w:t>
      </w:r>
    </w:p>
    <w:p w:rsidR="008270A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сесія ради триває кілька днів, протоколи засідань складаються за кожний день окремо.</w:t>
      </w:r>
    </w:p>
    <w:p w:rsidR="008270AE" w:rsidRDefault="008270AE" w:rsidP="008270AE">
      <w:pPr>
        <w:ind w:firstLine="708"/>
        <w:jc w:val="both"/>
        <w:rPr>
          <w:color w:val="auto"/>
        </w:rPr>
      </w:pPr>
      <w:r>
        <w:rPr>
          <w:rFonts w:ascii="Times New Roman" w:eastAsia="Times New Roman" w:hAnsi="Times New Roman" w:cs="Times New Roman"/>
          <w:color w:val="auto"/>
          <w:sz w:val="28"/>
          <w:szCs w:val="28"/>
        </w:rPr>
        <w:t>Електронні відомості реєстрації депутатів, протоколи голосування депутатів та протокол засідання сесії опубліковуються на офіційному веб-сайті обласної ради.</w:t>
      </w:r>
    </w:p>
    <w:p w:rsidR="008270AE" w:rsidRDefault="008270AE" w:rsidP="008270AE">
      <w:pPr>
        <w:ind w:firstLine="708"/>
        <w:jc w:val="both"/>
      </w:pPr>
      <w:r>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w:t>
      </w:r>
      <w:proofErr w:type="spellStart"/>
      <w:r>
        <w:rPr>
          <w:rFonts w:ascii="Times New Roman" w:eastAsia="Times New Roman" w:hAnsi="Times New Roman" w:cs="Times New Roman"/>
          <w:sz w:val="28"/>
          <w:szCs w:val="28"/>
        </w:rPr>
        <w:t>аудіозапису</w:t>
      </w:r>
      <w:proofErr w:type="spellEnd"/>
      <w:r>
        <w:rPr>
          <w:rFonts w:ascii="Times New Roman" w:eastAsia="Times New Roman" w:hAnsi="Times New Roman" w:cs="Times New Roman"/>
          <w:sz w:val="28"/>
          <w:szCs w:val="28"/>
        </w:rPr>
        <w:t xml:space="preserve"> засідання на електронному носії. </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обласної ради та виступи на ній фіксуються на цифровому </w:t>
      </w:r>
      <w:proofErr w:type="spellStart"/>
      <w:r>
        <w:rPr>
          <w:rFonts w:ascii="Times New Roman" w:eastAsia="Times New Roman" w:hAnsi="Times New Roman" w:cs="Times New Roman"/>
          <w:sz w:val="28"/>
          <w:szCs w:val="28"/>
        </w:rPr>
        <w:t>аудіоносії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Аудіозапис</w:t>
      </w:r>
      <w:proofErr w:type="spellEnd"/>
      <w:r>
        <w:rPr>
          <w:rFonts w:ascii="Times New Roman" w:eastAsia="Times New Roman" w:hAnsi="Times New Roman" w:cs="Times New Roman"/>
          <w:sz w:val="28"/>
          <w:szCs w:val="28"/>
        </w:rPr>
        <w:t xml:space="preserve"> засідань здійснює виконавчий апарат </w:t>
      </w:r>
      <w:r>
        <w:rPr>
          <w:rFonts w:ascii="Times New Roman" w:eastAsia="Times New Roman" w:hAnsi="Times New Roman" w:cs="Times New Roman"/>
          <w:sz w:val="28"/>
          <w:szCs w:val="28"/>
        </w:rPr>
        <w:lastRenderedPageBreak/>
        <w:t>обласної ради і запис зберігається протягом строку здійснення повноважень ради  VІІ скликання.</w:t>
      </w:r>
    </w:p>
    <w:p w:rsidR="008270AE" w:rsidRDefault="008270AE" w:rsidP="008270AE">
      <w:pPr>
        <w:jc w:val="center"/>
      </w:pPr>
      <w:r>
        <w:rPr>
          <w:rFonts w:ascii="Times New Roman" w:eastAsia="Times New Roman" w:hAnsi="Times New Roman" w:cs="Times New Roman"/>
          <w:b/>
          <w:sz w:val="28"/>
          <w:szCs w:val="28"/>
        </w:rPr>
        <w:t>Розділ X. Депутат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 і "Про статус депутатів місцевих рад", іншими законами України і цим Регламентом.</w:t>
      </w:r>
    </w:p>
    <w:p w:rsidR="008270AE" w:rsidRDefault="008270AE" w:rsidP="008270AE">
      <w:pPr>
        <w:ind w:firstLine="708"/>
        <w:jc w:val="both"/>
      </w:pPr>
      <w:r>
        <w:rPr>
          <w:rFonts w:ascii="Times New Roman" w:eastAsia="Times New Roman" w:hAnsi="Times New Roman" w:cs="Times New Roman"/>
          <w:sz w:val="28"/>
          <w:szCs w:val="28"/>
        </w:rPr>
        <w:t>Депутат зобов'язаний додержуватися Регламенту роботи обласної ради, інших нормативних актів, що визначають порядок діяльності ради та її органів.</w:t>
      </w:r>
    </w:p>
    <w:p w:rsidR="008270AE" w:rsidRDefault="008270AE" w:rsidP="008270AE">
      <w:pPr>
        <w:ind w:firstLine="708"/>
        <w:jc w:val="both"/>
      </w:pPr>
      <w:r>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rsidR="008270AE" w:rsidRDefault="008270AE" w:rsidP="008270AE">
      <w:pPr>
        <w:jc w:val="both"/>
      </w:pPr>
      <w:r>
        <w:rPr>
          <w:rFonts w:ascii="Times New Roman" w:eastAsia="Times New Roman" w:hAnsi="Times New Roman" w:cs="Times New Roman"/>
          <w:b/>
          <w:sz w:val="28"/>
          <w:szCs w:val="28"/>
        </w:rPr>
        <w:tab/>
        <w:t>Стаття 7</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обласної ради має право:</w:t>
      </w:r>
    </w:p>
    <w:p w:rsidR="008270AE" w:rsidRDefault="008270AE" w:rsidP="008270AE">
      <w:pPr>
        <w:jc w:val="both"/>
      </w:pPr>
      <w:r>
        <w:rPr>
          <w:rFonts w:ascii="Times New Roman" w:eastAsia="Times New Roman" w:hAnsi="Times New Roman" w:cs="Times New Roman"/>
          <w:sz w:val="28"/>
          <w:szCs w:val="28"/>
        </w:rPr>
        <w:tab/>
        <w:t>обирати і бути обраним до органів обласної ради;</w:t>
      </w:r>
    </w:p>
    <w:p w:rsidR="008270AE" w:rsidRDefault="008270AE" w:rsidP="008270AE">
      <w:pPr>
        <w:ind w:firstLine="708"/>
        <w:jc w:val="both"/>
      </w:pPr>
      <w:r>
        <w:rPr>
          <w:rFonts w:ascii="Times New Roman" w:eastAsia="Times New Roman" w:hAnsi="Times New Roman" w:cs="Times New Roman"/>
          <w:sz w:val="28"/>
          <w:szCs w:val="28"/>
        </w:rPr>
        <w:t>пропонувати питання для розгляду обласною радою та її органами;</w:t>
      </w:r>
    </w:p>
    <w:p w:rsidR="008270AE" w:rsidRDefault="008270AE" w:rsidP="008270AE">
      <w:pPr>
        <w:ind w:firstLine="708"/>
        <w:jc w:val="both"/>
      </w:pPr>
      <w:r>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rsidR="008270AE" w:rsidRDefault="008270AE" w:rsidP="008270AE">
      <w:pPr>
        <w:ind w:firstLine="708"/>
        <w:jc w:val="both"/>
      </w:pPr>
      <w:r>
        <w:rPr>
          <w:rFonts w:ascii="Times New Roman" w:eastAsia="Times New Roman" w:hAnsi="Times New Roman" w:cs="Times New Roman"/>
          <w:sz w:val="28"/>
          <w:szCs w:val="28"/>
        </w:rPr>
        <w:t>вносити на розгляд ради та її органів пропозиції з питань, пов’язаних з його депутатською діяльністю;</w:t>
      </w:r>
    </w:p>
    <w:p w:rsidR="008270AE" w:rsidRDefault="008270AE" w:rsidP="008270AE">
      <w:pPr>
        <w:ind w:firstLine="708"/>
        <w:jc w:val="both"/>
      </w:pPr>
      <w:r>
        <w:rPr>
          <w:rFonts w:ascii="Times New Roman" w:eastAsia="Times New Roman" w:hAnsi="Times New Roman" w:cs="Times New Roman"/>
          <w:sz w:val="28"/>
          <w:szCs w:val="28"/>
        </w:rPr>
        <w:t>вносити для розгляду проекти рішень, інших документів, що приймаються обласною радою або її органами, поправки до них;</w:t>
      </w:r>
    </w:p>
    <w:p w:rsidR="008270AE" w:rsidRDefault="008270AE" w:rsidP="008270AE">
      <w:pPr>
        <w:ind w:firstLine="708"/>
        <w:jc w:val="both"/>
      </w:pPr>
      <w:r>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rsidR="008270AE" w:rsidRDefault="008270AE" w:rsidP="008270AE">
      <w:pPr>
        <w:ind w:firstLine="708"/>
        <w:jc w:val="both"/>
      </w:pPr>
      <w:r>
        <w:rPr>
          <w:rFonts w:ascii="Times New Roman" w:eastAsia="Times New Roman" w:hAnsi="Times New Roman" w:cs="Times New Roman"/>
          <w:sz w:val="28"/>
          <w:szCs w:val="28"/>
        </w:rPr>
        <w:t>брати участь у дебатах, звертатися із запитами, ставити запитання доповідачам, співдоповідачам, головуючому на засіданні;</w:t>
      </w:r>
    </w:p>
    <w:p w:rsidR="008270AE" w:rsidRDefault="008270AE" w:rsidP="008270AE">
      <w:pPr>
        <w:ind w:firstLine="708"/>
        <w:jc w:val="both"/>
      </w:pPr>
      <w:r>
        <w:rPr>
          <w:rFonts w:ascii="Times New Roman" w:eastAsia="Times New Roman" w:hAnsi="Times New Roman" w:cs="Times New Roman"/>
          <w:sz w:val="28"/>
          <w:szCs w:val="28"/>
        </w:rPr>
        <w:lastRenderedPageBreak/>
        <w:t>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входять до компетенції обласної ради, інших органів і посадових осіб, які діють на території області;</w:t>
      </w:r>
    </w:p>
    <w:p w:rsidR="008270AE" w:rsidRDefault="008270AE" w:rsidP="008270AE">
      <w:pPr>
        <w:jc w:val="both"/>
      </w:pPr>
      <w:r>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rsidR="008270AE" w:rsidRDefault="008270AE" w:rsidP="008270AE">
      <w:pPr>
        <w:ind w:firstLine="708"/>
        <w:jc w:val="both"/>
      </w:pPr>
      <w:r>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rsidR="008270AE" w:rsidRDefault="008270AE" w:rsidP="008270AE">
      <w:pPr>
        <w:ind w:firstLine="708"/>
        <w:jc w:val="both"/>
      </w:pPr>
      <w:r>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rsidR="008270AE" w:rsidRDefault="008270AE" w:rsidP="008270AE">
      <w:pPr>
        <w:ind w:firstLine="708"/>
        <w:jc w:val="both"/>
      </w:pPr>
      <w:r>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rsidR="008270AE" w:rsidRDefault="008270AE" w:rsidP="008270AE">
      <w:pPr>
        <w:ind w:firstLine="708"/>
        <w:jc w:val="both"/>
      </w:pPr>
      <w:r>
        <w:rPr>
          <w:rFonts w:ascii="Times New Roman" w:eastAsia="Times New Roman" w:hAnsi="Times New Roman" w:cs="Times New Roman"/>
          <w:sz w:val="28"/>
          <w:szCs w:val="28"/>
        </w:rPr>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rsidR="008270AE" w:rsidRDefault="008270AE" w:rsidP="008270AE">
      <w:pPr>
        <w:ind w:firstLine="708"/>
        <w:jc w:val="both"/>
      </w:pPr>
      <w:r>
        <w:rPr>
          <w:rFonts w:ascii="Times New Roman" w:eastAsia="Times New Roman" w:hAnsi="Times New Roman" w:cs="Times New Roman"/>
          <w:sz w:val="28"/>
          <w:szCs w:val="28"/>
        </w:rPr>
        <w:t xml:space="preserve">мати до 5 помічників-консультантів, які працюють у раді на громадських засадах. </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w:t>
      </w:r>
      <w:r w:rsidR="004A4B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її </w:t>
      </w:r>
      <w:r w:rsidR="004A4B86">
        <w:rPr>
          <w:rFonts w:ascii="Times New Roman" w:eastAsia="Times New Roman" w:hAnsi="Times New Roman" w:cs="Times New Roman"/>
          <w:sz w:val="28"/>
          <w:szCs w:val="28"/>
        </w:rPr>
        <w:t>органів та голови</w:t>
      </w:r>
      <w:r>
        <w:rPr>
          <w:rFonts w:ascii="Times New Roman" w:eastAsia="Times New Roman" w:hAnsi="Times New Roman" w:cs="Times New Roman"/>
          <w:sz w:val="28"/>
          <w:szCs w:val="28"/>
        </w:rPr>
        <w:t>, що є підставою для відкладення депутатом усіх інших службових справ.</w:t>
      </w:r>
    </w:p>
    <w:p w:rsidR="008270AE" w:rsidRDefault="008270AE" w:rsidP="008270AE">
      <w:pPr>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зобов'язаний зареєструватися і брати участь у пленарних засіданнях обласної ради, засіданнях постійних комісій та тих її органів, до яких його обрано</w:t>
      </w:r>
      <w:r>
        <w:rPr>
          <w:rFonts w:ascii="Times New Roman" w:eastAsia="Times New Roman" w:hAnsi="Times New Roman" w:cs="Times New Roman"/>
          <w:b/>
          <w:sz w:val="28"/>
          <w:szCs w:val="28"/>
        </w:rPr>
        <w:t>.</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79</w:t>
      </w:r>
      <w:r>
        <w:rPr>
          <w:rFonts w:ascii="Times New Roman" w:eastAsia="Times New Roman" w:hAnsi="Times New Roman" w:cs="Times New Roman"/>
          <w:sz w:val="28"/>
          <w:szCs w:val="28"/>
        </w:rPr>
        <w:t>. Відсутність депутата на засіданнях обласної ради і тих її органів, до яких його обрано, допускається лише з поважних причин (хвороби, відпустки, закордонного відрядження).</w:t>
      </w:r>
    </w:p>
    <w:p w:rsidR="008270AE" w:rsidRDefault="008270AE" w:rsidP="008270AE">
      <w:pPr>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Депутат обласної ради з обговорюваного на сесії питання може передати головуючому тексти свого </w:t>
      </w:r>
      <w:proofErr w:type="spellStart"/>
      <w:r>
        <w:rPr>
          <w:rFonts w:ascii="Times New Roman" w:eastAsia="Times New Roman" w:hAnsi="Times New Roman" w:cs="Times New Roman"/>
          <w:sz w:val="28"/>
          <w:szCs w:val="28"/>
        </w:rPr>
        <w:t>невиголошеного</w:t>
      </w:r>
      <w:proofErr w:type="spellEnd"/>
      <w:r>
        <w:rPr>
          <w:rFonts w:ascii="Times New Roman" w:eastAsia="Times New Roman" w:hAnsi="Times New Roman" w:cs="Times New Roman"/>
          <w:sz w:val="28"/>
          <w:szCs w:val="28"/>
        </w:rPr>
        <w:t xml:space="preserve"> виступу, пропозиції та зауваження для включення у протокол засідання обласної ради чи її органу, в якому він бере участь.</w:t>
      </w:r>
    </w:p>
    <w:p w:rsidR="008270AE" w:rsidRDefault="008270AE" w:rsidP="008270AE">
      <w:pPr>
        <w:ind w:firstLine="708"/>
        <w:jc w:val="both"/>
      </w:pPr>
      <w:r>
        <w:rPr>
          <w:rFonts w:ascii="Times New Roman" w:eastAsia="Times New Roman" w:hAnsi="Times New Roman" w:cs="Times New Roman"/>
          <w:b/>
          <w:sz w:val="28"/>
          <w:szCs w:val="28"/>
        </w:rPr>
        <w:lastRenderedPageBreak/>
        <w:t>Стаття 8</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голову обласної ради через виконавчий апарат обласної ради, а про неможливість взяти участь у засіданні постійної комісії - голову цієї комісії.</w:t>
      </w:r>
    </w:p>
    <w:p w:rsidR="008270AE" w:rsidRDefault="008270AE" w:rsidP="008270AE">
      <w:pPr>
        <w:ind w:firstLine="708"/>
        <w:jc w:val="both"/>
      </w:pPr>
      <w:r>
        <w:rPr>
          <w:rFonts w:ascii="Times New Roman" w:eastAsia="Times New Roman" w:hAnsi="Times New Roman" w:cs="Times New Roman"/>
          <w:sz w:val="28"/>
          <w:szCs w:val="28"/>
        </w:rPr>
        <w:t>Питання про відсутність депутатів без поважних або невідомих причин на засіданнях ради, її органів з’ясовуються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 комісії депутат зобов’язаний дати пояснення щодо причин своєї відсутності. З цих питань комісія періодично інформує сесію ради, у разі потреби, вносить пропозиції щодо впливу на депутатів.</w:t>
      </w:r>
    </w:p>
    <w:p w:rsidR="008270AE" w:rsidRDefault="008270AE" w:rsidP="008270AE">
      <w:pPr>
        <w:ind w:firstLine="708"/>
        <w:jc w:val="both"/>
      </w:pPr>
      <w:r>
        <w:rPr>
          <w:rFonts w:ascii="Times New Roman" w:eastAsia="Times New Roman" w:hAnsi="Times New Roman" w:cs="Times New Roman"/>
          <w:sz w:val="28"/>
          <w:szCs w:val="28"/>
        </w:rPr>
        <w:t>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8270AE" w:rsidRDefault="008270AE" w:rsidP="008270AE">
      <w:pPr>
        <w:jc w:val="both"/>
      </w:pPr>
      <w:r>
        <w:rPr>
          <w:rFonts w:ascii="Times New Roman" w:eastAsia="Times New Roman" w:hAnsi="Times New Roman" w:cs="Times New Roman"/>
          <w:b/>
          <w:sz w:val="28"/>
          <w:szCs w:val="28"/>
        </w:rPr>
        <w:tab/>
        <w:t>Стаття 8</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rsidR="008270AE" w:rsidRDefault="008270AE" w:rsidP="008270AE">
      <w:pPr>
        <w:ind w:firstLine="708"/>
        <w:jc w:val="both"/>
      </w:pPr>
      <w:r>
        <w:rPr>
          <w:rFonts w:ascii="Times New Roman" w:eastAsia="Times New Roman" w:hAnsi="Times New Roman" w:cs="Times New Roman"/>
          <w:sz w:val="28"/>
          <w:szCs w:val="28"/>
        </w:rPr>
        <w:t>Депутат обласної ради зобов'язаний:</w:t>
      </w:r>
    </w:p>
    <w:p w:rsidR="008270AE" w:rsidRDefault="008270AE" w:rsidP="008270AE">
      <w:pPr>
        <w:ind w:firstLine="708"/>
        <w:jc w:val="both"/>
      </w:pPr>
      <w:r>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rsidR="008270AE" w:rsidRDefault="008270AE" w:rsidP="008270AE">
      <w:pPr>
        <w:ind w:firstLine="708"/>
        <w:jc w:val="both"/>
      </w:pPr>
      <w:r>
        <w:rPr>
          <w:rFonts w:ascii="Times New Roman" w:eastAsia="Times New Roman" w:hAnsi="Times New Roman" w:cs="Times New Roman"/>
          <w:sz w:val="28"/>
          <w:szCs w:val="28"/>
        </w:rPr>
        <w:t>брати участь в організації виконання рішень ради та її органів, доручень виборців, у масових заходах, що проводяться органами місцевого самоврядування на території області;</w:t>
      </w:r>
    </w:p>
    <w:p w:rsidR="008270AE" w:rsidRDefault="008270AE" w:rsidP="008270AE">
      <w:pPr>
        <w:ind w:firstLine="708"/>
        <w:jc w:val="both"/>
      </w:pPr>
      <w:r>
        <w:rPr>
          <w:rFonts w:ascii="Times New Roman" w:eastAsia="Times New Roman" w:hAnsi="Times New Roman" w:cs="Times New Roman"/>
          <w:sz w:val="28"/>
          <w:szCs w:val="28"/>
        </w:rPr>
        <w:t>вивчати колективні потреби територіальних громад, інформувати про них раду та її органи, брати безпосередню участь у їх вирішенні;</w:t>
      </w:r>
    </w:p>
    <w:p w:rsidR="008270AE" w:rsidRDefault="008270AE" w:rsidP="008270AE">
      <w:pPr>
        <w:ind w:firstLine="708"/>
        <w:jc w:val="both"/>
      </w:pPr>
      <w:r>
        <w:rPr>
          <w:rFonts w:ascii="Times New Roman" w:eastAsia="Times New Roman" w:hAnsi="Times New Roman" w:cs="Times New Roman"/>
          <w:sz w:val="28"/>
          <w:szCs w:val="28"/>
        </w:rPr>
        <w:t>за визначенням відповідної фракції оприлюднити дні, години та місце прийому виборців;</w:t>
      </w:r>
    </w:p>
    <w:p w:rsidR="008270AE" w:rsidRDefault="008270AE" w:rsidP="008270AE">
      <w:pPr>
        <w:ind w:firstLine="708"/>
        <w:jc w:val="both"/>
      </w:pPr>
      <w:r>
        <w:rPr>
          <w:rFonts w:ascii="Times New Roman" w:eastAsia="Times New Roman" w:hAnsi="Times New Roman" w:cs="Times New Roman"/>
          <w:sz w:val="28"/>
          <w:szCs w:val="28"/>
        </w:rPr>
        <w:t>вести регулярний прийом виборців, за визначенням фракцій, розглядати їх пропозиції, звернення, заяви і скарги, вживати заходів щодо забезпечення їх оперативного вирішення;</w:t>
      </w:r>
    </w:p>
    <w:p w:rsidR="008270AE" w:rsidRDefault="008270AE" w:rsidP="008270AE">
      <w:pPr>
        <w:ind w:firstLine="708"/>
        <w:jc w:val="both"/>
      </w:pPr>
      <w:r>
        <w:rPr>
          <w:rFonts w:ascii="Times New Roman" w:eastAsia="Times New Roman" w:hAnsi="Times New Roman" w:cs="Times New Roman"/>
          <w:sz w:val="28"/>
          <w:szCs w:val="28"/>
        </w:rPr>
        <w:t xml:space="preserve">не рідше одного разу у півріччя інформувати виборців про роботу обласної ради та її органів, про виконання планів і програм економічного і </w:t>
      </w:r>
      <w:r>
        <w:rPr>
          <w:rFonts w:ascii="Times New Roman" w:eastAsia="Times New Roman" w:hAnsi="Times New Roman" w:cs="Times New Roman"/>
          <w:sz w:val="28"/>
          <w:szCs w:val="28"/>
        </w:rPr>
        <w:lastRenderedPageBreak/>
        <w:t>соціального розвитку, інших місцевих програм, місцевого бюджету, рішень ради і доручень виборців;</w:t>
      </w:r>
    </w:p>
    <w:p w:rsidR="008270AE" w:rsidRDefault="008270AE" w:rsidP="008270AE">
      <w:pPr>
        <w:ind w:firstLine="708"/>
        <w:jc w:val="both"/>
      </w:pPr>
      <w:r>
        <w:rPr>
          <w:rFonts w:ascii="Times New Roman" w:eastAsia="Times New Roman" w:hAnsi="Times New Roman" w:cs="Times New Roman"/>
          <w:sz w:val="28"/>
          <w:szCs w:val="28"/>
        </w:rPr>
        <w:t xml:space="preserve">щорічно надавати  у виконавчий апарат звіт про депутатську діяльність, </w:t>
      </w:r>
      <w:r>
        <w:rPr>
          <w:rFonts w:ascii="Times New Roman" w:eastAsia="Times New Roman" w:hAnsi="Times New Roman" w:cs="Times New Roman"/>
          <w:color w:val="auto"/>
          <w:sz w:val="28"/>
          <w:szCs w:val="28"/>
        </w:rPr>
        <w:t>який розміщується на офіційному веб-сайті обласної ради та у засобах масової інформації.</w:t>
      </w:r>
    </w:p>
    <w:p w:rsidR="008270AE" w:rsidRDefault="008270AE" w:rsidP="008270AE">
      <w:pPr>
        <w:spacing w:after="0" w:line="240" w:lineRule="auto"/>
        <w:jc w:val="center"/>
      </w:pPr>
      <w:r>
        <w:rPr>
          <w:rFonts w:ascii="Times New Roman" w:eastAsia="Times New Roman" w:hAnsi="Times New Roman" w:cs="Times New Roman"/>
          <w:b/>
          <w:sz w:val="28"/>
          <w:szCs w:val="28"/>
        </w:rPr>
        <w:t>Розділ XI. Депутатські запити, депутатські запитання</w:t>
      </w:r>
    </w:p>
    <w:p w:rsidR="008270AE" w:rsidRDefault="008270AE" w:rsidP="008270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та депутатські звернення</w:t>
      </w:r>
    </w:p>
    <w:p w:rsidR="008270AE" w:rsidRDefault="008270AE" w:rsidP="008270AE">
      <w:pPr>
        <w:spacing w:after="0" w:line="240" w:lineRule="auto"/>
        <w:jc w:val="center"/>
      </w:pPr>
    </w:p>
    <w:p w:rsidR="008270AE" w:rsidRDefault="008270AE" w:rsidP="008270AE">
      <w:pPr>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Депутатський запит - це підтримана радою вимога депутата обласної ради до посадових осіб ради і її органів, керівників підприємств, установ і організацій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департаментів обласної державної адміністрації з питань, які віднесені до відання ради.</w:t>
      </w:r>
    </w:p>
    <w:p w:rsidR="008270AE" w:rsidRDefault="008270AE" w:rsidP="008270AE">
      <w:pPr>
        <w:jc w:val="both"/>
      </w:pPr>
      <w:r>
        <w:rPr>
          <w:rFonts w:ascii="Times New Roman" w:eastAsia="Times New Roman" w:hAnsi="Times New Roman" w:cs="Times New Roman"/>
          <w:sz w:val="28"/>
          <w:szCs w:val="28"/>
        </w:rPr>
        <w:tab/>
        <w:t>Депутатський запит може бути внесений депутатом ради або групою депутатів попередньо або на пленарному засіданні ради у письмовій чи усній формі. Запит підлягає включенню у порядок денний пленарного засідання ради.</w:t>
      </w:r>
    </w:p>
    <w:p w:rsidR="008270AE" w:rsidRDefault="008270AE" w:rsidP="008270AE">
      <w:pPr>
        <w:ind w:firstLine="708"/>
        <w:jc w:val="both"/>
      </w:pPr>
      <w:r>
        <w:rPr>
          <w:rFonts w:ascii="Times New Roman" w:eastAsia="Times New Roman" w:hAnsi="Times New Roman" w:cs="Times New Roman"/>
          <w:sz w:val="28"/>
          <w:szCs w:val="28"/>
        </w:rPr>
        <w:t>Запити оголошуються в кінці пленарного засідання головою ради або заступником голови ради.</w:t>
      </w:r>
    </w:p>
    <w:p w:rsidR="008270AE" w:rsidRDefault="008270AE" w:rsidP="008270AE">
      <w:pPr>
        <w:ind w:firstLine="708"/>
        <w:jc w:val="both"/>
      </w:pPr>
      <w:r>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rsidR="008270AE" w:rsidRPr="00D3315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Рада може зобов’язати відповідний орган подати у встановлений нею строк звіт про виконання рішення щодо запиту депутата обласної ради.</w:t>
      </w:r>
    </w:p>
    <w:p w:rsidR="008270AE" w:rsidRDefault="008270AE" w:rsidP="008270AE">
      <w:pPr>
        <w:ind w:firstLine="708"/>
        <w:jc w:val="both"/>
      </w:pPr>
      <w:r>
        <w:rPr>
          <w:rFonts w:ascii="Times New Roman" w:eastAsia="Times New Roman" w:hAnsi="Times New Roman" w:cs="Times New Roman"/>
          <w:sz w:val="28"/>
          <w:szCs w:val="28"/>
        </w:rPr>
        <w:t>Орган або посадова особа, до яких адресовано депутатський запит, зобов’язані у встановлений 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8270AE" w:rsidRDefault="008270AE" w:rsidP="008270AE">
      <w:pPr>
        <w:ind w:firstLine="708"/>
        <w:jc w:val="both"/>
      </w:pPr>
      <w:r>
        <w:rPr>
          <w:rFonts w:ascii="Times New Roman" w:eastAsia="Times New Roman" w:hAnsi="Times New Roman" w:cs="Times New Roman"/>
          <w:sz w:val="28"/>
          <w:szCs w:val="28"/>
        </w:rPr>
        <w:t>Облік і контроль за розглядом депутатських запитів здійснює виконавчий апарат обласної ради.</w:t>
      </w:r>
    </w:p>
    <w:p w:rsidR="008270AE" w:rsidRDefault="008270AE" w:rsidP="008270AE">
      <w:pPr>
        <w:ind w:firstLine="708"/>
        <w:jc w:val="both"/>
      </w:pPr>
      <w:r>
        <w:rPr>
          <w:rFonts w:ascii="Times New Roman" w:eastAsia="Times New Roman" w:hAnsi="Times New Roman" w:cs="Times New Roman"/>
          <w:b/>
          <w:sz w:val="28"/>
          <w:szCs w:val="28"/>
        </w:rPr>
        <w:lastRenderedPageBreak/>
        <w:t>Стаття 8</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присутніх на засіданні депутатів обласної ради. Посадових осіб, яким адресовано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w:t>
      </w:r>
    </w:p>
    <w:p w:rsidR="008270AE" w:rsidRDefault="008270AE" w:rsidP="008270AE">
      <w:pPr>
        <w:ind w:firstLine="708"/>
        <w:jc w:val="both"/>
      </w:pPr>
      <w:r>
        <w:rPr>
          <w:rFonts w:ascii="Times New Roman" w:eastAsia="Times New Roman" w:hAnsi="Times New Roman" w:cs="Times New Roman"/>
          <w:sz w:val="28"/>
          <w:szCs w:val="28"/>
        </w:rPr>
        <w:t>За результатами розгляду відповіді на депутатський запит рада приймає відповідне рішення.</w:t>
      </w:r>
    </w:p>
    <w:p w:rsidR="008270AE" w:rsidRDefault="008270AE" w:rsidP="008270AE">
      <w:pPr>
        <w:ind w:firstLine="708"/>
        <w:jc w:val="both"/>
      </w:pPr>
      <w:r>
        <w:rPr>
          <w:rFonts w:ascii="Times New Roman" w:eastAsia="Times New Roman" w:hAnsi="Times New Roman" w:cs="Times New Roman"/>
          <w:b/>
          <w:sz w:val="28"/>
          <w:szCs w:val="28"/>
        </w:rPr>
        <w:t>Стаття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8</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ради або дано депутату обласної ради в індивідуальному порядку. Запитання не включається у порядок денний сесії, не обговорюється і рішення по ньому не приймається.</w:t>
      </w:r>
    </w:p>
    <w:p w:rsidR="008270AE" w:rsidRDefault="008270AE" w:rsidP="008270AE">
      <w:pPr>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відповідної ради, здійснити певні дії, вжити заходів чи дати офіційне роз'яснення з питань, віднесених до їх компетенції.</w:t>
      </w:r>
    </w:p>
    <w:p w:rsidR="008270AE" w:rsidRDefault="008270AE" w:rsidP="008270AE">
      <w:pPr>
        <w:ind w:firstLine="708"/>
        <w:jc w:val="both"/>
      </w:pPr>
      <w:r>
        <w:rPr>
          <w:rFonts w:ascii="Times New Roman" w:eastAsia="Times New Roman" w:hAnsi="Times New Roman" w:cs="Times New Roman"/>
          <w:sz w:val="28"/>
          <w:szCs w:val="28"/>
        </w:rPr>
        <w:t>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відповідь не пізніше як у місячний строк.</w:t>
      </w:r>
    </w:p>
    <w:p w:rsidR="008270AE" w:rsidRDefault="008270AE" w:rsidP="008270AE">
      <w:pPr>
        <w:ind w:firstLine="708"/>
        <w:jc w:val="both"/>
      </w:pPr>
      <w:r>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 ради зобов'язані письмово повідомити про це з обґрунтуванням мотивів необхідності продовження строку розгляду.</w:t>
      </w:r>
    </w:p>
    <w:p w:rsidR="008270AE" w:rsidRDefault="008270AE" w:rsidP="008270AE">
      <w:pPr>
        <w:ind w:firstLine="708"/>
        <w:jc w:val="both"/>
      </w:pPr>
      <w:r>
        <w:rPr>
          <w:rFonts w:ascii="Times New Roman" w:eastAsia="Times New Roman" w:hAnsi="Times New Roman" w:cs="Times New Roman"/>
          <w:sz w:val="28"/>
          <w:szCs w:val="28"/>
        </w:rPr>
        <w:t xml:space="preserve">Депутат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w:t>
      </w:r>
      <w:r>
        <w:rPr>
          <w:rFonts w:ascii="Times New Roman" w:eastAsia="Times New Roman" w:hAnsi="Times New Roman" w:cs="Times New Roman"/>
          <w:sz w:val="28"/>
          <w:szCs w:val="28"/>
        </w:rPr>
        <w:lastRenderedPageBreak/>
        <w:t>форми власності, розташованих на території відповідної ради, повинні йому повідомити завчасно, але не пізніше як за п'ять календарних днів.</w:t>
      </w:r>
    </w:p>
    <w:p w:rsidR="008270AE" w:rsidRDefault="008270AE" w:rsidP="008270AE">
      <w:pPr>
        <w:ind w:firstLine="708"/>
        <w:jc w:val="both"/>
      </w:pPr>
      <w:r>
        <w:rPr>
          <w:rFonts w:ascii="Times New Roman" w:eastAsia="Times New Roman" w:hAnsi="Times New Roman" w:cs="Times New Roman"/>
          <w:sz w:val="28"/>
          <w:szCs w:val="28"/>
        </w:rPr>
        <w:t>Якщо депутат 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w:t>
      </w:r>
    </w:p>
    <w:p w:rsidR="008270AE" w:rsidRDefault="008270AE" w:rsidP="008270AE">
      <w:pPr>
        <w:jc w:val="center"/>
      </w:pPr>
      <w:r>
        <w:rPr>
          <w:rFonts w:ascii="Times New Roman" w:eastAsia="Times New Roman" w:hAnsi="Times New Roman" w:cs="Times New Roman"/>
          <w:b/>
          <w:sz w:val="28"/>
          <w:szCs w:val="28"/>
        </w:rPr>
        <w:t>Розділ XII. Депутатські фракції і групи</w:t>
      </w:r>
    </w:p>
    <w:p w:rsidR="008270AE" w:rsidRDefault="008270AE" w:rsidP="008270AE">
      <w:pPr>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Депутатські фракції формуються на партійній основі депутатами, за умови, що до складу кожної фракції входить не менше як </w:t>
      </w:r>
      <w:r w:rsidR="004A4B86">
        <w:rPr>
          <w:rFonts w:ascii="Times New Roman" w:eastAsia="Times New Roman" w:hAnsi="Times New Roman" w:cs="Times New Roman"/>
          <w:sz w:val="28"/>
          <w:szCs w:val="28"/>
        </w:rPr>
        <w:t>чотири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депутатів. Порядок роботи депутатської фракції визначається самою депутатською фракцією.</w:t>
      </w:r>
    </w:p>
    <w:p w:rsidR="008270AE" w:rsidRDefault="008270AE" w:rsidP="008270AE">
      <w:pPr>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Стаття </w:t>
      </w:r>
      <w:r w:rsidR="00D85FB1">
        <w:rPr>
          <w:rFonts w:ascii="Times New Roman" w:eastAsia="Times New Roman" w:hAnsi="Times New Roman" w:cs="Times New Roman"/>
          <w:b/>
          <w:sz w:val="28"/>
          <w:szCs w:val="28"/>
        </w:rPr>
        <w:t>89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може входити до складу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лише однієї депутатської фракції. </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Кожна депутатська фракція реєструється у виконавчому апараті ради шляхом письмового повідомлення. У повідомленні, яке підписується  персонально кожним депутатом, які входять до складу фракції, вказується назва депутатської фракції, її персональний склад, а також депутатів, які уповноважені її представляти. На найближчому пленарному засіданні ради головуючий інформує депутатів про утворення фракції, її кількісний склад та уповноважених представників.</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ради, і це повідомлення оголошується на черговій сесії ради.</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разі, коли склад депутатської фракції скорочується нижче встановленої кількості, голова обласної ради оголошує про її розпуск.</w:t>
      </w:r>
    </w:p>
    <w:p w:rsidR="008270AE" w:rsidRDefault="008270AE" w:rsidP="008270AE">
      <w:pPr>
        <w:jc w:val="both"/>
      </w:pPr>
      <w:r>
        <w:rPr>
          <w:rFonts w:ascii="Times New Roman" w:eastAsia="Times New Roman" w:hAnsi="Times New Roman" w:cs="Times New Roman"/>
          <w:b/>
          <w:sz w:val="28"/>
          <w:szCs w:val="28"/>
        </w:rPr>
        <w:tab/>
        <w:t>Стаття 9</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Депутатські фракції  мають право:</w:t>
      </w:r>
    </w:p>
    <w:p w:rsidR="008270AE" w:rsidRDefault="008270AE" w:rsidP="008270AE">
      <w:pPr>
        <w:ind w:firstLine="708"/>
        <w:jc w:val="both"/>
      </w:pPr>
      <w:r>
        <w:rPr>
          <w:rFonts w:ascii="Times New Roman" w:eastAsia="Times New Roman" w:hAnsi="Times New Roman" w:cs="Times New Roman"/>
          <w:sz w:val="28"/>
          <w:szCs w:val="28"/>
        </w:rPr>
        <w:t>на пропорційне представництво в постійних та тимчасових комісіях ради;</w:t>
      </w:r>
    </w:p>
    <w:p w:rsidR="008270AE" w:rsidRDefault="008270AE" w:rsidP="008270AE">
      <w:pPr>
        <w:ind w:firstLine="708"/>
        <w:jc w:val="both"/>
      </w:pPr>
      <w:r>
        <w:rPr>
          <w:rFonts w:ascii="Times New Roman" w:eastAsia="Times New Roman" w:hAnsi="Times New Roman" w:cs="Times New Roman"/>
          <w:sz w:val="28"/>
          <w:szCs w:val="28"/>
        </w:rPr>
        <w:t>попередньо обговорювати кандидатури посадових осіб, яких обирає, призначає чи затверджує рада;</w:t>
      </w:r>
    </w:p>
    <w:p w:rsidR="008270AE" w:rsidRDefault="008270AE" w:rsidP="008270AE">
      <w:pPr>
        <w:jc w:val="both"/>
      </w:pPr>
      <w:r>
        <w:rPr>
          <w:rFonts w:ascii="Times New Roman" w:eastAsia="Times New Roman" w:hAnsi="Times New Roman" w:cs="Times New Roman"/>
          <w:sz w:val="28"/>
          <w:szCs w:val="28"/>
        </w:rPr>
        <w:lastRenderedPageBreak/>
        <w:tab/>
        <w:t>за письмовою заявою однієї із фракцій вимагати, при необхідності, дострокової перерви на 10 хвилин не більше двох разів в одному пленарному засіданні;</w:t>
      </w:r>
    </w:p>
    <w:p w:rsidR="008270AE" w:rsidRDefault="008270AE" w:rsidP="008270AE">
      <w:pPr>
        <w:ind w:firstLine="708"/>
        <w:jc w:val="both"/>
      </w:pPr>
      <w:r>
        <w:rPr>
          <w:rFonts w:ascii="Times New Roman" w:eastAsia="Times New Roman" w:hAnsi="Times New Roman" w:cs="Times New Roman"/>
          <w:sz w:val="28"/>
          <w:szCs w:val="28"/>
        </w:rPr>
        <w:t xml:space="preserve"> на гарантований виступ свого представника на пленарному засіданні ради з кожного питання порядку денного сесії ради;</w:t>
      </w:r>
    </w:p>
    <w:p w:rsidR="008270AE" w:rsidRDefault="008270AE" w:rsidP="008270AE">
      <w:pPr>
        <w:ind w:firstLine="708"/>
        <w:jc w:val="both"/>
      </w:pPr>
      <w:r>
        <w:rPr>
          <w:rFonts w:ascii="Times New Roman" w:eastAsia="Times New Roman" w:hAnsi="Times New Roman" w:cs="Times New Roman"/>
          <w:sz w:val="28"/>
          <w:szCs w:val="28"/>
        </w:rPr>
        <w:t>об’єднувати зусилля з іншими фракціями для створення більшості в раді;</w:t>
      </w:r>
    </w:p>
    <w:p w:rsidR="008270AE" w:rsidRDefault="008270AE" w:rsidP="008270AE">
      <w:pPr>
        <w:jc w:val="both"/>
      </w:pPr>
      <w:r>
        <w:rPr>
          <w:rFonts w:ascii="Times New Roman" w:eastAsia="Times New Roman" w:hAnsi="Times New Roman" w:cs="Times New Roman"/>
          <w:sz w:val="28"/>
          <w:szCs w:val="28"/>
        </w:rPr>
        <w:tab/>
        <w:t>здійснювати інші права, передбачені законами України;</w:t>
      </w:r>
    </w:p>
    <w:p w:rsidR="008270AE" w:rsidRDefault="008270AE" w:rsidP="008270AE">
      <w:pPr>
        <w:jc w:val="both"/>
      </w:pPr>
      <w:r>
        <w:rPr>
          <w:rFonts w:ascii="Times New Roman" w:eastAsia="Times New Roman" w:hAnsi="Times New Roman" w:cs="Times New Roman"/>
          <w:sz w:val="28"/>
          <w:szCs w:val="28"/>
        </w:rPr>
        <w:tab/>
        <w:t>отримувати проекти рішень (керівники фракцій).</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rsidR="008270AE" w:rsidRDefault="008270AE" w:rsidP="008270AE">
      <w:pPr>
        <w:ind w:firstLine="708"/>
        <w:jc w:val="both"/>
      </w:pP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ради і за відповідним дорученням голови ради виконавчий апарат обласної ради поширює серед депутатів підготовлені нею матеріали як офіційні документи.</w:t>
      </w:r>
    </w:p>
    <w:p w:rsidR="008270AE" w:rsidRDefault="008270AE" w:rsidP="008270AE">
      <w:pPr>
        <w:ind w:firstLine="708"/>
        <w:jc w:val="both"/>
      </w:pP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Депутатські фракції  мають право висвітлювати свою діяльність за рахунок коштів на забезпечення діяльності обласної ради у засобах масової інформації згідно з чинним законодавством. Квота фракцій на виступи визначається президією обласної ради, пропорційно кількості депутатів фракції.</w:t>
      </w:r>
    </w:p>
    <w:p w:rsidR="008270AE" w:rsidRDefault="008270AE" w:rsidP="008270AE">
      <w:pPr>
        <w:ind w:firstLine="708"/>
        <w:jc w:val="both"/>
      </w:pP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99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Для спільної роботи із здійснення депутатських повноважень у виборчих округах депутати місцевих рад можуть на основі їх взаємної згоди об'єднуватися в депутатські групи.</w:t>
      </w:r>
    </w:p>
    <w:p w:rsidR="008270AE" w:rsidRDefault="008270AE" w:rsidP="008270AE">
      <w:pPr>
        <w:ind w:firstLine="708"/>
        <w:jc w:val="both"/>
      </w:pPr>
      <w:r>
        <w:rPr>
          <w:rFonts w:ascii="Times New Roman" w:eastAsia="Times New Roman" w:hAnsi="Times New Roman" w:cs="Times New Roman"/>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rsidR="008270AE" w:rsidRDefault="008270AE" w:rsidP="008270AE">
      <w:pPr>
        <w:ind w:firstLine="708"/>
        <w:jc w:val="both"/>
      </w:pPr>
      <w:r>
        <w:rPr>
          <w:rFonts w:ascii="Times New Roman" w:eastAsia="Times New Roman" w:hAnsi="Times New Roman" w:cs="Times New Roman"/>
          <w:sz w:val="28"/>
          <w:szCs w:val="28"/>
        </w:rPr>
        <w:t>Повноваження депутатських груп є похідними від повноважень депутата ради.</w:t>
      </w:r>
    </w:p>
    <w:p w:rsidR="008270AE" w:rsidRDefault="008270AE" w:rsidP="008270AE">
      <w:pPr>
        <w:ind w:firstLine="708"/>
        <w:jc w:val="both"/>
      </w:pPr>
      <w:r>
        <w:rPr>
          <w:rFonts w:ascii="Times New Roman" w:eastAsia="Times New Roman" w:hAnsi="Times New Roman" w:cs="Times New Roman"/>
          <w:sz w:val="28"/>
          <w:szCs w:val="28"/>
        </w:rPr>
        <w:t>Членство депутата місцевої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8270AE" w:rsidRDefault="00D85FB1" w:rsidP="008270AE">
      <w:pPr>
        <w:ind w:firstLine="708"/>
        <w:jc w:val="both"/>
      </w:pPr>
      <w:r>
        <w:rPr>
          <w:rFonts w:ascii="Times New Roman" w:eastAsia="Times New Roman" w:hAnsi="Times New Roman" w:cs="Times New Roman"/>
          <w:b/>
          <w:sz w:val="28"/>
          <w:szCs w:val="28"/>
        </w:rPr>
        <w:lastRenderedPageBreak/>
        <w:t>Стаття 100</w:t>
      </w:r>
      <w:r w:rsidR="008270AE">
        <w:rPr>
          <w:rFonts w:ascii="Times New Roman" w:eastAsia="Times New Roman" w:hAnsi="Times New Roman" w:cs="Times New Roman"/>
          <w:b/>
          <w:sz w:val="28"/>
          <w:szCs w:val="28"/>
        </w:rPr>
        <w:t xml:space="preserve">.  </w:t>
      </w:r>
      <w:r w:rsidR="008270AE">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складається не менше як з </w:t>
      </w:r>
      <w:r w:rsidR="004A4B86">
        <w:rPr>
          <w:rFonts w:ascii="Times New Roman" w:eastAsia="Times New Roman" w:hAnsi="Times New Roman" w:cs="Times New Roman"/>
          <w:sz w:val="28"/>
          <w:szCs w:val="28"/>
        </w:rPr>
        <w:t>чотирьох</w:t>
      </w:r>
      <w:r w:rsidR="008270AE">
        <w:rPr>
          <w:rFonts w:ascii="Times New Roman" w:eastAsia="Times New Roman" w:hAnsi="Times New Roman" w:cs="Times New Roman"/>
          <w:sz w:val="28"/>
          <w:szCs w:val="28"/>
        </w:rPr>
        <w:t xml:space="preserve">  депутатів обласної ради. </w:t>
      </w:r>
    </w:p>
    <w:p w:rsidR="008270AE" w:rsidRDefault="008270AE" w:rsidP="008270AE">
      <w:pPr>
        <w:ind w:firstLine="708"/>
        <w:jc w:val="both"/>
      </w:pPr>
      <w:r>
        <w:rPr>
          <w:rFonts w:ascii="Times New Roman" w:eastAsia="Times New Roman" w:hAnsi="Times New Roman" w:cs="Times New Roman"/>
          <w:sz w:val="28"/>
          <w:szCs w:val="28"/>
        </w:rPr>
        <w:t>Депутати ради, які входять до складу депутатської групи, обирають особу, яка очолює депутатську групу.</w:t>
      </w:r>
    </w:p>
    <w:p w:rsidR="008270AE" w:rsidRDefault="008270AE" w:rsidP="008270AE">
      <w:pPr>
        <w:ind w:firstLine="708"/>
        <w:jc w:val="both"/>
      </w:pPr>
      <w:r>
        <w:rPr>
          <w:rFonts w:ascii="Times New Roman" w:eastAsia="Times New Roman" w:hAnsi="Times New Roman" w:cs="Times New Roman"/>
          <w:sz w:val="28"/>
          <w:szCs w:val="28"/>
        </w:rPr>
        <w:t>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8270AE" w:rsidRDefault="008270AE" w:rsidP="008270AE">
      <w:pPr>
        <w:ind w:firstLine="708"/>
        <w:jc w:val="both"/>
      </w:pPr>
      <w:r>
        <w:rPr>
          <w:rFonts w:ascii="Times New Roman" w:eastAsia="Times New Roman" w:hAnsi="Times New Roman" w:cs="Times New Roman"/>
          <w:sz w:val="28"/>
          <w:szCs w:val="28"/>
        </w:rPr>
        <w:t>Депутатські групи можуть утворюватися на визначений ними період, але не більше ніж на строк повноважень відповідних рад.</w:t>
      </w:r>
    </w:p>
    <w:p w:rsidR="008270AE" w:rsidRDefault="008270AE" w:rsidP="008270AE">
      <w:pPr>
        <w:ind w:firstLine="708"/>
        <w:jc w:val="both"/>
      </w:pPr>
      <w:r>
        <w:rPr>
          <w:rFonts w:ascii="Times New Roman" w:eastAsia="Times New Roman" w:hAnsi="Times New Roman" w:cs="Times New Roman"/>
          <w:sz w:val="28"/>
          <w:szCs w:val="28"/>
        </w:rPr>
        <w:t>Діяльність депутатської групи припиняється:</w:t>
      </w:r>
    </w:p>
    <w:p w:rsidR="008270AE" w:rsidRDefault="008270AE" w:rsidP="008270AE">
      <w:pPr>
        <w:ind w:firstLine="708"/>
        <w:jc w:val="both"/>
      </w:pPr>
      <w:r>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rsidR="008270AE" w:rsidRDefault="008270AE" w:rsidP="008270AE">
      <w:pPr>
        <w:ind w:firstLine="708"/>
        <w:jc w:val="both"/>
      </w:pPr>
      <w:r>
        <w:rPr>
          <w:rFonts w:ascii="Times New Roman" w:eastAsia="Times New Roman" w:hAnsi="Times New Roman" w:cs="Times New Roman"/>
          <w:sz w:val="28"/>
          <w:szCs w:val="28"/>
        </w:rPr>
        <w:t>у разі прийняття депутатами ради, які входять до її складу, рішення про розпуск депутатської групи;</w:t>
      </w:r>
    </w:p>
    <w:p w:rsidR="008270AE" w:rsidRDefault="008270AE" w:rsidP="008270AE">
      <w:pPr>
        <w:ind w:firstLine="708"/>
        <w:jc w:val="both"/>
      </w:pPr>
      <w:r>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rsidR="008270AE" w:rsidRDefault="008270AE" w:rsidP="008270AE">
      <w:pPr>
        <w:ind w:firstLine="708"/>
        <w:jc w:val="both"/>
      </w:pPr>
      <w:r>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rsidR="008270AE" w:rsidRDefault="008270AE" w:rsidP="008270AE">
      <w:pPr>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rsidR="008270AE" w:rsidRDefault="008270AE" w:rsidP="00D3315E">
      <w:pPr>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шляхом подання заяви повідомляє керівника фракції</w:t>
      </w:r>
      <w:r w:rsidR="004A4B86">
        <w:rPr>
          <w:rFonts w:ascii="Times New Roman" w:eastAsia="Times New Roman" w:hAnsi="Times New Roman" w:cs="Times New Roman"/>
          <w:sz w:val="28"/>
          <w:szCs w:val="28"/>
        </w:rPr>
        <w:t xml:space="preserve">, групи </w:t>
      </w:r>
      <w:r>
        <w:rPr>
          <w:rFonts w:ascii="Times New Roman" w:eastAsia="Times New Roman" w:hAnsi="Times New Roman" w:cs="Times New Roman"/>
          <w:sz w:val="28"/>
          <w:szCs w:val="28"/>
        </w:rPr>
        <w:t xml:space="preserve"> про бажання входу (виходу) до (із) фракції</w:t>
      </w:r>
      <w:r w:rsidR="004A4B86">
        <w:rPr>
          <w:rFonts w:ascii="Times New Roman" w:eastAsia="Times New Roman" w:hAnsi="Times New Roman" w:cs="Times New Roman"/>
          <w:sz w:val="28"/>
          <w:szCs w:val="28"/>
        </w:rPr>
        <w:t>, групи</w:t>
      </w:r>
      <w:r>
        <w:rPr>
          <w:rFonts w:ascii="Times New Roman" w:eastAsia="Times New Roman" w:hAnsi="Times New Roman" w:cs="Times New Roman"/>
          <w:sz w:val="28"/>
          <w:szCs w:val="28"/>
        </w:rPr>
        <w:t>, після чого фракція</w:t>
      </w:r>
      <w:r w:rsidR="004A4B86">
        <w:rPr>
          <w:rFonts w:ascii="Times New Roman" w:eastAsia="Times New Roman" w:hAnsi="Times New Roman" w:cs="Times New Roman"/>
          <w:sz w:val="28"/>
          <w:szCs w:val="28"/>
        </w:rPr>
        <w:t>, група</w:t>
      </w:r>
      <w:r>
        <w:rPr>
          <w:rFonts w:ascii="Times New Roman" w:eastAsia="Times New Roman" w:hAnsi="Times New Roman" w:cs="Times New Roman"/>
          <w:sz w:val="28"/>
          <w:szCs w:val="28"/>
        </w:rPr>
        <w:t xml:space="preserve"> приймає відповідне рішення. Керівник фракції</w:t>
      </w:r>
      <w:r w:rsidR="004A4B86">
        <w:rPr>
          <w:rFonts w:ascii="Times New Roman" w:eastAsia="Times New Roman" w:hAnsi="Times New Roman" w:cs="Times New Roman"/>
          <w:sz w:val="28"/>
          <w:szCs w:val="28"/>
        </w:rPr>
        <w:t>, групи</w:t>
      </w:r>
      <w:r>
        <w:rPr>
          <w:rFonts w:ascii="Times New Roman" w:eastAsia="Times New Roman" w:hAnsi="Times New Roman" w:cs="Times New Roman"/>
          <w:sz w:val="28"/>
          <w:szCs w:val="28"/>
        </w:rPr>
        <w:t xml:space="preserve"> письмово повідомляє голову обласної ради про прийняте рішення.</w:t>
      </w:r>
    </w:p>
    <w:p w:rsidR="008270AE" w:rsidRDefault="008270AE" w:rsidP="008270AE">
      <w:pPr>
        <w:jc w:val="center"/>
      </w:pPr>
      <w:r>
        <w:rPr>
          <w:rFonts w:ascii="Times New Roman" w:eastAsia="Times New Roman" w:hAnsi="Times New Roman" w:cs="Times New Roman"/>
          <w:b/>
          <w:sz w:val="28"/>
          <w:szCs w:val="28"/>
        </w:rPr>
        <w:t>Розділ XIII. Постійні комісії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w:t>
      </w:r>
      <w:r>
        <w:rPr>
          <w:rFonts w:ascii="Times New Roman" w:eastAsia="Times New Roman" w:hAnsi="Times New Roman" w:cs="Times New Roman"/>
          <w:sz w:val="28"/>
          <w:szCs w:val="28"/>
        </w:rPr>
        <w:lastRenderedPageBreak/>
        <w:t>підготовки питань, які належать до її відання, здійснення контролю за виконанням рішень ради.</w:t>
      </w:r>
    </w:p>
    <w:p w:rsidR="008270AE" w:rsidRDefault="008270AE" w:rsidP="008270AE">
      <w:pPr>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4</w:t>
      </w:r>
      <w:r>
        <w:rPr>
          <w:rFonts w:ascii="Times New Roman" w:eastAsia="Times New Roman" w:hAnsi="Times New Roman" w:cs="Times New Roman"/>
          <w:sz w:val="28"/>
          <w:szCs w:val="28"/>
        </w:rPr>
        <w:t>. Постійні комісії обираються радою на строк повноважень ради у складі голови</w:t>
      </w:r>
      <w:r w:rsidR="004A4B86">
        <w:rPr>
          <w:rFonts w:ascii="Times New Roman" w:eastAsia="Times New Roman" w:hAnsi="Times New Roman" w:cs="Times New Roman"/>
          <w:sz w:val="28"/>
          <w:szCs w:val="28"/>
        </w:rPr>
        <w:t xml:space="preserve">, заступника голови, секретаря </w:t>
      </w:r>
      <w:r>
        <w:rPr>
          <w:rFonts w:ascii="Times New Roman" w:eastAsia="Times New Roman" w:hAnsi="Times New Roman" w:cs="Times New Roman"/>
          <w:sz w:val="28"/>
          <w:szCs w:val="28"/>
        </w:rPr>
        <w:t xml:space="preserve"> і членів комісії. </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Депутат обласної ради повинен входити до складу однієї з постійних комісій. Усі члени комісії мають рівні права.</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До складу постійних комісій не можуть бути обрані голова обласної ради та його заступники.</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rsidR="008270AE" w:rsidRDefault="008270AE" w:rsidP="008270AE">
      <w:pPr>
        <w:jc w:val="both"/>
      </w:pPr>
      <w:r>
        <w:rPr>
          <w:rFonts w:ascii="Times New Roman" w:eastAsia="Times New Roman" w:hAnsi="Times New Roman" w:cs="Times New Roman"/>
          <w:sz w:val="28"/>
          <w:szCs w:val="28"/>
        </w:rPr>
        <w:tab/>
        <w:t>Утворюються такі постійні комісії обласної ради:</w:t>
      </w:r>
    </w:p>
    <w:p w:rsidR="008270AE" w:rsidRDefault="008270AE" w:rsidP="008270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постійна комісія з питань бюджету </w:t>
      </w:r>
      <w:r w:rsidR="004A4B86">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4A4B86">
        <w:rPr>
          <w:rFonts w:ascii="Times New Roman" w:eastAsia="Times New Roman" w:hAnsi="Times New Roman" w:cs="Times New Roman"/>
          <w:sz w:val="28"/>
          <w:szCs w:val="28"/>
        </w:rPr>
        <w:t>фінансів;</w:t>
      </w:r>
    </w:p>
    <w:p w:rsidR="004A4B86" w:rsidRDefault="004A4B86" w:rsidP="008270AE">
      <w:pPr>
        <w:jc w:val="both"/>
      </w:pPr>
      <w:r>
        <w:rPr>
          <w:rFonts w:ascii="Times New Roman" w:eastAsia="Times New Roman" w:hAnsi="Times New Roman" w:cs="Times New Roman"/>
          <w:sz w:val="28"/>
          <w:szCs w:val="28"/>
        </w:rPr>
        <w:tab/>
        <w:t>постійна комісія з питань з питань комунальної власності та майнових відносин;</w:t>
      </w:r>
    </w:p>
    <w:p w:rsidR="008270AE" w:rsidRDefault="008270AE" w:rsidP="008270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rsidR="008270AE" w:rsidRDefault="008270AE" w:rsidP="008270AE">
      <w:pPr>
        <w:ind w:firstLine="708"/>
        <w:jc w:val="both"/>
      </w:pPr>
      <w:r>
        <w:rPr>
          <w:rFonts w:ascii="Times New Roman" w:eastAsia="Times New Roman" w:hAnsi="Times New Roman" w:cs="Times New Roman"/>
          <w:sz w:val="28"/>
          <w:szCs w:val="28"/>
        </w:rPr>
        <w:t xml:space="preserve">постійна комісія з питань агропромислового комплексу, земельних відносин та розвитку села; </w:t>
      </w:r>
    </w:p>
    <w:p w:rsidR="008270AE" w:rsidRDefault="008270AE" w:rsidP="008270AE">
      <w:pPr>
        <w:ind w:firstLine="708"/>
        <w:jc w:val="both"/>
      </w:pPr>
      <w:r>
        <w:rPr>
          <w:rFonts w:ascii="Times New Roman" w:eastAsia="Times New Roman" w:hAnsi="Times New Roman" w:cs="Times New Roman"/>
          <w:sz w:val="28"/>
          <w:szCs w:val="28"/>
        </w:rPr>
        <w:t xml:space="preserve">постійна комісія з питань екології, охорони навколишнього середовища  та використання природних ресурсів; </w:t>
      </w:r>
    </w:p>
    <w:p w:rsidR="008270AE" w:rsidRDefault="008270AE" w:rsidP="008270AE">
      <w:pPr>
        <w:ind w:firstLine="708"/>
        <w:jc w:val="both"/>
      </w:pPr>
      <w:r>
        <w:rPr>
          <w:rFonts w:ascii="Times New Roman" w:eastAsia="Times New Roman" w:hAnsi="Times New Roman" w:cs="Times New Roman"/>
          <w:sz w:val="28"/>
          <w:szCs w:val="28"/>
        </w:rPr>
        <w:t xml:space="preserve">постійна комісія з гуманітарних питань; </w:t>
      </w:r>
    </w:p>
    <w:p w:rsidR="008270AE" w:rsidRDefault="008270AE" w:rsidP="008270AE">
      <w:pPr>
        <w:ind w:firstLine="708"/>
        <w:jc w:val="both"/>
      </w:pPr>
      <w:r>
        <w:rPr>
          <w:rFonts w:ascii="Times New Roman" w:eastAsia="Times New Roman" w:hAnsi="Times New Roman" w:cs="Times New Roman"/>
          <w:sz w:val="28"/>
          <w:szCs w:val="28"/>
        </w:rPr>
        <w:t xml:space="preserve">постійна комісія з питань охорони здоров’я, соціального захисту населення та у справах ветеранів; </w:t>
      </w:r>
    </w:p>
    <w:p w:rsidR="008270A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разі необхідності за рішенням ради можуть бути створені нові постійні комісії, скасовані або реорганізовані раніше створені, змінено їх кількісний склад, </w:t>
      </w:r>
      <w:proofErr w:type="spellStart"/>
      <w:r>
        <w:rPr>
          <w:rFonts w:ascii="Times New Roman" w:eastAsia="Times New Roman" w:hAnsi="Times New Roman" w:cs="Times New Roman"/>
          <w:sz w:val="28"/>
          <w:szCs w:val="28"/>
        </w:rPr>
        <w:t>переобрано</w:t>
      </w:r>
      <w:proofErr w:type="spellEnd"/>
      <w:r>
        <w:rPr>
          <w:rFonts w:ascii="Times New Roman" w:eastAsia="Times New Roman" w:hAnsi="Times New Roman" w:cs="Times New Roman"/>
          <w:sz w:val="28"/>
          <w:szCs w:val="28"/>
        </w:rPr>
        <w:t xml:space="preserve"> персональний склад.</w:t>
      </w:r>
    </w:p>
    <w:p w:rsidR="008270AE" w:rsidRDefault="008270AE" w:rsidP="008270AE">
      <w:pPr>
        <w:jc w:val="both"/>
      </w:pPr>
      <w:r>
        <w:rPr>
          <w:rFonts w:ascii="Times New Roman" w:eastAsia="Times New Roman" w:hAnsi="Times New Roman" w:cs="Times New Roman"/>
          <w:sz w:val="28"/>
          <w:szCs w:val="28"/>
        </w:rPr>
        <w:lastRenderedPageBreak/>
        <w:tab/>
      </w:r>
      <w:r w:rsidRPr="004A4B86">
        <w:rPr>
          <w:rFonts w:ascii="Times New Roman" w:eastAsia="Times New Roman" w:hAnsi="Times New Roman" w:cs="Times New Roman"/>
          <w:b/>
          <w:color w:val="FF0000"/>
          <w:sz w:val="28"/>
          <w:szCs w:val="28"/>
        </w:rPr>
        <w:t>Стаття 1</w:t>
      </w:r>
      <w:r w:rsidR="00377F69">
        <w:rPr>
          <w:rFonts w:ascii="Times New Roman" w:eastAsia="Times New Roman" w:hAnsi="Times New Roman" w:cs="Times New Roman"/>
          <w:b/>
          <w:color w:val="FF0000"/>
          <w:sz w:val="28"/>
          <w:szCs w:val="28"/>
        </w:rPr>
        <w:t>08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Члени постійних комісій обласної ради обираються за списком без обговорення шляхом відкритого голосування.</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09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за дорученням обласної ради або за власною ініціативою попередньо розглядають проекти програм соціально-економічного розвитку, обласного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8270AE" w:rsidRDefault="008270AE" w:rsidP="008270AE">
      <w:pPr>
        <w:ind w:firstLine="708"/>
        <w:jc w:val="both"/>
      </w:pPr>
      <w:r>
        <w:rPr>
          <w:rFonts w:ascii="Times New Roman" w:eastAsia="Times New Roman" w:hAnsi="Times New Roman" w:cs="Times New Roman"/>
          <w:sz w:val="28"/>
          <w:szCs w:val="28"/>
        </w:rPr>
        <w:t xml:space="preserve">Постійні комісії ради здійснюють контрольні функції щодо виконання рішень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rsidR="008270AE" w:rsidRDefault="008270AE" w:rsidP="008270AE">
      <w:pPr>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rsidR="008270AE" w:rsidRPr="00B5168B"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00451BC5" w:rsidRPr="00451BC5">
        <w:rPr>
          <w:rFonts w:ascii="Times New Roman" w:eastAsia="Times New Roman" w:hAnsi="Times New Roman" w:cs="Times New Roman"/>
          <w:sz w:val="28"/>
          <w:szCs w:val="28"/>
        </w:rPr>
        <w:t xml:space="preserve">За результатами вивчення і розгляду питань постійні комісії обласної ради </w:t>
      </w:r>
      <w:r w:rsidR="00451BC5">
        <w:rPr>
          <w:rFonts w:ascii="Times New Roman" w:eastAsia="Times New Roman" w:hAnsi="Times New Roman" w:cs="Times New Roman"/>
          <w:sz w:val="28"/>
          <w:szCs w:val="28"/>
        </w:rPr>
        <w:t>готують висновки і рекомендації, які оформляються протоколом. Висновки,</w:t>
      </w:r>
      <w:r w:rsidR="00451BC5" w:rsidRPr="00451BC5">
        <w:rPr>
          <w:rFonts w:ascii="Times New Roman" w:eastAsia="Times New Roman" w:hAnsi="Times New Roman" w:cs="Times New Roman"/>
          <w:sz w:val="28"/>
          <w:szCs w:val="28"/>
        </w:rPr>
        <w:t xml:space="preserve"> рекомендації постійної комісії приймаються більшістю голосів</w:t>
      </w:r>
      <w:r w:rsidR="00451BC5">
        <w:rPr>
          <w:rFonts w:ascii="Times New Roman" w:eastAsia="Times New Roman" w:hAnsi="Times New Roman" w:cs="Times New Roman"/>
          <w:sz w:val="28"/>
          <w:szCs w:val="28"/>
        </w:rPr>
        <w:t xml:space="preserve"> від загального складу комісії. Протоколи, витяги з протоколів, висновки і рекомендації </w:t>
      </w:r>
      <w:r w:rsidR="00451BC5" w:rsidRPr="00451BC5">
        <w:rPr>
          <w:rFonts w:ascii="Times New Roman" w:eastAsia="Times New Roman" w:hAnsi="Times New Roman" w:cs="Times New Roman"/>
          <w:sz w:val="28"/>
          <w:szCs w:val="28"/>
        </w:rPr>
        <w:t xml:space="preserve"> підписуються головою постійної комісії і секретарем комісії</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а в разі їх відсутності </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особами</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що виконують їх функції. У разі відсутності одного із підписів документ вважається не чинним.</w:t>
      </w:r>
      <w:r w:rsidR="00B5168B" w:rsidRPr="00B5168B">
        <w:rPr>
          <w:rFonts w:ascii="Times New Roman" w:eastAsia="Times New Roman" w:hAnsi="Times New Roman" w:cs="Times New Roman"/>
          <w:sz w:val="28"/>
          <w:szCs w:val="28"/>
        </w:rPr>
        <w:t xml:space="preserve"> </w:t>
      </w:r>
      <w:r w:rsidR="00B5168B">
        <w:rPr>
          <w:rFonts w:ascii="Times New Roman" w:eastAsia="Times New Roman" w:hAnsi="Times New Roman" w:cs="Times New Roman"/>
          <w:sz w:val="28"/>
          <w:szCs w:val="28"/>
        </w:rPr>
        <w:t>За заявою депутата дані документи, після їх підписання, направляються відповідним членам постійної комісії обласної ради.</w:t>
      </w:r>
    </w:p>
    <w:p w:rsidR="008270AE" w:rsidRDefault="008270AE" w:rsidP="008270AE">
      <w:pPr>
        <w:jc w:val="both"/>
      </w:pPr>
      <w:r>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повинно бути повідомлено комісії у встановлений нею строк. </w:t>
      </w:r>
    </w:p>
    <w:p w:rsidR="008270A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та рекомендації постійних комісій, робочих груп, протоколи їх засідань є відкритими та оприлюднюються, </w:t>
      </w:r>
      <w:r>
        <w:rPr>
          <w:rFonts w:ascii="Times New Roman" w:eastAsia="Times New Roman" w:hAnsi="Times New Roman" w:cs="Times New Roman"/>
          <w:color w:val="auto"/>
          <w:sz w:val="28"/>
          <w:szCs w:val="28"/>
        </w:rPr>
        <w:t xml:space="preserve">а також </w:t>
      </w:r>
      <w:r>
        <w:rPr>
          <w:rFonts w:ascii="Times New Roman" w:eastAsia="Times New Roman" w:hAnsi="Times New Roman" w:cs="Times New Roman"/>
          <w:sz w:val="28"/>
          <w:szCs w:val="28"/>
        </w:rPr>
        <w:t>надаються на запит відповідно до Закону України «Про доступ до публічної інформації».</w:t>
      </w:r>
    </w:p>
    <w:p w:rsidR="00B5168B" w:rsidRDefault="00B5168B" w:rsidP="008270AE">
      <w:pPr>
        <w:ind w:firstLine="708"/>
        <w:jc w:val="both"/>
      </w:pPr>
    </w:p>
    <w:p w:rsidR="008270AE" w:rsidRDefault="008270AE" w:rsidP="008270AE">
      <w:pPr>
        <w:ind w:firstLine="708"/>
        <w:jc w:val="both"/>
      </w:pPr>
      <w:r>
        <w:rPr>
          <w:rFonts w:ascii="Times New Roman" w:eastAsia="Times New Roman" w:hAnsi="Times New Roman" w:cs="Times New Roman"/>
          <w:b/>
          <w:sz w:val="28"/>
          <w:szCs w:val="28"/>
        </w:rPr>
        <w:lastRenderedPageBreak/>
        <w:t>Стаття 11</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постійної комісії скликається головою комісії за необхідності і є правомочним, якщо в ньому бере участь не менше половини від загального складу комісії. Висновки і рекомендації комісій приймаються більшістю голосів від загального складу комісії.</w:t>
      </w:r>
    </w:p>
    <w:p w:rsidR="008270AE" w:rsidRDefault="008270AE" w:rsidP="008270AE">
      <w:pPr>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rsidR="008270AE" w:rsidRDefault="008270AE" w:rsidP="008270AE">
      <w:pPr>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rsidR="008270AE" w:rsidRDefault="008270AE" w:rsidP="008270AE">
      <w:pPr>
        <w:ind w:firstLine="567"/>
        <w:jc w:val="both"/>
      </w:pPr>
      <w:bookmarkStart w:id="1" w:name="h.gjdgxs"/>
      <w:bookmarkEnd w:id="1"/>
      <w:r w:rsidRPr="004A4B86">
        <w:rPr>
          <w:rFonts w:ascii="Times New Roman" w:eastAsia="Times New Roman" w:hAnsi="Times New Roman" w:cs="Times New Roman"/>
          <w:b/>
          <w:color w:val="FF0000"/>
          <w:sz w:val="28"/>
          <w:szCs w:val="28"/>
        </w:rPr>
        <w:t>Стаття 11</w:t>
      </w:r>
      <w:r w:rsidR="00377F69">
        <w:rPr>
          <w:rFonts w:ascii="Times New Roman" w:eastAsia="Times New Roman" w:hAnsi="Times New Roman" w:cs="Times New Roman"/>
          <w:b/>
          <w:color w:val="FF0000"/>
          <w:sz w:val="28"/>
          <w:szCs w:val="28"/>
        </w:rPr>
        <w:t>5</w:t>
      </w:r>
      <w:r w:rsidRPr="004A4B86">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sz w:val="28"/>
          <w:szCs w:val="28"/>
        </w:rPr>
        <w:t>Інформація про дату, час та місце проведення засідань постійних комісій розміщується на офіційному веб-сайті обласної ради та надсилається головам  фракцій електронною поштою або факсом.</w:t>
      </w:r>
    </w:p>
    <w:p w:rsidR="008270AE" w:rsidRDefault="008270AE" w:rsidP="008270AE">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 ради забезпечує отримання кожним депутатом проектів рішень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 комісії надаються депутатам у день засідання.</w:t>
      </w:r>
    </w:p>
    <w:p w:rsidR="008270AE" w:rsidRDefault="008270AE" w:rsidP="008270AE">
      <w:pPr>
        <w:jc w:val="center"/>
      </w:pPr>
      <w:r>
        <w:rPr>
          <w:rFonts w:ascii="Times New Roman" w:eastAsia="Times New Roman" w:hAnsi="Times New Roman" w:cs="Times New Roman"/>
          <w:b/>
          <w:sz w:val="28"/>
          <w:szCs w:val="28"/>
        </w:rPr>
        <w:t>Розділ XIV. Тимчасові контрольні комісії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Обласна рада може утворювати тимчасові контрольні комісії,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8270AE" w:rsidRDefault="00377F69" w:rsidP="008270AE">
      <w:pPr>
        <w:ind w:firstLine="708"/>
        <w:jc w:val="both"/>
      </w:pPr>
      <w:r>
        <w:rPr>
          <w:rFonts w:ascii="Times New Roman" w:eastAsia="Times New Roman" w:hAnsi="Times New Roman" w:cs="Times New Roman"/>
          <w:b/>
          <w:sz w:val="28"/>
          <w:szCs w:val="28"/>
        </w:rPr>
        <w:t>Стаття 1</w:t>
      </w:r>
      <w:r w:rsidR="008270A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008270AE">
        <w:rPr>
          <w:rFonts w:ascii="Times New Roman" w:eastAsia="Times New Roman" w:hAnsi="Times New Roman" w:cs="Times New Roman"/>
          <w:b/>
          <w:sz w:val="28"/>
          <w:szCs w:val="28"/>
        </w:rPr>
        <w:t xml:space="preserve">. </w:t>
      </w:r>
      <w:r w:rsidR="008270AE">
        <w:rPr>
          <w:rFonts w:ascii="Times New Roman" w:eastAsia="Times New Roman" w:hAnsi="Times New Roman" w:cs="Times New Roman"/>
          <w:sz w:val="28"/>
          <w:szCs w:val="28"/>
        </w:rPr>
        <w:t>Питання про утворення тимчасової комісії вноситься окремим пунктом у порядок денний сесії.</w:t>
      </w:r>
    </w:p>
    <w:p w:rsidR="008270AE" w:rsidRDefault="008270AE" w:rsidP="008270AE">
      <w:pPr>
        <w:ind w:firstLine="708"/>
        <w:jc w:val="both"/>
      </w:pPr>
      <w:r>
        <w:rPr>
          <w:rFonts w:ascii="Times New Roman" w:eastAsia="Times New Roman" w:hAnsi="Times New Roman" w:cs="Times New Roman"/>
          <w:sz w:val="28"/>
          <w:szCs w:val="28"/>
        </w:rPr>
        <w:t>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8270AE" w:rsidRDefault="008270AE" w:rsidP="008270AE">
      <w:pPr>
        <w:ind w:firstLine="708"/>
        <w:jc w:val="both"/>
      </w:pPr>
      <w:r>
        <w:rPr>
          <w:rFonts w:ascii="Times New Roman" w:eastAsia="Times New Roman" w:hAnsi="Times New Roman" w:cs="Times New Roman"/>
          <w:sz w:val="28"/>
          <w:szCs w:val="28"/>
        </w:rPr>
        <w:t>В окремих випадках рада при прийнятті рішення про утворення тимчасової комісії може доручати голові обласної ради, у разі необхідності, вносити зміни до її персонального складу та встановлювати завдання комісії за її згодою.</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Засідання тимчасової контрольної комісії обласної ради</w:t>
      </w:r>
      <w:r w:rsidR="00F14876">
        <w:rPr>
          <w:rFonts w:ascii="Times New Roman" w:eastAsia="Times New Roman" w:hAnsi="Times New Roman" w:cs="Times New Roman"/>
          <w:sz w:val="28"/>
          <w:szCs w:val="28"/>
        </w:rPr>
        <w:t xml:space="preserve"> можуть бути відкриті та закриті. Рішення про проведення закритого засідання приймається більшістю голосів членів комісії від її загального складу.</w:t>
      </w:r>
      <w:r w:rsidR="004A4B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Депутати, які входять до складу тимчасової контрольної комісії, а також залучені комісією для участі в її роботі спеціалісти, експерти, інші особи не повинні розголошувати інформацію, яка стала їм відомою у зв’язку з її роботою.</w:t>
      </w:r>
    </w:p>
    <w:p w:rsidR="008270AE" w:rsidRDefault="008270AE" w:rsidP="008270AE">
      <w:pPr>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Повноваження тимчасової комісії припиняються з прийняттям обласною радою остаточного рішення щодо результатів роботи цієї комісії, а також у разі припинення повноважень ради, яка створила цю комісію.</w:t>
      </w:r>
    </w:p>
    <w:p w:rsidR="008270AE" w:rsidRDefault="008270AE" w:rsidP="008270AE">
      <w:pPr>
        <w:jc w:val="center"/>
      </w:pPr>
      <w:r>
        <w:rPr>
          <w:rFonts w:ascii="Times New Roman" w:eastAsia="Times New Roman" w:hAnsi="Times New Roman" w:cs="Times New Roman"/>
          <w:b/>
          <w:sz w:val="28"/>
          <w:szCs w:val="28"/>
        </w:rPr>
        <w:t>Розділ XV. Голова обласної ради.</w:t>
      </w:r>
    </w:p>
    <w:p w:rsidR="008270AE" w:rsidRDefault="008270AE" w:rsidP="008270AE">
      <w:pPr>
        <w:jc w:val="center"/>
      </w:pPr>
      <w:r>
        <w:rPr>
          <w:rFonts w:ascii="Times New Roman" w:eastAsia="Times New Roman" w:hAnsi="Times New Roman" w:cs="Times New Roman"/>
          <w:b/>
          <w:sz w:val="28"/>
          <w:szCs w:val="28"/>
        </w:rPr>
        <w:t>Порядок обрання голови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Повноваження голови обласної ради, визначені статтею 55 Закону України “Про місцеве самоврядування в Україні”, починаються після обрання його таємним голосуванням на сесії ради.</w:t>
      </w:r>
    </w:p>
    <w:p w:rsidR="008270AE" w:rsidRDefault="008270AE" w:rsidP="008270AE">
      <w:pPr>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ради виконує свої обов'язки до обрання голови ради нового скликання, крім випадків дострокового припинення повноважень голови ради відповідно до положень Закону України «Про місцеве самоврядування в Україні».</w:t>
      </w:r>
    </w:p>
    <w:p w:rsidR="008270AE" w:rsidRDefault="008270AE" w:rsidP="008270AE">
      <w:pPr>
        <w:ind w:firstLine="708"/>
        <w:jc w:val="both"/>
      </w:pPr>
      <w:r>
        <w:rPr>
          <w:rFonts w:ascii="Times New Roman" w:eastAsia="Times New Roman" w:hAnsi="Times New Roman" w:cs="Times New Roman"/>
          <w:sz w:val="28"/>
          <w:szCs w:val="28"/>
        </w:rPr>
        <w:t>У своїй діяльності голова ради є підзвітним раді і може бути звільнений з посади радою шляхом таємного голосування.</w:t>
      </w:r>
    </w:p>
    <w:p w:rsidR="008270AE" w:rsidRDefault="008270AE" w:rsidP="008270AE">
      <w:pPr>
        <w:ind w:firstLine="708"/>
        <w:jc w:val="both"/>
      </w:pPr>
      <w:r>
        <w:rPr>
          <w:rFonts w:ascii="Times New Roman" w:eastAsia="Times New Roman" w:hAnsi="Times New Roman" w:cs="Times New Roman"/>
          <w:sz w:val="28"/>
          <w:szCs w:val="28"/>
        </w:rPr>
        <w:t>Питання про звільнення голови ради може бути внесено на розгляд ради на вимогу не менше як третини депутатів від загального складу ради.</w:t>
      </w:r>
    </w:p>
    <w:p w:rsidR="008270AE" w:rsidRDefault="008270AE" w:rsidP="008270AE">
      <w:pPr>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звітує перед радою про свою діяльність не менше одного разу у рік, а на вимогу не менше як третини депутатів від загального складу ради - у визначений радою термін.</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ради за посадою очолює виконавчий апарат ради.</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ради у межах своїх повноважень видає розпорядження.</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Голова 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обласної ради обирається на сесії із числа її депутатів на строк повноваження ради. Висування кандидатур на посаду голови та кількість кандидатур, що висуваються, не обмежується.</w:t>
      </w:r>
    </w:p>
    <w:p w:rsidR="008270AE" w:rsidRDefault="008270AE" w:rsidP="008270AE">
      <w:pPr>
        <w:ind w:firstLine="708"/>
        <w:jc w:val="both"/>
      </w:pPr>
      <w:r>
        <w:rPr>
          <w:rFonts w:ascii="Times New Roman" w:eastAsia="Times New Roman" w:hAnsi="Times New Roman" w:cs="Times New Roman"/>
          <w:sz w:val="28"/>
          <w:szCs w:val="28"/>
        </w:rPr>
        <w:lastRenderedPageBreak/>
        <w:t>Після висування кандидати на посаду голови мають право виступити на пленарному засіданні в порядку внесення їх кандидатур із доповідями щодо програм своєї майбутньої діяльності.</w:t>
      </w:r>
    </w:p>
    <w:p w:rsidR="008270AE" w:rsidRDefault="008270AE" w:rsidP="008270AE">
      <w:pPr>
        <w:ind w:firstLine="708"/>
        <w:jc w:val="both"/>
      </w:pPr>
      <w:r>
        <w:rPr>
          <w:rFonts w:ascii="Times New Roman" w:eastAsia="Times New Roman" w:hAnsi="Times New Roman" w:cs="Times New Roman"/>
          <w:sz w:val="28"/>
          <w:szCs w:val="28"/>
        </w:rPr>
        <w:t xml:space="preserve">Кожен кандидат на посаду голови в будь-який час може заявити про самовідвід. Для цього головуючий на пленарному засіданні надає йому слово позачергово. </w:t>
      </w:r>
    </w:p>
    <w:p w:rsidR="008270AE" w:rsidRDefault="008270AE" w:rsidP="008270AE">
      <w:pPr>
        <w:ind w:firstLine="708"/>
        <w:jc w:val="both"/>
      </w:pPr>
      <w:r>
        <w:rPr>
          <w:rFonts w:ascii="Times New Roman" w:eastAsia="Times New Roman" w:hAnsi="Times New Roman" w:cs="Times New Roman"/>
          <w:sz w:val="28"/>
          <w:szCs w:val="28"/>
        </w:rPr>
        <w:t>Обрання голови ради проводиться таємним голосуванням. Голова ради вважається обраним, якщо за нього проголосувала більшість депутатів від загального складу ради.</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на посаду голови 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в результаті 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rsidR="008270AE" w:rsidRDefault="008270AE" w:rsidP="008270AE">
      <w:pPr>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Рішення про обрання голови обласної ради підписує обраний голова. </w:t>
      </w:r>
    </w:p>
    <w:p w:rsidR="008270AE" w:rsidRDefault="008270AE" w:rsidP="008270AE">
      <w:pPr>
        <w:jc w:val="center"/>
      </w:pPr>
      <w:r>
        <w:rPr>
          <w:rFonts w:ascii="Times New Roman" w:eastAsia="Times New Roman" w:hAnsi="Times New Roman" w:cs="Times New Roman"/>
          <w:b/>
          <w:sz w:val="28"/>
          <w:szCs w:val="28"/>
        </w:rPr>
        <w:t>Розділ XVI. Заступники голови обласної ради. Порядок обрання заступника(</w:t>
      </w:r>
      <w:proofErr w:type="spellStart"/>
      <w:r>
        <w:rPr>
          <w:rFonts w:ascii="Times New Roman" w:eastAsia="Times New Roman" w:hAnsi="Times New Roman" w:cs="Times New Roman"/>
          <w:b/>
          <w:sz w:val="28"/>
          <w:szCs w:val="28"/>
        </w:rPr>
        <w:t>ів</w:t>
      </w:r>
      <w:proofErr w:type="spellEnd"/>
      <w:r>
        <w:rPr>
          <w:rFonts w:ascii="Times New Roman" w:eastAsia="Times New Roman" w:hAnsi="Times New Roman" w:cs="Times New Roman"/>
          <w:b/>
          <w:sz w:val="28"/>
          <w:szCs w:val="28"/>
        </w:rPr>
        <w:t>) голови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обласної ради обираються радою за поданням голови обласної ради в межах строку його повноважень із числа депутатів цієї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rsidR="008270AE" w:rsidRDefault="008270AE" w:rsidP="008270AE">
      <w:pPr>
        <w:ind w:firstLine="708"/>
        <w:jc w:val="both"/>
      </w:pPr>
      <w:r>
        <w:rPr>
          <w:rFonts w:ascii="Times New Roman" w:eastAsia="Times New Roman" w:hAnsi="Times New Roman" w:cs="Times New Roman"/>
          <w:sz w:val="28"/>
          <w:szCs w:val="28"/>
        </w:rPr>
        <w:t xml:space="preserve">Обрання першого заступника та заступника голови ради проводиться таємним голосуванням. Проведення голосування по виборах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ради проводиться відповідно до порядку обрання голови ради. </w:t>
      </w:r>
    </w:p>
    <w:p w:rsidR="008270AE" w:rsidRDefault="008270AE" w:rsidP="008270AE">
      <w:pPr>
        <w:ind w:firstLine="708"/>
        <w:jc w:val="both"/>
      </w:pPr>
      <w:r>
        <w:rPr>
          <w:rFonts w:ascii="Times New Roman" w:eastAsia="Times New Roman" w:hAnsi="Times New Roman" w:cs="Times New Roman"/>
          <w:sz w:val="28"/>
          <w:szCs w:val="28"/>
        </w:rPr>
        <w:t xml:space="preserve">Якщо кандидатура на посаду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не набрала підтримки більшості голосів депутатів ради, голова </w:t>
      </w:r>
      <w:r>
        <w:rPr>
          <w:rFonts w:ascii="Times New Roman" w:eastAsia="Times New Roman" w:hAnsi="Times New Roman" w:cs="Times New Roman"/>
          <w:sz w:val="28"/>
          <w:szCs w:val="28"/>
        </w:rPr>
        <w:lastRenderedPageBreak/>
        <w:t>ради пропонує  іншу кандидатуру, по якій проводиться нове голосування. При цьому, голова ради має право вносити на повторне голосування ту ж саму кандидатуру.</w:t>
      </w:r>
    </w:p>
    <w:p w:rsidR="008270AE" w:rsidRDefault="008270AE" w:rsidP="008270AE">
      <w:pPr>
        <w:ind w:firstLine="708"/>
        <w:jc w:val="both"/>
      </w:pPr>
      <w:r>
        <w:rPr>
          <w:rFonts w:ascii="Times New Roman" w:eastAsia="Times New Roman" w:hAnsi="Times New Roman" w:cs="Times New Roman"/>
          <w:sz w:val="28"/>
          <w:szCs w:val="28"/>
        </w:rPr>
        <w:t xml:space="preserve">Рішення про обрання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підписує голова ради.</w:t>
      </w:r>
    </w:p>
    <w:p w:rsidR="008270AE" w:rsidRDefault="008270AE" w:rsidP="008270AE">
      <w:pPr>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Повноваження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можуть бути достроково припинені без припинення повноважень депутата обласної ради за рішенням 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ради.</w:t>
      </w:r>
    </w:p>
    <w:p w:rsidR="008270AE" w:rsidRDefault="008270AE" w:rsidP="008270AE">
      <w:pPr>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Повноваження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можуть бути достроково припинені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8270AE" w:rsidRDefault="008270AE" w:rsidP="008270AE">
      <w:pPr>
        <w:ind w:firstLine="708"/>
        <w:jc w:val="both"/>
      </w:pPr>
      <w:r>
        <w:rPr>
          <w:rFonts w:ascii="Times New Roman" w:eastAsia="Times New Roman" w:hAnsi="Times New Roman" w:cs="Times New Roman"/>
          <w:sz w:val="28"/>
          <w:szCs w:val="28"/>
        </w:rPr>
        <w:t>Зазначені повноваження заступника (першого заступника) голови ради припиняються з дня прийняття відповідною радою рішення, яким береться до відома зазначений факт.</w:t>
      </w:r>
    </w:p>
    <w:p w:rsidR="008270AE" w:rsidRDefault="008270AE" w:rsidP="008270AE">
      <w:pPr>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Перший заступник голови обласної ради здійснює повноваження голови відповідної ради за відсутності голови ради на підставі розпорядження голови обласної ради, а також у разі неможливості виконання головою ради своїх обов'язків з інших причин.</w:t>
      </w:r>
    </w:p>
    <w:p w:rsidR="008270AE" w:rsidRDefault="008270AE" w:rsidP="008270AE">
      <w:pPr>
        <w:ind w:firstLine="708"/>
        <w:jc w:val="both"/>
      </w:pPr>
      <w:r>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 за відсутності першого заступника голови обласної ради або неможливості виконання ним своїх обов'язків з інших причин</w:t>
      </w:r>
      <w:r w:rsidR="00F14876">
        <w:rPr>
          <w:rFonts w:ascii="Times New Roman" w:eastAsia="Times New Roman" w:hAnsi="Times New Roman" w:cs="Times New Roman"/>
          <w:sz w:val="28"/>
          <w:szCs w:val="28"/>
        </w:rPr>
        <w:t xml:space="preserve"> на підставі розпорядження голови Житомирської обласної ради.</w:t>
      </w:r>
    </w:p>
    <w:p w:rsidR="008270AE" w:rsidRDefault="008270AE" w:rsidP="008270AE">
      <w:pPr>
        <w:jc w:val="center"/>
      </w:pPr>
      <w:r>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rsidR="008270AE" w:rsidRDefault="008270AE" w:rsidP="008270AE">
      <w:pPr>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У разі розгляду </w:t>
      </w:r>
      <w:r>
        <w:rPr>
          <w:rFonts w:ascii="Times New Roman" w:eastAsia="Times New Roman" w:hAnsi="Times New Roman" w:cs="Times New Roman"/>
          <w:color w:val="auto"/>
          <w:sz w:val="28"/>
          <w:szCs w:val="28"/>
        </w:rPr>
        <w:t xml:space="preserve">обласною державною адміністрацією </w:t>
      </w:r>
      <w:r>
        <w:rPr>
          <w:rFonts w:ascii="Times New Roman" w:eastAsia="Times New Roman" w:hAnsi="Times New Roman" w:cs="Times New Roman"/>
          <w:sz w:val="28"/>
          <w:szCs w:val="28"/>
        </w:rPr>
        <w:t>питань, які зачіпають інтереси місцевого самоврядування, вона повинна повідомити про це обласну раду.</w:t>
      </w:r>
    </w:p>
    <w:p w:rsidR="008270AE" w:rsidRDefault="008270AE" w:rsidP="008270AE">
      <w:pPr>
        <w:ind w:firstLine="708"/>
        <w:jc w:val="both"/>
      </w:pPr>
      <w:r>
        <w:rPr>
          <w:rFonts w:ascii="Times New Roman" w:eastAsia="Times New Roman" w:hAnsi="Times New Roman" w:cs="Times New Roman"/>
          <w:b/>
          <w:sz w:val="28"/>
          <w:szCs w:val="28"/>
        </w:rPr>
        <w:lastRenderedPageBreak/>
        <w:t>Стаття 13</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w:t>
      </w:r>
      <w:proofErr w:type="spellStart"/>
      <w:r>
        <w:rPr>
          <w:rFonts w:ascii="Times New Roman" w:eastAsia="Times New Roman" w:hAnsi="Times New Roman" w:cs="Times New Roman"/>
          <w:sz w:val="28"/>
          <w:szCs w:val="28"/>
        </w:rPr>
        <w:t>нечинними</w:t>
      </w:r>
      <w:proofErr w:type="spellEnd"/>
      <w:r>
        <w:rPr>
          <w:rFonts w:ascii="Times New Roman" w:eastAsia="Times New Roman" w:hAnsi="Times New Roman" w:cs="Times New Roman"/>
          <w:sz w:val="28"/>
          <w:szCs w:val="28"/>
        </w:rPr>
        <w:t xml:space="preserve"> актів облдержадміністрації та інших державних органів, </w:t>
      </w:r>
      <w:proofErr w:type="spellStart"/>
      <w:r>
        <w:rPr>
          <w:rFonts w:ascii="Times New Roman" w:eastAsia="Times New Roman" w:hAnsi="Times New Roman" w:cs="Times New Roman"/>
          <w:sz w:val="28"/>
          <w:szCs w:val="28"/>
        </w:rPr>
        <w:t>органів</w:t>
      </w:r>
      <w:proofErr w:type="spellEnd"/>
      <w:r>
        <w:rPr>
          <w:rFonts w:ascii="Times New Roman" w:eastAsia="Times New Roman" w:hAnsi="Times New Roman" w:cs="Times New Roman"/>
          <w:sz w:val="28"/>
          <w:szCs w:val="28"/>
        </w:rPr>
        <w:t xml:space="preserve">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делегованих їй обласною радою, і також у виконанні рішень ради з цих питань.</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rsidR="008270AE" w:rsidRDefault="008270AE" w:rsidP="008270AE">
      <w:pPr>
        <w:jc w:val="center"/>
      </w:pPr>
      <w:r>
        <w:rPr>
          <w:rFonts w:ascii="Times New Roman" w:eastAsia="Times New Roman" w:hAnsi="Times New Roman" w:cs="Times New Roman"/>
          <w:b/>
          <w:sz w:val="28"/>
          <w:szCs w:val="28"/>
        </w:rPr>
        <w:t>Розділ XVIІІ. Президія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Президія обласної ради утворюється відповідно до статті 57 Закону України "Про місцеве самоврядування в Україні" на строк повноважень ради.</w:t>
      </w:r>
    </w:p>
    <w:p w:rsidR="008270AE" w:rsidRDefault="008270AE" w:rsidP="008270AE">
      <w:pPr>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До складу президії ради входять: голова ради, його перший заступник та заступник, голови постійних комісій, по одному  з уповноважених представників депутатських фракцій та груп.</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президії ради є правомочним, якщо на ньому присутні не менше половини членів від загального складу.</w:t>
      </w:r>
    </w:p>
    <w:p w:rsidR="008270AE" w:rsidRDefault="008270AE" w:rsidP="008270AE">
      <w:pPr>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разі необхідності, на засідання президії обласної ради запрошуються також інші депутати обласної ради, начальники структурних підрозділів виконавчого апарату обласної ради,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rsidR="008270AE" w:rsidRDefault="008270AE" w:rsidP="008270AE">
      <w:pPr>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Порядок організації роботи президії обласної ради визначається цим Регламентом та Положенням про президію, що затверджується радою.</w:t>
      </w:r>
    </w:p>
    <w:p w:rsidR="008270AE" w:rsidRDefault="008270AE" w:rsidP="008270AE">
      <w:pPr>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Президія обласної ради є дорадчим органом ради, який, на підставі рекомендацій і висновків постійних комісій обласної ради, попередньо готує узгоджені пропозиції до проектів рішень з питань, що передбачається внести на розгляд ради. На президії можуть розглядатися інші питання місцевого самоврядування та приймати щодо них відповідні рекомендації. Ці </w:t>
      </w:r>
      <w:r>
        <w:rPr>
          <w:rFonts w:ascii="Times New Roman" w:eastAsia="Times New Roman" w:hAnsi="Times New Roman" w:cs="Times New Roman"/>
          <w:sz w:val="28"/>
          <w:szCs w:val="28"/>
        </w:rPr>
        <w:lastRenderedPageBreak/>
        <w:t>рекомендації можуть направлятися в органи місцевого самоврядування, органи виконавчої влади та інші органи.</w:t>
      </w:r>
    </w:p>
    <w:p w:rsidR="008270AE" w:rsidRDefault="008270AE" w:rsidP="008270AE">
      <w:pPr>
        <w:jc w:val="center"/>
      </w:pPr>
      <w:r>
        <w:rPr>
          <w:rFonts w:ascii="Times New Roman" w:eastAsia="Times New Roman" w:hAnsi="Times New Roman" w:cs="Times New Roman"/>
          <w:b/>
          <w:sz w:val="28"/>
          <w:szCs w:val="28"/>
        </w:rPr>
        <w:t>Розділ XІX. Порядок формування виконавчого апарату обласної ради</w:t>
      </w:r>
    </w:p>
    <w:p w:rsidR="008270AE" w:rsidRDefault="008270AE" w:rsidP="008270AE">
      <w:pPr>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 ради утворюється відповідно до законів України "Про місцеве самоврядування в Україні" та "Про службу в органах місцевого самоврядування". Його структура і чисельність, витрати на утримання встановлюються радою за поданням її голови. Виконавчий апарат обласної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відповідною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8270AE" w:rsidRDefault="008270AE" w:rsidP="008270AE">
      <w:pPr>
        <w:ind w:firstLine="708"/>
        <w:jc w:val="both"/>
      </w:pPr>
      <w:r>
        <w:rPr>
          <w:rFonts w:ascii="Times New Roman" w:eastAsia="Times New Roman" w:hAnsi="Times New Roman" w:cs="Times New Roman"/>
          <w:sz w:val="28"/>
          <w:szCs w:val="28"/>
        </w:rPr>
        <w:t>Штатний розклад та кошторис витрат апарату затверджує голова обласної ради.</w:t>
      </w:r>
    </w:p>
    <w:p w:rsidR="008270AE" w:rsidRDefault="008270AE" w:rsidP="008270AE">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Начальники відділів та управління, спеціалісти, технічні працівники виконавчого апарату призначаються на посади і звільняються з посад головою обласної ради відповідно до чинного законодавства. </w:t>
      </w:r>
    </w:p>
    <w:p w:rsidR="008270AE" w:rsidRDefault="008270AE" w:rsidP="008270AE">
      <w:pPr>
        <w:ind w:firstLine="708"/>
        <w:jc w:val="both"/>
      </w:pPr>
      <w:r>
        <w:rPr>
          <w:rFonts w:ascii="Times New Roman" w:eastAsia="Times New Roman" w:hAnsi="Times New Roman" w:cs="Times New Roman"/>
          <w:sz w:val="28"/>
          <w:szCs w:val="28"/>
        </w:rPr>
        <w:t>Помічники та радники голови обласної ради призначаються на посади і звільняються з посад розпорядженнями голови обласної ради.</w:t>
      </w:r>
    </w:p>
    <w:p w:rsidR="008270AE" w:rsidRDefault="008270AE" w:rsidP="008270AE">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 ради у своїй діяльності керується чинним законодавством.</w:t>
      </w:r>
    </w:p>
    <w:p w:rsidR="008270AE" w:rsidRDefault="008270AE" w:rsidP="008270AE">
      <w:pPr>
        <w:ind w:firstLine="708"/>
        <w:jc w:val="both"/>
        <w:rPr>
          <w:rFonts w:ascii="Times New Roman" w:eastAsia="Times New Roman" w:hAnsi="Times New Roman" w:cs="Times New Roman"/>
          <w:sz w:val="28"/>
          <w:szCs w:val="28"/>
        </w:rPr>
      </w:pPr>
    </w:p>
    <w:p w:rsidR="008270AE" w:rsidRDefault="008270AE" w:rsidP="008270AE">
      <w:pPr>
        <w:ind w:firstLine="708"/>
        <w:jc w:val="both"/>
      </w:pPr>
      <w:r>
        <w:rPr>
          <w:rFonts w:ascii="Times New Roman" w:eastAsia="Times New Roman" w:hAnsi="Times New Roman" w:cs="Times New Roman"/>
          <w:b/>
          <w:sz w:val="28"/>
          <w:szCs w:val="28"/>
        </w:rPr>
        <w:t>Розділ XX. Перша сесія обласної ради наступного скликання</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Першу сесію новообраної обласної ради скликає територіальна виборча комісія не пізніше як за два тижні після реєстрації новообраних депутатів ради в кількості, яка забезпечує </w:t>
      </w:r>
      <w:proofErr w:type="spellStart"/>
      <w:r>
        <w:rPr>
          <w:rFonts w:ascii="Times New Roman" w:eastAsia="Times New Roman" w:hAnsi="Times New Roman" w:cs="Times New Roman"/>
          <w:sz w:val="28"/>
          <w:szCs w:val="28"/>
        </w:rPr>
        <w:t>повноважність</w:t>
      </w:r>
      <w:proofErr w:type="spellEnd"/>
      <w:r>
        <w:rPr>
          <w:rFonts w:ascii="Times New Roman" w:eastAsia="Times New Roman" w:hAnsi="Times New Roman" w:cs="Times New Roman"/>
          <w:sz w:val="28"/>
          <w:szCs w:val="28"/>
        </w:rPr>
        <w:t xml:space="preserve"> складу ради відповідно до закону.</w:t>
      </w:r>
    </w:p>
    <w:p w:rsidR="008270AE" w:rsidRDefault="008270AE" w:rsidP="008270AE">
      <w:pPr>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Перше пленарне засідання першої сесії відкриває голова територіальної виборчої комісії, який інформує раду про підсумки виборів депутатів. </w:t>
      </w:r>
    </w:p>
    <w:p w:rsidR="008270AE" w:rsidRDefault="008270AE" w:rsidP="008270AE">
      <w:pPr>
        <w:ind w:firstLine="708"/>
        <w:jc w:val="both"/>
      </w:pPr>
      <w:r>
        <w:rPr>
          <w:rFonts w:ascii="Times New Roman" w:eastAsia="Times New Roman" w:hAnsi="Times New Roman" w:cs="Times New Roman"/>
          <w:sz w:val="28"/>
          <w:szCs w:val="28"/>
        </w:rPr>
        <w:t xml:space="preserve">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які набрали найбільшу кількість голосів на </w:t>
      </w:r>
      <w:r>
        <w:rPr>
          <w:rFonts w:ascii="Times New Roman" w:eastAsia="Times New Roman" w:hAnsi="Times New Roman" w:cs="Times New Roman"/>
          <w:sz w:val="28"/>
          <w:szCs w:val="28"/>
        </w:rPr>
        <w:lastRenderedPageBreak/>
        <w:t xml:space="preserve">виборах. До обрання тимчасової президії пленарне засідання ради веде голова територіальної виборчої комісії. </w:t>
      </w:r>
    </w:p>
    <w:p w:rsidR="008270AE" w:rsidRDefault="008270AE" w:rsidP="008270AE">
      <w:pPr>
        <w:ind w:firstLine="708"/>
        <w:jc w:val="both"/>
      </w:pPr>
      <w:r>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обрання голови ради. Першим на пленарному засіданні ради головує представник партії, яка набрала найбільшу кількість голосів на виборах. </w:t>
      </w:r>
    </w:p>
    <w:p w:rsidR="008270AE" w:rsidRDefault="008270AE" w:rsidP="008270AE">
      <w:pPr>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 розгляд ради вноситься питання про обрання голови обласної ради. </w:t>
      </w:r>
    </w:p>
    <w:p w:rsidR="008270AE" w:rsidRDefault="008270AE" w:rsidP="008270AE">
      <w:pPr>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 моменту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8270AE" w:rsidRDefault="008270AE" w:rsidP="008270AE">
      <w:pPr>
        <w:ind w:firstLine="708"/>
        <w:jc w:val="both"/>
      </w:pPr>
      <w:r>
        <w:rPr>
          <w:rFonts w:ascii="Times New Roman" w:eastAsia="Times New Roman" w:hAnsi="Times New Roman" w:cs="Times New Roman"/>
          <w:sz w:val="28"/>
          <w:szCs w:val="28"/>
        </w:rPr>
        <w:t xml:space="preserve">Обраний голова ради має право оголосити перерву в засіданні сесії ради для внесення пропозицій щодо кандидатур для обрання на посаду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w:t>
      </w:r>
    </w:p>
    <w:p w:rsidR="008270AE" w:rsidRDefault="008270AE" w:rsidP="008270AE">
      <w:pPr>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Протокол та рішення першої сесії, у т.ч. про обрання голови, підписує новообраний голова. </w:t>
      </w:r>
    </w:p>
    <w:p w:rsidR="008270AE" w:rsidRDefault="008270AE" w:rsidP="008270AE">
      <w:pPr>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До прийняття Регламенту роботи обласної ради </w:t>
      </w:r>
      <w:r w:rsidR="00D3315E">
        <w:rPr>
          <w:rFonts w:ascii="Times New Roman" w:eastAsia="Times New Roman" w:hAnsi="Times New Roman" w:cs="Times New Roman"/>
          <w:sz w:val="28"/>
          <w:szCs w:val="28"/>
        </w:rPr>
        <w:t xml:space="preserve">дев’ятого </w:t>
      </w:r>
      <w:r>
        <w:rPr>
          <w:rFonts w:ascii="Times New Roman" w:eastAsia="Times New Roman" w:hAnsi="Times New Roman" w:cs="Times New Roman"/>
          <w:sz w:val="28"/>
          <w:szCs w:val="28"/>
        </w:rPr>
        <w:t xml:space="preserve"> скликання застосовується Регламент роботи ради, що діяв у </w:t>
      </w:r>
      <w:r w:rsidR="00D3315E">
        <w:rPr>
          <w:rFonts w:ascii="Times New Roman" w:eastAsia="Times New Roman" w:hAnsi="Times New Roman" w:cs="Times New Roman"/>
          <w:sz w:val="28"/>
          <w:szCs w:val="28"/>
        </w:rPr>
        <w:t>восьмому</w:t>
      </w:r>
      <w:r>
        <w:rPr>
          <w:rFonts w:ascii="Times New Roman" w:eastAsia="Times New Roman" w:hAnsi="Times New Roman" w:cs="Times New Roman"/>
          <w:sz w:val="28"/>
          <w:szCs w:val="28"/>
        </w:rPr>
        <w:t xml:space="preserve"> скликанні.</w:t>
      </w:r>
    </w:p>
    <w:p w:rsidR="008270AE" w:rsidRDefault="008270AE" w:rsidP="008270AE">
      <w:pPr>
        <w:ind w:firstLine="708"/>
        <w:jc w:val="both"/>
      </w:pPr>
    </w:p>
    <w:p w:rsidR="008270AE" w:rsidRDefault="008270AE" w:rsidP="008270AE">
      <w:pPr>
        <w:ind w:firstLine="708"/>
        <w:jc w:val="both"/>
      </w:pPr>
    </w:p>
    <w:p w:rsidR="008270AE" w:rsidRDefault="008270AE" w:rsidP="008270AE">
      <w:pPr>
        <w:spacing w:after="0"/>
        <w:jc w:val="both"/>
      </w:pPr>
      <w:r>
        <w:rPr>
          <w:rFonts w:ascii="Times New Roman" w:eastAsia="Times New Roman" w:hAnsi="Times New Roman" w:cs="Times New Roman"/>
          <w:sz w:val="28"/>
          <w:szCs w:val="28"/>
        </w:rPr>
        <w:t>Голова обласної ради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3315E">
        <w:rPr>
          <w:rFonts w:ascii="Times New Roman" w:eastAsia="Times New Roman" w:hAnsi="Times New Roman" w:cs="Times New Roman"/>
          <w:sz w:val="28"/>
          <w:szCs w:val="28"/>
        </w:rPr>
        <w:t xml:space="preserve">               В.І. Федоренко</w:t>
      </w:r>
    </w:p>
    <w:p w:rsidR="008270AE" w:rsidRDefault="008270AE" w:rsidP="008270AE"/>
    <w:p w:rsidR="008270AE" w:rsidRDefault="008270AE" w:rsidP="008270AE"/>
    <w:p w:rsidR="008270AE" w:rsidRDefault="008270AE" w:rsidP="008270AE"/>
    <w:p w:rsidR="00927B68" w:rsidRDefault="00927B68"/>
    <w:sectPr w:rsidR="00927B68" w:rsidSect="00D3315E">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12" w:rsidRDefault="00032A12" w:rsidP="00906BA9">
      <w:pPr>
        <w:spacing w:after="0" w:line="240" w:lineRule="auto"/>
      </w:pPr>
      <w:r>
        <w:separator/>
      </w:r>
    </w:p>
  </w:endnote>
  <w:endnote w:type="continuationSeparator" w:id="0">
    <w:p w:rsidR="00032A12" w:rsidRDefault="00032A12" w:rsidP="0090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C0" w:rsidRDefault="00BF5FC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C0" w:rsidRDefault="00BF5FC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C0" w:rsidRDefault="00BF5F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12" w:rsidRDefault="00032A12" w:rsidP="00906BA9">
      <w:pPr>
        <w:spacing w:after="0" w:line="240" w:lineRule="auto"/>
      </w:pPr>
      <w:r>
        <w:separator/>
      </w:r>
    </w:p>
  </w:footnote>
  <w:footnote w:type="continuationSeparator" w:id="0">
    <w:p w:rsidR="00032A12" w:rsidRDefault="00032A12" w:rsidP="00906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C0" w:rsidRDefault="00BF5F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42924"/>
      <w:docPartObj>
        <w:docPartGallery w:val="Page Numbers (Top of Page)"/>
        <w:docPartUnique/>
      </w:docPartObj>
    </w:sdtPr>
    <w:sdtEndPr/>
    <w:sdtContent>
      <w:p w:rsidR="00BF5FC0" w:rsidRDefault="00BF5FC0">
        <w:pPr>
          <w:pStyle w:val="a5"/>
          <w:jc w:val="center"/>
        </w:pPr>
        <w:r>
          <w:fldChar w:fldCharType="begin"/>
        </w:r>
        <w:r>
          <w:instrText>PAGE   \* MERGEFORMAT</w:instrText>
        </w:r>
        <w:r>
          <w:fldChar w:fldCharType="separate"/>
        </w:r>
        <w:r w:rsidR="000227AD" w:rsidRPr="000227AD">
          <w:rPr>
            <w:noProof/>
            <w:lang w:val="ru-RU"/>
          </w:rPr>
          <w:t>1</w:t>
        </w:r>
        <w:r>
          <w:fldChar w:fldCharType="end"/>
        </w:r>
      </w:p>
    </w:sdtContent>
  </w:sdt>
  <w:p w:rsidR="00BF5FC0" w:rsidRDefault="00BF5FC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C0" w:rsidRDefault="00BF5F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38F5"/>
    <w:multiLevelType w:val="multilevel"/>
    <w:tmpl w:val="B1E2E00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6B"/>
    <w:rsid w:val="000227AD"/>
    <w:rsid w:val="00032A12"/>
    <w:rsid w:val="00377F69"/>
    <w:rsid w:val="003B447A"/>
    <w:rsid w:val="003D3C0D"/>
    <w:rsid w:val="00451BC5"/>
    <w:rsid w:val="004601CE"/>
    <w:rsid w:val="004A4B86"/>
    <w:rsid w:val="005E096A"/>
    <w:rsid w:val="00601541"/>
    <w:rsid w:val="008270AE"/>
    <w:rsid w:val="00906BA9"/>
    <w:rsid w:val="00927B68"/>
    <w:rsid w:val="00A80C7E"/>
    <w:rsid w:val="00B41AAC"/>
    <w:rsid w:val="00B5168B"/>
    <w:rsid w:val="00BF5FC0"/>
    <w:rsid w:val="00C30EA2"/>
    <w:rsid w:val="00D3315E"/>
    <w:rsid w:val="00D85FB1"/>
    <w:rsid w:val="00DE596B"/>
    <w:rsid w:val="00EB11FE"/>
    <w:rsid w:val="00F14876"/>
    <w:rsid w:val="00FD1D8B"/>
    <w:rsid w:val="00FF2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semiHidden/>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semiHidden/>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semiHidden/>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semiHidden/>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FDD0-43F5-4FA2-BFAE-AEBEC3E9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49894</Words>
  <Characters>28441</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15</cp:revision>
  <dcterms:created xsi:type="dcterms:W3CDTF">2020-12-09T06:19:00Z</dcterms:created>
  <dcterms:modified xsi:type="dcterms:W3CDTF">2020-12-17T10:44:00Z</dcterms:modified>
</cp:coreProperties>
</file>