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2100" w14:textId="11D62C04" w:rsidR="00AD2302" w:rsidRDefault="00AD2302" w:rsidP="00AD2302">
      <w:pPr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Президенту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Зеленському В.О.</w:t>
      </w:r>
    </w:p>
    <w:p w14:paraId="122BB8B9" w14:textId="77777777" w:rsidR="00AD2302" w:rsidRDefault="00AD2302" w:rsidP="00AD2302">
      <w:pPr>
        <w:spacing w:line="276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Верховна Рада України</w:t>
      </w:r>
    </w:p>
    <w:p w14:paraId="325A3BC4" w14:textId="77777777" w:rsidR="00AD2302" w:rsidRDefault="00AD2302" w:rsidP="00AD2302">
      <w:pPr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14:paraId="56093AF0" w14:textId="4AB3AEA3" w:rsidR="008420E4" w:rsidRDefault="00AD2302" w:rsidP="00AD2302">
      <w:pPr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2"/>
          <w:lang w:val="uk-UA"/>
        </w:rPr>
        <w:t>Рада національної безпеки і оборони України</w:t>
      </w:r>
    </w:p>
    <w:p w14:paraId="3B26ED71" w14:textId="77777777"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F6FE33D" w14:textId="77777777" w:rsidR="00E46498" w:rsidRDefault="00E46498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626D772C" w14:textId="77777777" w:rsidR="009F0394" w:rsidRPr="00150605" w:rsidRDefault="009F0394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 </w:t>
      </w:r>
    </w:p>
    <w:p w14:paraId="1C81AEED" w14:textId="77777777" w:rsidR="009F0394" w:rsidRPr="00150605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0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944C3F" w:rsidRPr="00150605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DF5E3B" w:rsidRPr="00150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6A4E" w:rsidRPr="00CB6A4E">
        <w:rPr>
          <w:rFonts w:ascii="Times New Roman" w:eastAsia="Calibri" w:hAnsi="Times New Roman" w:cs="Times New Roman"/>
          <w:b/>
          <w:sz w:val="28"/>
          <w:szCs w:val="22"/>
          <w:lang w:val="uk-UA"/>
        </w:rPr>
        <w:t>заборони діяльності</w:t>
      </w:r>
      <w:r w:rsidR="00CB6A4E" w:rsidRPr="00CB6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3A5E" w:rsidRPr="00DC3A5E">
        <w:rPr>
          <w:rFonts w:ascii="Times New Roman" w:eastAsia="Calibri" w:hAnsi="Times New Roman" w:cs="Times New Roman"/>
          <w:b/>
          <w:sz w:val="28"/>
          <w:szCs w:val="22"/>
          <w:lang w:val="uk-UA"/>
        </w:rPr>
        <w:t>релігійних організацій (об’єднань)</w:t>
      </w:r>
      <w:r w:rsidR="00DC3A5E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</w:t>
      </w:r>
      <w:r w:rsidR="00CB6A4E" w:rsidRPr="00CB6A4E">
        <w:rPr>
          <w:rFonts w:ascii="Times New Roman" w:eastAsia="Calibri" w:hAnsi="Times New Roman" w:cs="Times New Roman"/>
          <w:b/>
          <w:sz w:val="28"/>
          <w:szCs w:val="22"/>
          <w:lang w:val="uk-UA"/>
        </w:rPr>
        <w:t>Української православної церкви</w:t>
      </w:r>
      <w:r w:rsidR="00CB6A4E" w:rsidRPr="00CB6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BE5">
        <w:rPr>
          <w:rFonts w:ascii="Times New Roman" w:eastAsia="Calibri" w:hAnsi="Times New Roman" w:cs="Times New Roman"/>
          <w:b/>
          <w:sz w:val="28"/>
          <w:szCs w:val="22"/>
          <w:lang w:val="uk-UA"/>
        </w:rPr>
        <w:t>московського патріархату</w:t>
      </w:r>
    </w:p>
    <w:p w14:paraId="362068B4" w14:textId="77777777" w:rsidR="00BA3389" w:rsidRPr="00150605" w:rsidRDefault="00BA3389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45D9A7C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rFonts w:ascii="Times New Roman" w:hAnsi="Times New Roman" w:cs="Times New Roman"/>
          <w:sz w:val="28"/>
          <w:szCs w:val="28"/>
        </w:rPr>
        <w:t xml:space="preserve">Російська православна церква виявила себе як організація, яка ідеологічно 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обгрунтовує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і підтримує війну проти українців та виправдовує всі військові злочини, що скоєно Росією на території України. Предстоятель РПЦ патріарх 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Кіріл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активно підтримує напад на Україну, публічно заохочує та благословляє російських військових на війну.</w:t>
      </w:r>
    </w:p>
    <w:p w14:paraId="65FC3966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rFonts w:ascii="Times New Roman" w:hAnsi="Times New Roman" w:cs="Times New Roman"/>
          <w:sz w:val="28"/>
          <w:szCs w:val="28"/>
        </w:rPr>
        <w:t>Російська православна церква в Україні, яка представлена в Україні як «Українська Православна Церква» (керівний орган в Україні - Київська Митрополія Української православної церкви, ЄРПОУ 21510633), є підпорядкованою РГІЦ та Кремлю структурою,</w:t>
      </w:r>
      <w:r w:rsidR="002C6965">
        <w:rPr>
          <w:rFonts w:ascii="Times New Roman" w:hAnsi="Times New Roman" w:cs="Times New Roman"/>
          <w:sz w:val="28"/>
          <w:szCs w:val="28"/>
        </w:rPr>
        <w:t xml:space="preserve"> </w:t>
      </w:r>
      <w:r w:rsidRPr="0081194D">
        <w:rPr>
          <w:rFonts w:ascii="Times New Roman" w:hAnsi="Times New Roman" w:cs="Times New Roman"/>
          <w:sz w:val="28"/>
          <w:szCs w:val="28"/>
        </w:rPr>
        <w:t>яка рішенням Синоду у травні 2022 року фактично звинуватила Україну та Помісну Православну церкву України в російському нападі.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94D">
        <w:rPr>
          <w:rFonts w:ascii="Times New Roman" w:hAnsi="Times New Roman" w:cs="Times New Roman"/>
          <w:sz w:val="28"/>
          <w:szCs w:val="28"/>
        </w:rPr>
        <w:t>РПЦ в Україні відома своєю тісною співпрацею з радянськими та російськими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94D">
        <w:rPr>
          <w:rFonts w:ascii="Times New Roman" w:hAnsi="Times New Roman" w:cs="Times New Roman"/>
          <w:sz w:val="28"/>
          <w:szCs w:val="28"/>
        </w:rPr>
        <w:t>спецслужбами (КДБ та ФСБ).</w:t>
      </w:r>
    </w:p>
    <w:p w14:paraId="1832DA4B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rFonts w:ascii="Times New Roman" w:hAnsi="Times New Roman" w:cs="Times New Roman"/>
          <w:sz w:val="28"/>
          <w:szCs w:val="28"/>
        </w:rPr>
        <w:t>Так звана УП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C6965">
        <w:rPr>
          <w:rFonts w:ascii="Times New Roman" w:hAnsi="Times New Roman" w:cs="Times New Roman"/>
          <w:sz w:val="28"/>
          <w:szCs w:val="28"/>
        </w:rPr>
        <w:t xml:space="preserve"> в єднанні з Московським п</w:t>
      </w:r>
      <w:r w:rsidRPr="0081194D">
        <w:rPr>
          <w:rFonts w:ascii="Times New Roman" w:hAnsi="Times New Roman" w:cs="Times New Roman"/>
          <w:sz w:val="28"/>
          <w:szCs w:val="28"/>
        </w:rPr>
        <w:t>атріархатом відверто пропагує «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рускій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мір» в Україні, а її керівництво та значна кількість священнослужителів знаходяться під російським управлінням. Зафіксовано багато фактів колабораціонізму і сепаратизму представників РПЦ з окупантами, ведення антиукраїнської пропаганди.</w:t>
      </w:r>
    </w:p>
    <w:p w14:paraId="71ED39B9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rFonts w:ascii="Times New Roman" w:hAnsi="Times New Roman" w:cs="Times New Roman"/>
          <w:sz w:val="28"/>
          <w:szCs w:val="28"/>
        </w:rPr>
        <w:t>УПЦ залишається складовою частиною-структурним підрозділом ворожої церковної організації в Україні, а Онуфрій (справжнє ім’я Березовський Орест Володимирович) є діячем і посадовою особою РПЦ - постійним членом Синоду, про що до сьогодні зазначає офіційний сайт російської церкви. У своїй діяльності УПЦ керується статутом Р</w:t>
      </w:r>
      <w:r w:rsidR="002C6965">
        <w:rPr>
          <w:rFonts w:ascii="Times New Roman" w:hAnsi="Times New Roman" w:cs="Times New Roman"/>
          <w:sz w:val="28"/>
          <w:szCs w:val="28"/>
        </w:rPr>
        <w:t>осійської Православної Церкви (г</w:t>
      </w:r>
      <w:r w:rsidRPr="0081194D">
        <w:rPr>
          <w:rFonts w:ascii="Times New Roman" w:hAnsi="Times New Roman" w:cs="Times New Roman"/>
          <w:sz w:val="28"/>
          <w:szCs w:val="28"/>
        </w:rPr>
        <w:t xml:space="preserve">лава 10) і підпорядкована патріарху 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Кірілу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. Більше того, статутні документи переважної більшості парафій УПЦ не відповідають українському законодавству: в статутах є пункти, які обмежують конституційні права громадян, відсутні норми щодо заборони розподілу коштів між членами громади (згідно </w:t>
      </w:r>
      <w:r w:rsidR="002C6965">
        <w:rPr>
          <w:rFonts w:ascii="Times New Roman" w:hAnsi="Times New Roman" w:cs="Times New Roman"/>
          <w:sz w:val="28"/>
          <w:szCs w:val="28"/>
        </w:rPr>
        <w:t xml:space="preserve">з </w:t>
      </w:r>
      <w:r w:rsidRPr="0081194D">
        <w:rPr>
          <w:rFonts w:ascii="Times New Roman" w:hAnsi="Times New Roman" w:cs="Times New Roman"/>
          <w:sz w:val="28"/>
          <w:szCs w:val="28"/>
        </w:rPr>
        <w:t>вимог</w:t>
      </w:r>
      <w:r w:rsidR="002C6965">
        <w:rPr>
          <w:rFonts w:ascii="Times New Roman" w:hAnsi="Times New Roman" w:cs="Times New Roman"/>
          <w:sz w:val="28"/>
          <w:szCs w:val="28"/>
        </w:rPr>
        <w:t>ами</w:t>
      </w:r>
      <w:r w:rsidRPr="0081194D">
        <w:rPr>
          <w:rFonts w:ascii="Times New Roman" w:hAnsi="Times New Roman" w:cs="Times New Roman"/>
          <w:sz w:val="28"/>
          <w:szCs w:val="28"/>
        </w:rPr>
        <w:t xml:space="preserve"> податкового законодавств</w:t>
      </w:r>
      <w:r w:rsidR="002C6965">
        <w:rPr>
          <w:rFonts w:ascii="Times New Roman" w:hAnsi="Times New Roman" w:cs="Times New Roman"/>
          <w:sz w:val="28"/>
          <w:szCs w:val="28"/>
        </w:rPr>
        <w:t>а), не виконані вимоги Закону У</w:t>
      </w:r>
      <w:r w:rsidRPr="0081194D">
        <w:rPr>
          <w:rFonts w:ascii="Times New Roman" w:hAnsi="Times New Roman" w:cs="Times New Roman"/>
          <w:sz w:val="28"/>
          <w:szCs w:val="28"/>
        </w:rPr>
        <w:t>країни «Про свободу совісті та релігійні організації» в частині відображення своєї приналежності до відповідного духовного центру - російської православної церкви в Україні, численні маніпуляції з найменуван</w:t>
      </w:r>
      <w:r w:rsidR="002C6965">
        <w:rPr>
          <w:rFonts w:ascii="Times New Roman" w:hAnsi="Times New Roman" w:cs="Times New Roman"/>
          <w:sz w:val="28"/>
          <w:szCs w:val="28"/>
        </w:rPr>
        <w:t>ням</w:t>
      </w:r>
      <w:r w:rsidRPr="0081194D">
        <w:rPr>
          <w:rFonts w:ascii="Times New Roman" w:hAnsi="Times New Roman" w:cs="Times New Roman"/>
          <w:sz w:val="28"/>
          <w:szCs w:val="28"/>
        </w:rPr>
        <w:t xml:space="preserve"> </w:t>
      </w:r>
      <w:r w:rsidR="007A6F60">
        <w:rPr>
          <w:rFonts w:ascii="Times New Roman" w:hAnsi="Times New Roman" w:cs="Times New Roman"/>
          <w:sz w:val="28"/>
          <w:szCs w:val="28"/>
        </w:rPr>
        <w:t>(</w:t>
      </w:r>
      <w:r w:rsidR="002C6965">
        <w:rPr>
          <w:rFonts w:ascii="Times New Roman" w:hAnsi="Times New Roman" w:cs="Times New Roman"/>
          <w:sz w:val="28"/>
          <w:szCs w:val="28"/>
        </w:rPr>
        <w:t xml:space="preserve">вживання скорочення </w:t>
      </w:r>
      <w:r w:rsidRPr="0081194D">
        <w:rPr>
          <w:rFonts w:ascii="Times New Roman" w:hAnsi="Times New Roman" w:cs="Times New Roman"/>
          <w:sz w:val="28"/>
          <w:szCs w:val="28"/>
        </w:rPr>
        <w:t>приставки «МП»</w:t>
      </w:r>
      <w:r w:rsidR="002C6965">
        <w:rPr>
          <w:rFonts w:ascii="Times New Roman" w:hAnsi="Times New Roman" w:cs="Times New Roman"/>
          <w:sz w:val="28"/>
          <w:szCs w:val="28"/>
        </w:rPr>
        <w:t>)</w:t>
      </w:r>
      <w:r w:rsidRPr="0081194D">
        <w:rPr>
          <w:rFonts w:ascii="Times New Roman" w:hAnsi="Times New Roman" w:cs="Times New Roman"/>
          <w:sz w:val="28"/>
          <w:szCs w:val="28"/>
        </w:rPr>
        <w:t>. Свою приналежність до московського патріархату приховують саме від вірян, таким чином перешкоджаючи свідомому виходу парафій з-під московського кер</w:t>
      </w:r>
      <w:r w:rsidR="002C6965">
        <w:rPr>
          <w:rFonts w:ascii="Times New Roman" w:hAnsi="Times New Roman" w:cs="Times New Roman"/>
          <w:sz w:val="28"/>
          <w:szCs w:val="28"/>
        </w:rPr>
        <w:t>івництва та початку спільного</w:t>
      </w:r>
      <w:r w:rsidRPr="0081194D">
        <w:rPr>
          <w:rFonts w:ascii="Times New Roman" w:hAnsi="Times New Roman" w:cs="Times New Roman"/>
          <w:sz w:val="28"/>
          <w:szCs w:val="28"/>
        </w:rPr>
        <w:t xml:space="preserve"> діалогу з </w:t>
      </w:r>
      <w:r w:rsidRPr="0081194D">
        <w:rPr>
          <w:rFonts w:ascii="Times New Roman" w:hAnsi="Times New Roman" w:cs="Times New Roman"/>
          <w:sz w:val="28"/>
          <w:szCs w:val="28"/>
        </w:rPr>
        <w:lastRenderedPageBreak/>
        <w:t>Православною Церквою України.</w:t>
      </w:r>
    </w:p>
    <w:p w14:paraId="34CC5D2D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rFonts w:ascii="Times New Roman" w:hAnsi="Times New Roman" w:cs="Times New Roman"/>
          <w:sz w:val="28"/>
          <w:szCs w:val="28"/>
        </w:rPr>
        <w:t xml:space="preserve">Діяльність УПЦ (МП) носить відвертий антиукраїнський характер, є загрозою безпеки наших громадян. До прикладу: багаторічний секретар Житомирської єпархії УПЦ архімандрит Олексій 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Овсянніков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Овсянніков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Олександр Олександрович), якого 02.01.2022 року було 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висвячено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на єпископа 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Джанкойського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Кримської єпархії, присягнув на вірність патрі</w:t>
      </w:r>
      <w:r w:rsidR="002C6965">
        <w:rPr>
          <w:rFonts w:ascii="Times New Roman" w:hAnsi="Times New Roman" w:cs="Times New Roman"/>
          <w:sz w:val="28"/>
          <w:szCs w:val="28"/>
        </w:rPr>
        <w:t xml:space="preserve">арху </w:t>
      </w:r>
      <w:proofErr w:type="spellStart"/>
      <w:r w:rsidR="002C6965">
        <w:rPr>
          <w:rFonts w:ascii="Times New Roman" w:hAnsi="Times New Roman" w:cs="Times New Roman"/>
          <w:sz w:val="28"/>
          <w:szCs w:val="28"/>
        </w:rPr>
        <w:t>Кірілу</w:t>
      </w:r>
      <w:proofErr w:type="spellEnd"/>
      <w:r w:rsidR="002C6965">
        <w:rPr>
          <w:rFonts w:ascii="Times New Roman" w:hAnsi="Times New Roman" w:cs="Times New Roman"/>
          <w:sz w:val="28"/>
          <w:szCs w:val="28"/>
        </w:rPr>
        <w:t xml:space="preserve"> і перейшов у пряме п</w:t>
      </w:r>
      <w:r w:rsidRPr="0081194D">
        <w:rPr>
          <w:rFonts w:ascii="Times New Roman" w:hAnsi="Times New Roman" w:cs="Times New Roman"/>
          <w:sz w:val="28"/>
          <w:szCs w:val="28"/>
        </w:rPr>
        <w:t>ідпорядкування Російської Православної Церкви. На по</w:t>
      </w:r>
      <w:r w:rsidR="002C6965">
        <w:rPr>
          <w:rFonts w:ascii="Times New Roman" w:hAnsi="Times New Roman" w:cs="Times New Roman"/>
          <w:sz w:val="28"/>
          <w:szCs w:val="28"/>
        </w:rPr>
        <w:t>чатку повномасштабної війни (24 лютого) сили ЗСУ та ТРО</w:t>
      </w:r>
      <w:r w:rsidRPr="0081194D">
        <w:rPr>
          <w:rFonts w:ascii="Times New Roman" w:hAnsi="Times New Roman" w:cs="Times New Roman"/>
          <w:sz w:val="28"/>
          <w:szCs w:val="28"/>
        </w:rPr>
        <w:t xml:space="preserve"> неодноразово затримували російських священників з так званої УПЦ в лавах злочинних ДРГ, в Бородянці на Київщині в стінах місцевого православного храму Московського патріархату розміщувався штаб загарбників, а духовенство їм максимально сприяло. Під час проведення </w:t>
      </w:r>
      <w:proofErr w:type="spellStart"/>
      <w:r w:rsidRPr="0081194D">
        <w:rPr>
          <w:rFonts w:ascii="Times New Roman" w:hAnsi="Times New Roman" w:cs="Times New Roman"/>
          <w:sz w:val="28"/>
          <w:szCs w:val="28"/>
        </w:rPr>
        <w:t>псевдореферендумів</w:t>
      </w:r>
      <w:proofErr w:type="spellEnd"/>
      <w:r w:rsidRPr="0081194D">
        <w:rPr>
          <w:rFonts w:ascii="Times New Roman" w:hAnsi="Times New Roman" w:cs="Times New Roman"/>
          <w:sz w:val="28"/>
          <w:szCs w:val="28"/>
        </w:rPr>
        <w:t xml:space="preserve"> про приєднання українських Запорізької і Х</w:t>
      </w:r>
      <w:r w:rsidR="002C6965">
        <w:rPr>
          <w:rFonts w:ascii="Times New Roman" w:hAnsi="Times New Roman" w:cs="Times New Roman"/>
          <w:sz w:val="28"/>
          <w:szCs w:val="28"/>
        </w:rPr>
        <w:t>ерсонської областей до складу РФ</w:t>
      </w:r>
      <w:r w:rsidRPr="0081194D">
        <w:rPr>
          <w:rFonts w:ascii="Times New Roman" w:hAnsi="Times New Roman" w:cs="Times New Roman"/>
          <w:sz w:val="28"/>
          <w:szCs w:val="28"/>
        </w:rPr>
        <w:t>, духове</w:t>
      </w:r>
      <w:r w:rsidR="002C6965">
        <w:rPr>
          <w:rFonts w:ascii="Times New Roman" w:hAnsi="Times New Roman" w:cs="Times New Roman"/>
          <w:sz w:val="28"/>
          <w:szCs w:val="28"/>
        </w:rPr>
        <w:t>нство російської церкви брало</w:t>
      </w:r>
      <w:r w:rsidRPr="0081194D">
        <w:rPr>
          <w:rFonts w:ascii="Times New Roman" w:hAnsi="Times New Roman" w:cs="Times New Roman"/>
          <w:sz w:val="28"/>
          <w:szCs w:val="28"/>
        </w:rPr>
        <w:t xml:space="preserve"> активну участь в ро</w:t>
      </w:r>
      <w:r w:rsidR="002C6965">
        <w:rPr>
          <w:rFonts w:ascii="Times New Roman" w:hAnsi="Times New Roman" w:cs="Times New Roman"/>
          <w:sz w:val="28"/>
          <w:szCs w:val="28"/>
        </w:rPr>
        <w:t>сійській пропаганді та виступало</w:t>
      </w:r>
      <w:r w:rsidRPr="0081194D">
        <w:rPr>
          <w:rFonts w:ascii="Times New Roman" w:hAnsi="Times New Roman" w:cs="Times New Roman"/>
          <w:sz w:val="28"/>
          <w:szCs w:val="28"/>
        </w:rPr>
        <w:t xml:space="preserve"> за приєднання до країни-агресора. Ці та інші факти злочинної діяльності духовенст</w:t>
      </w:r>
      <w:r w:rsidR="002C6965">
        <w:rPr>
          <w:rFonts w:ascii="Times New Roman" w:hAnsi="Times New Roman" w:cs="Times New Roman"/>
          <w:sz w:val="28"/>
          <w:szCs w:val="28"/>
        </w:rPr>
        <w:t>ва УПЦ є загально</w:t>
      </w:r>
      <w:r w:rsidRPr="0081194D">
        <w:rPr>
          <w:rFonts w:ascii="Times New Roman" w:hAnsi="Times New Roman" w:cs="Times New Roman"/>
          <w:sz w:val="28"/>
          <w:szCs w:val="28"/>
        </w:rPr>
        <w:t>відомі, але</w:t>
      </w:r>
      <w:r w:rsidR="002C6965">
        <w:rPr>
          <w:rFonts w:ascii="Times New Roman" w:hAnsi="Times New Roman" w:cs="Times New Roman"/>
          <w:sz w:val="28"/>
          <w:szCs w:val="28"/>
        </w:rPr>
        <w:t>,</w:t>
      </w:r>
      <w:r w:rsidRPr="0081194D">
        <w:rPr>
          <w:rFonts w:ascii="Times New Roman" w:hAnsi="Times New Roman" w:cs="Times New Roman"/>
          <w:sz w:val="28"/>
          <w:szCs w:val="28"/>
        </w:rPr>
        <w:t xml:space="preserve"> на жаль, без належної правової оцінки та притягнення до юридичної відповідальності. Тільки на Житомирщині функціонує близько 900 осередків російської церкви, що має розгалужену мережу і може як приховувати</w:t>
      </w:r>
      <w:r w:rsidR="002C6965">
        <w:rPr>
          <w:rFonts w:ascii="Times New Roman" w:hAnsi="Times New Roman" w:cs="Times New Roman"/>
          <w:sz w:val="28"/>
          <w:szCs w:val="28"/>
        </w:rPr>
        <w:t>,</w:t>
      </w:r>
      <w:r w:rsidRPr="0081194D">
        <w:rPr>
          <w:rFonts w:ascii="Times New Roman" w:hAnsi="Times New Roman" w:cs="Times New Roman"/>
          <w:sz w:val="28"/>
          <w:szCs w:val="28"/>
        </w:rPr>
        <w:t xml:space="preserve"> так і готувати ворожу агентуру, яка працює для дестабілізації ситуації, повалення державної влади та державного устрою України.</w:t>
      </w:r>
    </w:p>
    <w:p w14:paraId="1F1F61A3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rFonts w:ascii="Times New Roman" w:hAnsi="Times New Roman" w:cs="Times New Roman"/>
          <w:sz w:val="28"/>
          <w:szCs w:val="28"/>
        </w:rPr>
        <w:t>Для припинення використання УПЦ (МП) як інструменту агресії проти України, усунення загроз, пов’язаних з використанням цієї організації для втручання у внутрішні справи України, маючи на меті блокування спроб російської влади з дестабілізації ситуації, ми, депутати Житом</w:t>
      </w:r>
      <w:r w:rsidR="002C6965">
        <w:rPr>
          <w:rFonts w:ascii="Times New Roman" w:hAnsi="Times New Roman" w:cs="Times New Roman"/>
          <w:sz w:val="28"/>
          <w:szCs w:val="28"/>
        </w:rPr>
        <w:t>ирської</w:t>
      </w:r>
      <w:r w:rsidR="001B525D">
        <w:rPr>
          <w:rFonts w:ascii="Times New Roman" w:hAnsi="Times New Roman" w:cs="Times New Roman"/>
          <w:sz w:val="28"/>
          <w:szCs w:val="28"/>
        </w:rPr>
        <w:t xml:space="preserve"> обласної ради, звер</w:t>
      </w:r>
      <w:r w:rsidR="002C6965">
        <w:rPr>
          <w:rFonts w:ascii="Times New Roman" w:hAnsi="Times New Roman" w:cs="Times New Roman"/>
          <w:sz w:val="28"/>
          <w:szCs w:val="28"/>
        </w:rPr>
        <w:t>таємося</w:t>
      </w:r>
      <w:r w:rsidRPr="0081194D">
        <w:rPr>
          <w:rFonts w:ascii="Times New Roman" w:hAnsi="Times New Roman" w:cs="Times New Roman"/>
          <w:sz w:val="28"/>
          <w:szCs w:val="28"/>
        </w:rPr>
        <w:t xml:space="preserve"> до Президента України, Верховної Ради України, Кабінету Міністрів України, Ради національної безпеки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94D">
        <w:rPr>
          <w:rFonts w:ascii="Times New Roman" w:hAnsi="Times New Roman" w:cs="Times New Roman"/>
          <w:sz w:val="28"/>
          <w:szCs w:val="28"/>
        </w:rPr>
        <w:t>України щодо:</w:t>
      </w:r>
    </w:p>
    <w:p w14:paraId="11F17F56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1194D">
        <w:rPr>
          <w:rFonts w:ascii="Times New Roman" w:hAnsi="Times New Roman" w:cs="Times New Roman"/>
          <w:sz w:val="28"/>
          <w:szCs w:val="28"/>
        </w:rPr>
        <w:t>Прийняття закону про заборону діяльності Української православної церкви (московського патріархату) в зв’язку з підтримкою російської агресії та сприяння тероризму</w:t>
      </w:r>
      <w:r w:rsidR="002C6965">
        <w:rPr>
          <w:rFonts w:ascii="Times New Roman" w:hAnsi="Times New Roman" w:cs="Times New Roman"/>
          <w:sz w:val="28"/>
          <w:szCs w:val="28"/>
        </w:rPr>
        <w:t>.</w:t>
      </w:r>
    </w:p>
    <w:p w14:paraId="78AEC6E7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194D">
        <w:rPr>
          <w:rFonts w:ascii="Times New Roman" w:hAnsi="Times New Roman" w:cs="Times New Roman"/>
          <w:sz w:val="28"/>
          <w:szCs w:val="28"/>
        </w:rPr>
        <w:t>Накладення санкцій на керівництво УПЦ, включаючи структурні підрозділи та організації, передбачивши арешти ї</w:t>
      </w:r>
      <w:r w:rsidR="002C6965">
        <w:rPr>
          <w:rFonts w:ascii="Times New Roman" w:hAnsi="Times New Roman" w:cs="Times New Roman"/>
          <w:sz w:val="28"/>
          <w:szCs w:val="28"/>
        </w:rPr>
        <w:t>х рахунків та майна, які мають</w:t>
      </w:r>
      <w:r w:rsidRPr="0081194D">
        <w:rPr>
          <w:rFonts w:ascii="Times New Roman" w:hAnsi="Times New Roman" w:cs="Times New Roman"/>
          <w:sz w:val="28"/>
          <w:szCs w:val="28"/>
        </w:rPr>
        <w:t xml:space="preserve"> бути спрямовані на відбудову України</w:t>
      </w:r>
      <w:r w:rsidR="002C6965">
        <w:rPr>
          <w:rFonts w:ascii="Times New Roman" w:hAnsi="Times New Roman" w:cs="Times New Roman"/>
          <w:sz w:val="28"/>
          <w:szCs w:val="28"/>
        </w:rPr>
        <w:t>.</w:t>
      </w:r>
    </w:p>
    <w:p w14:paraId="641182C1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1194D">
        <w:rPr>
          <w:rFonts w:ascii="Times New Roman" w:hAnsi="Times New Roman" w:cs="Times New Roman"/>
          <w:sz w:val="28"/>
          <w:szCs w:val="28"/>
        </w:rPr>
        <w:t>Забезпечення невідкладної реєстрації документів релігійних організацій громад, які змінили підлеглість у канонічних та організаційних питаннях, прийнявши рішення про перехід до Православної церкви України</w:t>
      </w:r>
      <w:r w:rsidR="002C6965">
        <w:rPr>
          <w:rFonts w:ascii="Times New Roman" w:hAnsi="Times New Roman" w:cs="Times New Roman"/>
          <w:sz w:val="28"/>
          <w:szCs w:val="28"/>
        </w:rPr>
        <w:t>.</w:t>
      </w:r>
    </w:p>
    <w:p w14:paraId="0ED20341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1194D">
        <w:rPr>
          <w:rFonts w:ascii="Times New Roman" w:hAnsi="Times New Roman" w:cs="Times New Roman"/>
          <w:sz w:val="28"/>
          <w:szCs w:val="28"/>
        </w:rPr>
        <w:t>Забезпечення швидкого</w:t>
      </w:r>
      <w:r w:rsidR="002C6965">
        <w:rPr>
          <w:rFonts w:ascii="Times New Roman" w:hAnsi="Times New Roman" w:cs="Times New Roman"/>
          <w:sz w:val="28"/>
          <w:szCs w:val="28"/>
        </w:rPr>
        <w:t xml:space="preserve"> </w:t>
      </w:r>
      <w:r w:rsidRPr="0081194D">
        <w:rPr>
          <w:rFonts w:ascii="Times New Roman" w:hAnsi="Times New Roman" w:cs="Times New Roman"/>
          <w:sz w:val="28"/>
          <w:szCs w:val="28"/>
        </w:rPr>
        <w:t>та дієвого реагування правоохоронних органів на всі виявлені факти співпраці з агресором і ведення антиукраїнської пропага</w:t>
      </w:r>
      <w:r w:rsidR="002C6965">
        <w:rPr>
          <w:rFonts w:ascii="Times New Roman" w:hAnsi="Times New Roman" w:cs="Times New Roman"/>
          <w:sz w:val="28"/>
          <w:szCs w:val="28"/>
        </w:rPr>
        <w:t>нди з боку священнослужителів У</w:t>
      </w:r>
      <w:r w:rsidRPr="0081194D">
        <w:rPr>
          <w:rFonts w:ascii="Times New Roman" w:hAnsi="Times New Roman" w:cs="Times New Roman"/>
          <w:sz w:val="28"/>
          <w:szCs w:val="28"/>
        </w:rPr>
        <w:t>Ц, зокрема і високого рангу</w:t>
      </w:r>
      <w:r w:rsidR="002C6965">
        <w:rPr>
          <w:rFonts w:ascii="Times New Roman" w:hAnsi="Times New Roman" w:cs="Times New Roman"/>
          <w:sz w:val="28"/>
          <w:szCs w:val="28"/>
        </w:rPr>
        <w:t>.</w:t>
      </w:r>
    </w:p>
    <w:p w14:paraId="29D37FA0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6965">
        <w:rPr>
          <w:rFonts w:ascii="Times New Roman" w:hAnsi="Times New Roman" w:cs="Times New Roman"/>
          <w:sz w:val="28"/>
          <w:szCs w:val="28"/>
        </w:rPr>
        <w:t>Міністерством</w:t>
      </w:r>
      <w:r w:rsidRPr="0081194D">
        <w:rPr>
          <w:rFonts w:ascii="Times New Roman" w:hAnsi="Times New Roman" w:cs="Times New Roman"/>
          <w:sz w:val="28"/>
          <w:szCs w:val="28"/>
        </w:rPr>
        <w:t xml:space="preserve"> юстиції України у встановленому порядку </w:t>
      </w:r>
      <w:r w:rsidR="002C6965">
        <w:rPr>
          <w:rFonts w:ascii="Times New Roman" w:hAnsi="Times New Roman" w:cs="Times New Roman"/>
          <w:sz w:val="28"/>
          <w:szCs w:val="28"/>
        </w:rPr>
        <w:t>скасування статутів та державної реєстрації</w:t>
      </w:r>
      <w:r w:rsidRPr="0081194D">
        <w:rPr>
          <w:rFonts w:ascii="Times New Roman" w:hAnsi="Times New Roman" w:cs="Times New Roman"/>
          <w:sz w:val="28"/>
          <w:szCs w:val="28"/>
        </w:rPr>
        <w:t xml:space="preserve"> релігійних громад (об’єднань) Російської православної церкви в Україні, котрі не виконали вимог Закону України </w:t>
      </w:r>
      <w:r w:rsidR="000B44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194D">
        <w:rPr>
          <w:rFonts w:ascii="Times New Roman" w:hAnsi="Times New Roman" w:cs="Times New Roman"/>
          <w:sz w:val="28"/>
          <w:szCs w:val="28"/>
        </w:rPr>
        <w:t>«Про свободу совісті та релігійні організації» щодо зазначення в своїх найменуваннях та установчих документах приналежність до духовного центру - Російська Православна Церква в Україні</w:t>
      </w:r>
      <w:r w:rsidR="002C6965">
        <w:rPr>
          <w:rFonts w:ascii="Times New Roman" w:hAnsi="Times New Roman" w:cs="Times New Roman"/>
          <w:sz w:val="28"/>
          <w:szCs w:val="28"/>
        </w:rPr>
        <w:t>.</w:t>
      </w:r>
    </w:p>
    <w:p w14:paraId="31D3DAA4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C6965">
        <w:rPr>
          <w:rFonts w:ascii="Times New Roman" w:hAnsi="Times New Roman" w:cs="Times New Roman"/>
          <w:sz w:val="28"/>
          <w:szCs w:val="28"/>
        </w:rPr>
        <w:t>Міністерством</w:t>
      </w:r>
      <w:r w:rsidRPr="0081194D">
        <w:rPr>
          <w:rFonts w:ascii="Times New Roman" w:hAnsi="Times New Roman" w:cs="Times New Roman"/>
          <w:sz w:val="28"/>
          <w:szCs w:val="28"/>
        </w:rPr>
        <w:t xml:space="preserve"> культури та інформаційної політики Україн</w:t>
      </w:r>
      <w:r w:rsidR="000A2071">
        <w:rPr>
          <w:rFonts w:ascii="Times New Roman" w:hAnsi="Times New Roman" w:cs="Times New Roman"/>
          <w:sz w:val="28"/>
          <w:szCs w:val="28"/>
        </w:rPr>
        <w:t>и негайного</w:t>
      </w:r>
      <w:r w:rsidR="002C6965">
        <w:rPr>
          <w:rFonts w:ascii="Times New Roman" w:hAnsi="Times New Roman" w:cs="Times New Roman"/>
          <w:sz w:val="28"/>
          <w:szCs w:val="28"/>
        </w:rPr>
        <w:t xml:space="preserve"> призупинення</w:t>
      </w:r>
      <w:r w:rsidRPr="0081194D">
        <w:rPr>
          <w:rFonts w:ascii="Times New Roman" w:hAnsi="Times New Roman" w:cs="Times New Roman"/>
          <w:sz w:val="28"/>
          <w:szCs w:val="28"/>
        </w:rPr>
        <w:t xml:space="preserve"> використання пам’яток історії та архітектури УПЦ МП (де-факто російською православною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94D">
        <w:rPr>
          <w:rFonts w:ascii="Times New Roman" w:hAnsi="Times New Roman" w:cs="Times New Roman"/>
          <w:sz w:val="28"/>
          <w:szCs w:val="28"/>
        </w:rPr>
        <w:t>церквою).</w:t>
      </w:r>
    </w:p>
    <w:p w14:paraId="2777A44A" w14:textId="77777777" w:rsidR="00260BEC" w:rsidRDefault="00260BEC" w:rsidP="00260BEC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81194D">
        <w:rPr>
          <w:rFonts w:ascii="Times New Roman" w:hAnsi="Times New Roman" w:cs="Times New Roman"/>
          <w:sz w:val="28"/>
          <w:szCs w:val="28"/>
        </w:rPr>
        <w:t>Наголошуємо, що</w:t>
      </w:r>
      <w:r w:rsidR="002C6965">
        <w:rPr>
          <w:rFonts w:ascii="Times New Roman" w:hAnsi="Times New Roman" w:cs="Times New Roman"/>
          <w:sz w:val="28"/>
          <w:szCs w:val="28"/>
        </w:rPr>
        <w:t>,</w:t>
      </w:r>
      <w:r w:rsidRPr="0081194D">
        <w:rPr>
          <w:rFonts w:ascii="Times New Roman" w:hAnsi="Times New Roman" w:cs="Times New Roman"/>
          <w:sz w:val="28"/>
          <w:szCs w:val="28"/>
        </w:rPr>
        <w:t xml:space="preserve"> реалізувавши запропоновані кроки у боротьбі з проросі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194D">
        <w:rPr>
          <w:rFonts w:ascii="Times New Roman" w:hAnsi="Times New Roman" w:cs="Times New Roman"/>
          <w:sz w:val="28"/>
          <w:szCs w:val="28"/>
        </w:rPr>
        <w:t>ським лобі, ми не лише викорінюємо російський елемент впливу на свідомість українців, але й сприяємо розвитку Української Церкви, української духовності, української мови та перемозі Укра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81194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94D">
        <w:rPr>
          <w:rFonts w:ascii="Times New Roman" w:hAnsi="Times New Roman" w:cs="Times New Roman"/>
          <w:sz w:val="28"/>
          <w:szCs w:val="28"/>
        </w:rPr>
        <w:t>над московськими загарбниками.</w:t>
      </w:r>
    </w:p>
    <w:p w14:paraId="33E67523" w14:textId="77777777" w:rsidR="00180F86" w:rsidRPr="00260BEC" w:rsidRDefault="00180F86" w:rsidP="00180F8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B2899C8" w14:textId="77777777" w:rsidR="00392EDB" w:rsidRPr="00150605" w:rsidRDefault="00392EDB" w:rsidP="002C69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60BE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дванадцятій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15060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="002C69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1B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07 грудня 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96341" w:rsidRPr="00150605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14:paraId="4FA04DDF" w14:textId="77777777" w:rsidR="00877CF4" w:rsidRPr="00150605" w:rsidRDefault="00877CF4" w:rsidP="00BA338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3D8310A" w14:textId="77777777" w:rsidR="00392EDB" w:rsidRPr="00150605" w:rsidRDefault="00392EDB" w:rsidP="00BA338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50605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150605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14:paraId="27DE1BFC" w14:textId="77777777" w:rsidR="009F0394" w:rsidRPr="00150605" w:rsidRDefault="009F0394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453BD" w14:textId="77777777" w:rsidR="009F0394" w:rsidRPr="00150605" w:rsidRDefault="009F0394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6D2E2F" w14:textId="77777777" w:rsidR="00BA3389" w:rsidRPr="00150605" w:rsidRDefault="00BA3389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1A794" w14:textId="77777777" w:rsidR="00BA3389" w:rsidRPr="00150605" w:rsidRDefault="00BA3389" w:rsidP="00BA3389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69ED3" w14:textId="77777777" w:rsidR="00260BEC" w:rsidRDefault="00260BEC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14:paraId="3197D820" w14:textId="77777777" w:rsidR="009F0394" w:rsidRDefault="009F0394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605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                  </w:t>
      </w:r>
      <w:r w:rsidR="00260B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В.В. Ширма</w:t>
      </w:r>
    </w:p>
    <w:p w14:paraId="294B0471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61B19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A62D4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E2333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09409A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00556D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D9E547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3DB4DA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4FE3CB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29900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143599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58E296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94A37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102E2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88F50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9EC99B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A8F51B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CFF6AF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76FC4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78407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0C182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AC5E35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A70A1F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3C0C31" w14:textId="77777777" w:rsidR="006467DF" w:rsidRDefault="006467DF" w:rsidP="00BA33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67DF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26E58"/>
    <w:rsid w:val="00026ECD"/>
    <w:rsid w:val="00034391"/>
    <w:rsid w:val="00037A67"/>
    <w:rsid w:val="00054F44"/>
    <w:rsid w:val="000574E9"/>
    <w:rsid w:val="00076C28"/>
    <w:rsid w:val="00095B59"/>
    <w:rsid w:val="00096341"/>
    <w:rsid w:val="000A2071"/>
    <w:rsid w:val="000B4499"/>
    <w:rsid w:val="000E2E2D"/>
    <w:rsid w:val="00150605"/>
    <w:rsid w:val="00162A71"/>
    <w:rsid w:val="00180F86"/>
    <w:rsid w:val="00186157"/>
    <w:rsid w:val="00194320"/>
    <w:rsid w:val="001B525D"/>
    <w:rsid w:val="001C2670"/>
    <w:rsid w:val="001E4EB8"/>
    <w:rsid w:val="00220D5A"/>
    <w:rsid w:val="0022652E"/>
    <w:rsid w:val="0023299E"/>
    <w:rsid w:val="00237909"/>
    <w:rsid w:val="00257C6C"/>
    <w:rsid w:val="00260BEC"/>
    <w:rsid w:val="00275889"/>
    <w:rsid w:val="002C6965"/>
    <w:rsid w:val="002D2898"/>
    <w:rsid w:val="002E2C9E"/>
    <w:rsid w:val="00314F67"/>
    <w:rsid w:val="00315EA5"/>
    <w:rsid w:val="003271E8"/>
    <w:rsid w:val="00336A6A"/>
    <w:rsid w:val="00336FCD"/>
    <w:rsid w:val="0037053E"/>
    <w:rsid w:val="0038043B"/>
    <w:rsid w:val="00392EDB"/>
    <w:rsid w:val="003977FB"/>
    <w:rsid w:val="003A4A53"/>
    <w:rsid w:val="003B43E9"/>
    <w:rsid w:val="003B5A47"/>
    <w:rsid w:val="003C02DD"/>
    <w:rsid w:val="00411236"/>
    <w:rsid w:val="00432641"/>
    <w:rsid w:val="0043661C"/>
    <w:rsid w:val="00445BE5"/>
    <w:rsid w:val="00457B3A"/>
    <w:rsid w:val="0048435F"/>
    <w:rsid w:val="00487F0A"/>
    <w:rsid w:val="00493BF3"/>
    <w:rsid w:val="004B65A5"/>
    <w:rsid w:val="004C58AD"/>
    <w:rsid w:val="004D78A2"/>
    <w:rsid w:val="004E7014"/>
    <w:rsid w:val="004E7B7D"/>
    <w:rsid w:val="004E7E97"/>
    <w:rsid w:val="004F5A7C"/>
    <w:rsid w:val="0051163D"/>
    <w:rsid w:val="005404E2"/>
    <w:rsid w:val="00551262"/>
    <w:rsid w:val="00581B52"/>
    <w:rsid w:val="005917DC"/>
    <w:rsid w:val="005B7B3A"/>
    <w:rsid w:val="005E13DD"/>
    <w:rsid w:val="005E2895"/>
    <w:rsid w:val="006218B0"/>
    <w:rsid w:val="00627ACF"/>
    <w:rsid w:val="006306AC"/>
    <w:rsid w:val="006467DF"/>
    <w:rsid w:val="006472F8"/>
    <w:rsid w:val="0065680D"/>
    <w:rsid w:val="00665805"/>
    <w:rsid w:val="00680FD6"/>
    <w:rsid w:val="00686247"/>
    <w:rsid w:val="00693052"/>
    <w:rsid w:val="006E3EC3"/>
    <w:rsid w:val="006F1A30"/>
    <w:rsid w:val="007120E4"/>
    <w:rsid w:val="00714205"/>
    <w:rsid w:val="007714E9"/>
    <w:rsid w:val="00773D59"/>
    <w:rsid w:val="00784901"/>
    <w:rsid w:val="00791324"/>
    <w:rsid w:val="0079631B"/>
    <w:rsid w:val="007A6F60"/>
    <w:rsid w:val="007C6E0C"/>
    <w:rsid w:val="007D38F9"/>
    <w:rsid w:val="008164BE"/>
    <w:rsid w:val="008348D9"/>
    <w:rsid w:val="00837AE8"/>
    <w:rsid w:val="008420E4"/>
    <w:rsid w:val="00846D86"/>
    <w:rsid w:val="0085040B"/>
    <w:rsid w:val="0085251A"/>
    <w:rsid w:val="00877CF4"/>
    <w:rsid w:val="00884CC4"/>
    <w:rsid w:val="00886395"/>
    <w:rsid w:val="00886FFC"/>
    <w:rsid w:val="00891427"/>
    <w:rsid w:val="00893D85"/>
    <w:rsid w:val="008B4E29"/>
    <w:rsid w:val="008D06F8"/>
    <w:rsid w:val="008D7E11"/>
    <w:rsid w:val="008E4D4E"/>
    <w:rsid w:val="00911C2D"/>
    <w:rsid w:val="00925AD1"/>
    <w:rsid w:val="009353F9"/>
    <w:rsid w:val="00944C3F"/>
    <w:rsid w:val="00953BCB"/>
    <w:rsid w:val="0095592B"/>
    <w:rsid w:val="009B1E95"/>
    <w:rsid w:val="009B33A8"/>
    <w:rsid w:val="009B6A0F"/>
    <w:rsid w:val="009C0EF4"/>
    <w:rsid w:val="009C514A"/>
    <w:rsid w:val="009D1568"/>
    <w:rsid w:val="009D2B0E"/>
    <w:rsid w:val="009F0394"/>
    <w:rsid w:val="00A26E33"/>
    <w:rsid w:val="00A33DA0"/>
    <w:rsid w:val="00A348FA"/>
    <w:rsid w:val="00A6688F"/>
    <w:rsid w:val="00A679D2"/>
    <w:rsid w:val="00A731BD"/>
    <w:rsid w:val="00A764D3"/>
    <w:rsid w:val="00A7743C"/>
    <w:rsid w:val="00A77EB8"/>
    <w:rsid w:val="00AA1B20"/>
    <w:rsid w:val="00AB4F80"/>
    <w:rsid w:val="00AB6A55"/>
    <w:rsid w:val="00AC3C8D"/>
    <w:rsid w:val="00AD2302"/>
    <w:rsid w:val="00AD717D"/>
    <w:rsid w:val="00AF6E9F"/>
    <w:rsid w:val="00B06980"/>
    <w:rsid w:val="00B263A9"/>
    <w:rsid w:val="00B45539"/>
    <w:rsid w:val="00B56E73"/>
    <w:rsid w:val="00B7217E"/>
    <w:rsid w:val="00B838C1"/>
    <w:rsid w:val="00B909A8"/>
    <w:rsid w:val="00BA3389"/>
    <w:rsid w:val="00BA3F50"/>
    <w:rsid w:val="00BB16B6"/>
    <w:rsid w:val="00BC2546"/>
    <w:rsid w:val="00BC26C5"/>
    <w:rsid w:val="00BC43E4"/>
    <w:rsid w:val="00BD6BBC"/>
    <w:rsid w:val="00BE0F37"/>
    <w:rsid w:val="00BE22DD"/>
    <w:rsid w:val="00BE6AA1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B6A4E"/>
    <w:rsid w:val="00CD00AC"/>
    <w:rsid w:val="00CF067A"/>
    <w:rsid w:val="00D11ADA"/>
    <w:rsid w:val="00D163B6"/>
    <w:rsid w:val="00D635F4"/>
    <w:rsid w:val="00D85403"/>
    <w:rsid w:val="00D910DE"/>
    <w:rsid w:val="00D919A9"/>
    <w:rsid w:val="00DC3A5E"/>
    <w:rsid w:val="00DE227A"/>
    <w:rsid w:val="00DF5E3B"/>
    <w:rsid w:val="00E15BF6"/>
    <w:rsid w:val="00E24B02"/>
    <w:rsid w:val="00E45556"/>
    <w:rsid w:val="00E46498"/>
    <w:rsid w:val="00E46A24"/>
    <w:rsid w:val="00E5372A"/>
    <w:rsid w:val="00E73D87"/>
    <w:rsid w:val="00E73E57"/>
    <w:rsid w:val="00E91F33"/>
    <w:rsid w:val="00E94B21"/>
    <w:rsid w:val="00E95595"/>
    <w:rsid w:val="00EB5351"/>
    <w:rsid w:val="00EC504C"/>
    <w:rsid w:val="00F012FB"/>
    <w:rsid w:val="00F105D7"/>
    <w:rsid w:val="00F14F5F"/>
    <w:rsid w:val="00F17F69"/>
    <w:rsid w:val="00F46E33"/>
    <w:rsid w:val="00F54D17"/>
    <w:rsid w:val="00F61B75"/>
    <w:rsid w:val="00F84203"/>
    <w:rsid w:val="00FA2F79"/>
    <w:rsid w:val="00FA327A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342B"/>
  <w15:docId w15:val="{13D7C35B-3D8C-4A7B-9548-4A90BF01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4">
    <w:name w:val="Основной текст (4)_"/>
    <w:basedOn w:val="a0"/>
    <w:link w:val="40"/>
    <w:rsid w:val="00260BEC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0BEC"/>
    <w:pPr>
      <w:shd w:val="clear" w:color="auto" w:fill="FFFFFF"/>
      <w:autoSpaceDE/>
      <w:autoSpaceDN/>
      <w:adjustRightInd/>
      <w:spacing w:after="180" w:line="0" w:lineRule="atLeast"/>
    </w:pPr>
    <w:rPr>
      <w:rFonts w:ascii="Franklin Gothic Heavy" w:eastAsia="Franklin Gothic Heavy" w:hAnsi="Franklin Gothic Heavy" w:cs="Franklin Gothic Heavy"/>
      <w:sz w:val="8"/>
      <w:szCs w:val="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8E68-B9D2-439D-B133-ABA8CE9B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4020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2</cp:revision>
  <cp:lastPrinted>2022-12-06T06:32:00Z</cp:lastPrinted>
  <dcterms:created xsi:type="dcterms:W3CDTF">2022-12-06T10:52:00Z</dcterms:created>
  <dcterms:modified xsi:type="dcterms:W3CDTF">2022-12-06T10:52:00Z</dcterms:modified>
</cp:coreProperties>
</file>