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CF7" w:rsidRDefault="00321CF7" w:rsidP="00321CF7">
      <w:pPr>
        <w:spacing w:after="0" w:line="240" w:lineRule="auto"/>
        <w:ind w:left="567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350A80">
        <w:rPr>
          <w:rFonts w:ascii="Times New Roman" w:eastAsia="Times New Roman" w:hAnsi="Times New Roman" w:cs="Times New Roman"/>
          <w:sz w:val="28"/>
          <w:szCs w:val="28"/>
          <w:lang w:eastAsia="ru-RU"/>
        </w:rPr>
        <w:t xml:space="preserve">Додаток </w:t>
      </w:r>
    </w:p>
    <w:p w:rsidR="00321CF7" w:rsidRDefault="00321CF7" w:rsidP="00321CF7">
      <w:pPr>
        <w:spacing w:after="0" w:line="240" w:lineRule="auto"/>
        <w:ind w:left="567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350A80">
        <w:rPr>
          <w:rFonts w:ascii="Times New Roman" w:eastAsia="Times New Roman" w:hAnsi="Times New Roman" w:cs="Times New Roman"/>
          <w:sz w:val="28"/>
          <w:szCs w:val="28"/>
          <w:lang w:eastAsia="ru-RU"/>
        </w:rPr>
        <w:t xml:space="preserve">до </w:t>
      </w:r>
      <w:proofErr w:type="gramStart"/>
      <w:r w:rsidRPr="00350A80">
        <w:rPr>
          <w:rFonts w:ascii="Times New Roman" w:eastAsia="Times New Roman" w:hAnsi="Times New Roman" w:cs="Times New Roman"/>
          <w:sz w:val="28"/>
          <w:szCs w:val="28"/>
          <w:lang w:eastAsia="ru-RU"/>
        </w:rPr>
        <w:t>р</w:t>
      </w:r>
      <w:proofErr w:type="gramEnd"/>
      <w:r w:rsidRPr="00350A80">
        <w:rPr>
          <w:rFonts w:ascii="Times New Roman" w:eastAsia="Times New Roman" w:hAnsi="Times New Roman" w:cs="Times New Roman"/>
          <w:sz w:val="28"/>
          <w:szCs w:val="28"/>
          <w:lang w:eastAsia="ru-RU"/>
        </w:rPr>
        <w:t>ішення обласної ради</w:t>
      </w:r>
      <w:r>
        <w:rPr>
          <w:rFonts w:ascii="Times New Roman" w:eastAsia="Times New Roman" w:hAnsi="Times New Roman" w:cs="Times New Roman"/>
          <w:sz w:val="28"/>
          <w:szCs w:val="28"/>
          <w:lang w:val="uk-UA" w:eastAsia="ru-RU"/>
        </w:rPr>
        <w:t xml:space="preserve"> </w:t>
      </w:r>
    </w:p>
    <w:p w:rsidR="00321CF7" w:rsidRPr="00321CF7" w:rsidRDefault="00321CF7" w:rsidP="00321CF7">
      <w:pPr>
        <w:spacing w:after="0" w:line="240" w:lineRule="auto"/>
        <w:ind w:left="567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від</w:t>
      </w:r>
      <w:r w:rsidRPr="00350A8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                     </w:t>
      </w:r>
      <w:r w:rsidRPr="00350A8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8864C4" w:rsidRPr="00321CF7" w:rsidRDefault="008864C4" w:rsidP="008864C4">
      <w:pPr>
        <w:pStyle w:val="Default"/>
        <w:jc w:val="center"/>
        <w:rPr>
          <w:b/>
          <w:bCs/>
          <w:sz w:val="36"/>
          <w:szCs w:val="36"/>
        </w:rPr>
      </w:pPr>
    </w:p>
    <w:p w:rsidR="008864C4" w:rsidRDefault="008864C4" w:rsidP="008864C4">
      <w:pPr>
        <w:pStyle w:val="Default"/>
        <w:jc w:val="center"/>
        <w:rPr>
          <w:b/>
          <w:bCs/>
          <w:sz w:val="36"/>
          <w:szCs w:val="36"/>
          <w:lang w:val="uk-UA"/>
        </w:rPr>
      </w:pPr>
    </w:p>
    <w:p w:rsidR="008864C4" w:rsidRDefault="008864C4" w:rsidP="008864C4">
      <w:pPr>
        <w:pStyle w:val="Default"/>
        <w:jc w:val="center"/>
        <w:rPr>
          <w:b/>
          <w:bCs/>
          <w:sz w:val="36"/>
          <w:szCs w:val="36"/>
          <w:lang w:val="uk-UA"/>
        </w:rPr>
      </w:pPr>
    </w:p>
    <w:p w:rsidR="008864C4" w:rsidRDefault="008864C4" w:rsidP="008864C4">
      <w:pPr>
        <w:pStyle w:val="Default"/>
        <w:jc w:val="center"/>
        <w:rPr>
          <w:b/>
          <w:bCs/>
          <w:sz w:val="36"/>
          <w:szCs w:val="36"/>
          <w:lang w:val="uk-UA"/>
        </w:rPr>
      </w:pPr>
    </w:p>
    <w:p w:rsidR="008864C4" w:rsidRDefault="008864C4" w:rsidP="008864C4">
      <w:pPr>
        <w:pStyle w:val="Default"/>
        <w:jc w:val="center"/>
        <w:rPr>
          <w:b/>
          <w:bCs/>
          <w:sz w:val="36"/>
          <w:szCs w:val="36"/>
          <w:lang w:val="uk-UA"/>
        </w:rPr>
      </w:pPr>
    </w:p>
    <w:p w:rsidR="008864C4" w:rsidRDefault="008864C4" w:rsidP="008864C4">
      <w:pPr>
        <w:pStyle w:val="Default"/>
        <w:jc w:val="center"/>
        <w:rPr>
          <w:b/>
          <w:bCs/>
          <w:sz w:val="36"/>
          <w:szCs w:val="36"/>
          <w:lang w:val="uk-UA"/>
        </w:rPr>
      </w:pPr>
    </w:p>
    <w:p w:rsidR="008864C4" w:rsidRDefault="008864C4" w:rsidP="008864C4">
      <w:pPr>
        <w:pStyle w:val="Default"/>
        <w:jc w:val="center"/>
        <w:rPr>
          <w:sz w:val="36"/>
          <w:szCs w:val="36"/>
        </w:rPr>
      </w:pPr>
      <w:r>
        <w:rPr>
          <w:b/>
          <w:bCs/>
          <w:sz w:val="36"/>
          <w:szCs w:val="36"/>
          <w:lang w:val="uk-UA"/>
        </w:rPr>
        <w:t>Регіон</w:t>
      </w:r>
      <w:r>
        <w:rPr>
          <w:b/>
          <w:bCs/>
          <w:sz w:val="36"/>
          <w:szCs w:val="36"/>
        </w:rPr>
        <w:t>альний енергетичний план</w:t>
      </w:r>
    </w:p>
    <w:p w:rsidR="008864C4" w:rsidRPr="008864C4" w:rsidRDefault="008864C4" w:rsidP="008864C4">
      <w:pPr>
        <w:pStyle w:val="Default"/>
        <w:jc w:val="center"/>
        <w:rPr>
          <w:sz w:val="36"/>
          <w:szCs w:val="36"/>
          <w:lang w:val="uk-UA"/>
        </w:rPr>
      </w:pPr>
      <w:r>
        <w:rPr>
          <w:b/>
          <w:bCs/>
          <w:sz w:val="36"/>
          <w:szCs w:val="36"/>
          <w:lang w:val="uk-UA"/>
        </w:rPr>
        <w:t>Житомирської області</w:t>
      </w:r>
    </w:p>
    <w:p w:rsidR="008864C4" w:rsidRDefault="008864C4" w:rsidP="008864C4">
      <w:pPr>
        <w:pStyle w:val="Default"/>
        <w:jc w:val="center"/>
        <w:rPr>
          <w:b/>
          <w:sz w:val="36"/>
          <w:szCs w:val="36"/>
          <w:lang w:val="uk-UA"/>
        </w:rPr>
      </w:pPr>
      <w:r w:rsidRPr="008864C4">
        <w:rPr>
          <w:b/>
          <w:sz w:val="36"/>
          <w:szCs w:val="36"/>
        </w:rPr>
        <w:t>на період до 2030 року</w:t>
      </w:r>
    </w:p>
    <w:p w:rsidR="008864C4" w:rsidRDefault="008864C4" w:rsidP="008864C4">
      <w:pPr>
        <w:pStyle w:val="Default"/>
        <w:jc w:val="center"/>
        <w:rPr>
          <w:b/>
          <w:sz w:val="36"/>
          <w:szCs w:val="36"/>
          <w:lang w:val="uk-UA"/>
        </w:rPr>
      </w:pPr>
    </w:p>
    <w:p w:rsidR="008864C4" w:rsidRDefault="008864C4" w:rsidP="008864C4">
      <w:pPr>
        <w:pStyle w:val="Default"/>
        <w:jc w:val="center"/>
        <w:rPr>
          <w:b/>
          <w:sz w:val="36"/>
          <w:szCs w:val="36"/>
          <w:lang w:val="uk-UA"/>
        </w:rPr>
      </w:pPr>
    </w:p>
    <w:p w:rsidR="00570FCD" w:rsidRDefault="00570FCD" w:rsidP="008864C4">
      <w:pPr>
        <w:pStyle w:val="Default"/>
        <w:jc w:val="center"/>
        <w:rPr>
          <w:b/>
          <w:sz w:val="36"/>
          <w:szCs w:val="36"/>
          <w:lang w:val="uk-UA"/>
        </w:rPr>
      </w:pPr>
    </w:p>
    <w:p w:rsidR="00570FCD" w:rsidRDefault="00570FCD" w:rsidP="008864C4">
      <w:pPr>
        <w:pStyle w:val="Default"/>
        <w:jc w:val="center"/>
        <w:rPr>
          <w:b/>
          <w:sz w:val="36"/>
          <w:szCs w:val="36"/>
          <w:lang w:val="uk-UA"/>
        </w:rPr>
      </w:pPr>
    </w:p>
    <w:p w:rsidR="008864C4" w:rsidRDefault="00570FCD" w:rsidP="008864C4">
      <w:pPr>
        <w:pStyle w:val="Default"/>
        <w:jc w:val="center"/>
        <w:rPr>
          <w:b/>
          <w:sz w:val="36"/>
          <w:szCs w:val="36"/>
          <w:lang w:val="uk-UA"/>
        </w:rPr>
      </w:pPr>
      <w:r>
        <w:rPr>
          <w:noProof/>
          <w:lang w:eastAsia="ru-RU"/>
        </w:rPr>
        <w:drawing>
          <wp:inline distT="0" distB="0" distL="0" distR="0">
            <wp:extent cx="3145155" cy="3869055"/>
            <wp:effectExtent l="19050" t="0" r="0" b="0"/>
            <wp:docPr id="5" name="Рисунок 7" descr="https://upload.wikimedia.org/wikipedia/commons/thumb/6/6e/Coat_of_Arms_of_Zhytomyr_Oblast.svg/330px-Coat_of_Arms_of_Zhytomyr_Oblas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6/6e/Coat_of_Arms_of_Zhytomyr_Oblast.svg/330px-Coat_of_Arms_of_Zhytomyr_Oblast.svg.png"/>
                    <pic:cNvPicPr>
                      <a:picLocks noChangeAspect="1" noChangeArrowheads="1"/>
                    </pic:cNvPicPr>
                  </pic:nvPicPr>
                  <pic:blipFill>
                    <a:blip r:embed="rId8" cstate="print"/>
                    <a:srcRect/>
                    <a:stretch>
                      <a:fillRect/>
                    </a:stretch>
                  </pic:blipFill>
                  <pic:spPr bwMode="auto">
                    <a:xfrm>
                      <a:off x="0" y="0"/>
                      <a:ext cx="3145155" cy="3869055"/>
                    </a:xfrm>
                    <a:prstGeom prst="rect">
                      <a:avLst/>
                    </a:prstGeom>
                    <a:noFill/>
                    <a:ln w="9525">
                      <a:noFill/>
                      <a:miter lim="800000"/>
                      <a:headEnd/>
                      <a:tailEnd/>
                    </a:ln>
                  </pic:spPr>
                </pic:pic>
              </a:graphicData>
            </a:graphic>
          </wp:inline>
        </w:drawing>
      </w:r>
    </w:p>
    <w:p w:rsidR="008864C4" w:rsidRDefault="008864C4" w:rsidP="008864C4">
      <w:pPr>
        <w:pStyle w:val="Default"/>
        <w:jc w:val="center"/>
        <w:rPr>
          <w:b/>
          <w:sz w:val="36"/>
          <w:szCs w:val="36"/>
          <w:lang w:val="uk-UA"/>
        </w:rPr>
      </w:pPr>
    </w:p>
    <w:p w:rsidR="008864C4" w:rsidRDefault="008864C4" w:rsidP="008864C4">
      <w:pPr>
        <w:pStyle w:val="Default"/>
        <w:jc w:val="center"/>
        <w:rPr>
          <w:b/>
          <w:sz w:val="36"/>
          <w:szCs w:val="36"/>
          <w:lang w:val="uk-UA"/>
        </w:rPr>
      </w:pPr>
    </w:p>
    <w:p w:rsidR="008864C4" w:rsidRDefault="008864C4" w:rsidP="008864C4">
      <w:pPr>
        <w:pStyle w:val="Default"/>
        <w:jc w:val="center"/>
        <w:rPr>
          <w:b/>
          <w:sz w:val="36"/>
          <w:szCs w:val="36"/>
          <w:lang w:val="uk-UA"/>
        </w:rPr>
      </w:pPr>
    </w:p>
    <w:p w:rsidR="008864C4" w:rsidRDefault="009C4EEE" w:rsidP="008864C4">
      <w:pPr>
        <w:pStyle w:val="Default"/>
        <w:jc w:val="center"/>
        <w:rPr>
          <w:b/>
          <w:sz w:val="36"/>
          <w:szCs w:val="36"/>
          <w:lang w:val="uk-UA"/>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8864C4" w:rsidRDefault="008864C4" w:rsidP="008864C4">
      <w:pPr>
        <w:pStyle w:val="Default"/>
        <w:jc w:val="center"/>
        <w:rPr>
          <w:b/>
          <w:sz w:val="36"/>
          <w:szCs w:val="36"/>
          <w:lang w:val="uk-UA"/>
        </w:rPr>
      </w:pPr>
    </w:p>
    <w:p w:rsidR="008864C4" w:rsidRPr="00570FCD" w:rsidRDefault="009C4EEE" w:rsidP="00570FCD">
      <w:pPr>
        <w:pStyle w:val="Default"/>
        <w:jc w:val="center"/>
        <w:rPr>
          <w:b/>
          <w:sz w:val="36"/>
          <w:szCs w:val="36"/>
          <w:lang w:val="uk-UA"/>
        </w:rPr>
      </w:pPr>
      <w:r>
        <w:pict>
          <v:shape id="_x0000_i1026" type="#_x0000_t75" alt="Фото" style="width:24pt;height:24pt"/>
        </w:pict>
      </w:r>
    </w:p>
    <w:p w:rsidR="00C75C46" w:rsidRDefault="001360BB" w:rsidP="00F0470F">
      <w:pPr>
        <w:pStyle w:val="rvps2"/>
        <w:shd w:val="clear" w:color="auto" w:fill="FFFFFF"/>
        <w:spacing w:before="0" w:beforeAutospacing="0" w:after="87" w:afterAutospacing="0"/>
        <w:ind w:firstLine="262"/>
        <w:jc w:val="center"/>
        <w:rPr>
          <w:b/>
          <w:bCs/>
          <w:sz w:val="28"/>
          <w:szCs w:val="28"/>
          <w:lang w:val="uk-UA"/>
        </w:rPr>
      </w:pPr>
      <w:r>
        <w:rPr>
          <w:b/>
          <w:bCs/>
          <w:sz w:val="28"/>
          <w:szCs w:val="28"/>
        </w:rPr>
        <w:t>202</w:t>
      </w:r>
      <w:r>
        <w:rPr>
          <w:b/>
          <w:bCs/>
          <w:sz w:val="28"/>
          <w:szCs w:val="28"/>
          <w:lang w:val="uk-UA"/>
        </w:rPr>
        <w:t>6</w:t>
      </w:r>
      <w:r w:rsidR="008864C4">
        <w:rPr>
          <w:b/>
          <w:bCs/>
          <w:sz w:val="28"/>
          <w:szCs w:val="28"/>
        </w:rPr>
        <w:t xml:space="preserve"> </w:t>
      </w:r>
      <w:proofErr w:type="gramStart"/>
      <w:r w:rsidR="008864C4">
        <w:rPr>
          <w:b/>
          <w:bCs/>
          <w:sz w:val="28"/>
          <w:szCs w:val="28"/>
        </w:rPr>
        <w:t>р</w:t>
      </w:r>
      <w:proofErr w:type="gramEnd"/>
      <w:r w:rsidR="008864C4">
        <w:rPr>
          <w:b/>
          <w:bCs/>
          <w:sz w:val="28"/>
          <w:szCs w:val="28"/>
        </w:rPr>
        <w:t>ік</w:t>
      </w:r>
    </w:p>
    <w:p w:rsidR="008864C4" w:rsidRPr="006E1356" w:rsidRDefault="008864C4" w:rsidP="00EF45B1">
      <w:pPr>
        <w:pStyle w:val="rvps2"/>
        <w:shd w:val="clear" w:color="auto" w:fill="FFFFFF"/>
        <w:tabs>
          <w:tab w:val="left" w:pos="9072"/>
        </w:tabs>
        <w:spacing w:before="0" w:beforeAutospacing="0" w:after="87" w:afterAutospacing="0"/>
        <w:ind w:right="-144" w:firstLine="262"/>
        <w:jc w:val="center"/>
        <w:rPr>
          <w:b/>
          <w:bCs/>
          <w:sz w:val="28"/>
          <w:szCs w:val="28"/>
          <w:lang w:val="uk-UA"/>
        </w:rPr>
      </w:pPr>
      <w:r>
        <w:rPr>
          <w:b/>
          <w:bCs/>
          <w:sz w:val="28"/>
          <w:szCs w:val="28"/>
        </w:rPr>
        <w:lastRenderedPageBreak/>
        <w:t>Змі</w:t>
      </w:r>
      <w:proofErr w:type="gramStart"/>
      <w:r>
        <w:rPr>
          <w:b/>
          <w:bCs/>
          <w:sz w:val="28"/>
          <w:szCs w:val="28"/>
        </w:rPr>
        <w:t>ст</w:t>
      </w:r>
      <w:proofErr w:type="gramEnd"/>
    </w:p>
    <w:p w:rsidR="008864C4" w:rsidRPr="00DB2EF7" w:rsidRDefault="008864C4" w:rsidP="00ED0604">
      <w:pPr>
        <w:pStyle w:val="Default"/>
        <w:rPr>
          <w:sz w:val="28"/>
          <w:szCs w:val="28"/>
          <w:lang w:val="uk-UA"/>
        </w:rPr>
      </w:pPr>
      <w:r w:rsidRPr="00AB00FC">
        <w:rPr>
          <w:bCs/>
          <w:sz w:val="28"/>
          <w:szCs w:val="28"/>
        </w:rPr>
        <w:t>Перелік скорочень та деяких терм</w:t>
      </w:r>
      <w:r w:rsidR="00AB00FC">
        <w:rPr>
          <w:bCs/>
          <w:sz w:val="28"/>
          <w:szCs w:val="28"/>
        </w:rPr>
        <w:t>і</w:t>
      </w:r>
      <w:proofErr w:type="gramStart"/>
      <w:r w:rsidR="00AB00FC">
        <w:rPr>
          <w:bCs/>
          <w:sz w:val="28"/>
          <w:szCs w:val="28"/>
        </w:rPr>
        <w:t>н</w:t>
      </w:r>
      <w:proofErr w:type="gramEnd"/>
      <w:r w:rsidR="00AB00FC">
        <w:rPr>
          <w:bCs/>
          <w:sz w:val="28"/>
          <w:szCs w:val="28"/>
        </w:rPr>
        <w:t>ів</w:t>
      </w:r>
      <w:r w:rsidR="00AB00FC">
        <w:rPr>
          <w:bCs/>
          <w:sz w:val="28"/>
          <w:szCs w:val="28"/>
          <w:lang w:val="uk-UA"/>
        </w:rPr>
        <w:t xml:space="preserve"> …………………………………………..</w:t>
      </w:r>
      <w:r w:rsidR="00DB2EF7">
        <w:rPr>
          <w:bCs/>
          <w:sz w:val="28"/>
          <w:szCs w:val="28"/>
          <w:lang w:val="uk-UA"/>
        </w:rPr>
        <w:t>3</w:t>
      </w:r>
    </w:p>
    <w:p w:rsidR="008864C4" w:rsidRPr="00AB00FC" w:rsidRDefault="008864C4" w:rsidP="00D94B03">
      <w:pPr>
        <w:pStyle w:val="Default"/>
        <w:rPr>
          <w:sz w:val="28"/>
          <w:szCs w:val="28"/>
          <w:lang w:val="uk-UA"/>
        </w:rPr>
      </w:pPr>
      <w:r w:rsidRPr="00AB00FC">
        <w:rPr>
          <w:bCs/>
          <w:sz w:val="28"/>
          <w:szCs w:val="28"/>
        </w:rPr>
        <w:t xml:space="preserve">Перелік </w:t>
      </w:r>
      <w:r w:rsidR="008A13A8" w:rsidRPr="00AB00FC">
        <w:rPr>
          <w:bCs/>
          <w:sz w:val="28"/>
          <w:szCs w:val="28"/>
        </w:rPr>
        <w:t>ви</w:t>
      </w:r>
      <w:r w:rsidR="008A13A8">
        <w:rPr>
          <w:bCs/>
          <w:sz w:val="28"/>
          <w:szCs w:val="28"/>
        </w:rPr>
        <w:t>користан</w:t>
      </w:r>
      <w:r w:rsidR="008A13A8">
        <w:rPr>
          <w:bCs/>
          <w:sz w:val="28"/>
          <w:szCs w:val="28"/>
          <w:lang w:val="uk-UA"/>
        </w:rPr>
        <w:t>их</w:t>
      </w:r>
      <w:r w:rsidR="008A13A8">
        <w:rPr>
          <w:bCs/>
          <w:sz w:val="28"/>
          <w:szCs w:val="28"/>
        </w:rPr>
        <w:t xml:space="preserve"> </w:t>
      </w:r>
      <w:r w:rsidRPr="00AB00FC">
        <w:rPr>
          <w:bCs/>
          <w:sz w:val="28"/>
          <w:szCs w:val="28"/>
        </w:rPr>
        <w:t>норматив</w:t>
      </w:r>
      <w:r w:rsidR="008A13A8">
        <w:rPr>
          <w:bCs/>
          <w:sz w:val="28"/>
          <w:szCs w:val="28"/>
        </w:rPr>
        <w:t>но-правових документів</w:t>
      </w:r>
      <w:r w:rsidR="008A13A8">
        <w:rPr>
          <w:bCs/>
          <w:sz w:val="28"/>
          <w:szCs w:val="28"/>
          <w:lang w:val="uk-UA"/>
        </w:rPr>
        <w:t>……..</w:t>
      </w:r>
      <w:r w:rsidR="00AB00FC">
        <w:rPr>
          <w:bCs/>
          <w:sz w:val="28"/>
          <w:szCs w:val="28"/>
          <w:lang w:val="uk-UA"/>
        </w:rPr>
        <w:t>………………</w:t>
      </w:r>
      <w:r w:rsidR="00DB2EF7">
        <w:rPr>
          <w:bCs/>
          <w:sz w:val="28"/>
          <w:szCs w:val="28"/>
          <w:lang w:val="uk-UA"/>
        </w:rPr>
        <w:t>4</w:t>
      </w:r>
    </w:p>
    <w:p w:rsidR="008864C4" w:rsidRPr="00DB2EF7" w:rsidRDefault="008864C4" w:rsidP="00F0470F">
      <w:pPr>
        <w:pStyle w:val="Default"/>
        <w:ind w:right="-2"/>
        <w:rPr>
          <w:sz w:val="28"/>
          <w:szCs w:val="28"/>
          <w:lang w:val="uk-UA"/>
        </w:rPr>
      </w:pPr>
      <w:r w:rsidRPr="00AB00FC">
        <w:rPr>
          <w:bCs/>
          <w:sz w:val="28"/>
          <w:szCs w:val="28"/>
        </w:rPr>
        <w:t>Вступ</w:t>
      </w:r>
      <w:r w:rsidR="00AB00FC">
        <w:rPr>
          <w:bCs/>
          <w:sz w:val="28"/>
          <w:szCs w:val="28"/>
          <w:lang w:val="uk-UA"/>
        </w:rPr>
        <w:t xml:space="preserve"> ………………………………………………………………………………</w:t>
      </w:r>
      <w:r w:rsidR="00DB2EF7">
        <w:rPr>
          <w:sz w:val="28"/>
          <w:szCs w:val="28"/>
          <w:lang w:val="uk-UA"/>
        </w:rPr>
        <w:t>5</w:t>
      </w:r>
    </w:p>
    <w:p w:rsidR="008864C4" w:rsidRPr="00ED0604" w:rsidRDefault="008864C4" w:rsidP="00D94B03">
      <w:pPr>
        <w:pStyle w:val="Default"/>
        <w:rPr>
          <w:sz w:val="28"/>
          <w:szCs w:val="28"/>
          <w:lang w:val="uk-UA"/>
        </w:rPr>
      </w:pPr>
      <w:r w:rsidRPr="00AB00FC">
        <w:rPr>
          <w:bCs/>
          <w:sz w:val="28"/>
          <w:szCs w:val="28"/>
        </w:rPr>
        <w:t>1. РЕЗЮМЕ МУНІЦИПАЛЬНОГО ЕНЕРГЕТИЧНОГО ПЛАНУ</w:t>
      </w:r>
      <w:r w:rsidR="00AB00FC">
        <w:rPr>
          <w:bCs/>
          <w:sz w:val="28"/>
          <w:szCs w:val="28"/>
          <w:lang w:val="uk-UA"/>
        </w:rPr>
        <w:t xml:space="preserve"> ……………</w:t>
      </w:r>
      <w:r w:rsidR="00ED0604">
        <w:rPr>
          <w:bCs/>
          <w:sz w:val="28"/>
          <w:szCs w:val="28"/>
          <w:lang w:val="uk-UA"/>
        </w:rPr>
        <w:t>6</w:t>
      </w:r>
    </w:p>
    <w:p w:rsidR="008864C4" w:rsidRPr="00ED0604" w:rsidRDefault="008864C4" w:rsidP="00D94B03">
      <w:pPr>
        <w:pStyle w:val="Default"/>
        <w:tabs>
          <w:tab w:val="left" w:pos="9356"/>
        </w:tabs>
        <w:suppressAutoHyphens/>
        <w:rPr>
          <w:sz w:val="28"/>
          <w:szCs w:val="28"/>
          <w:lang w:val="uk-UA"/>
        </w:rPr>
      </w:pPr>
      <w:r w:rsidRPr="00AB00FC">
        <w:rPr>
          <w:bCs/>
          <w:sz w:val="28"/>
          <w:szCs w:val="28"/>
        </w:rPr>
        <w:t xml:space="preserve">2. РЕЗЮМЕ ВИХІДНОГО СТАНУ ЕНЕРГЕТИЧНОГО РОЗВИТКУ </w:t>
      </w:r>
      <w:r w:rsidR="00767F4F" w:rsidRPr="00AB00FC">
        <w:rPr>
          <w:bCs/>
          <w:sz w:val="28"/>
          <w:szCs w:val="28"/>
          <w:lang w:val="uk-UA"/>
        </w:rPr>
        <w:t xml:space="preserve">ТЕРИТОРІЇ </w:t>
      </w:r>
      <w:r w:rsidR="008C0053" w:rsidRPr="00AB00FC">
        <w:rPr>
          <w:bCs/>
          <w:sz w:val="28"/>
          <w:szCs w:val="28"/>
          <w:lang w:val="uk-UA"/>
        </w:rPr>
        <w:t xml:space="preserve">ЖИТОМИРСЬКОЇ </w:t>
      </w:r>
      <w:r w:rsidR="00767F4F" w:rsidRPr="00AB00FC">
        <w:rPr>
          <w:bCs/>
          <w:sz w:val="28"/>
          <w:szCs w:val="28"/>
          <w:lang w:val="uk-UA"/>
        </w:rPr>
        <w:t>О</w:t>
      </w:r>
      <w:r w:rsidR="00AB00FC">
        <w:rPr>
          <w:bCs/>
          <w:sz w:val="28"/>
          <w:szCs w:val="28"/>
          <w:lang w:val="uk-UA"/>
        </w:rPr>
        <w:t>БЛАСТІ ……………………………………</w:t>
      </w:r>
      <w:r w:rsidR="00ED0604">
        <w:rPr>
          <w:bCs/>
          <w:sz w:val="28"/>
          <w:szCs w:val="28"/>
          <w:lang w:val="uk-UA"/>
        </w:rPr>
        <w:t>..9</w:t>
      </w:r>
    </w:p>
    <w:p w:rsidR="008864C4" w:rsidRPr="00ED0604" w:rsidRDefault="008864C4" w:rsidP="00D94B03">
      <w:pPr>
        <w:pStyle w:val="Default"/>
        <w:rPr>
          <w:sz w:val="28"/>
          <w:szCs w:val="28"/>
          <w:lang w:val="uk-UA"/>
        </w:rPr>
      </w:pPr>
      <w:r w:rsidRPr="00AB00FC">
        <w:rPr>
          <w:sz w:val="28"/>
          <w:szCs w:val="28"/>
        </w:rPr>
        <w:t>2.1. З</w:t>
      </w:r>
      <w:r w:rsidR="008C0053" w:rsidRPr="00AB00FC">
        <w:rPr>
          <w:sz w:val="28"/>
          <w:szCs w:val="28"/>
          <w:lang w:val="uk-UA"/>
        </w:rPr>
        <w:t>агаль</w:t>
      </w:r>
      <w:r w:rsidR="00AB00FC">
        <w:rPr>
          <w:sz w:val="28"/>
          <w:szCs w:val="28"/>
          <w:lang w:val="uk-UA"/>
        </w:rPr>
        <w:t>на характеристика області …………………………………………</w:t>
      </w:r>
      <w:r w:rsidR="00ED0604">
        <w:rPr>
          <w:sz w:val="28"/>
          <w:szCs w:val="28"/>
          <w:lang w:val="uk-UA"/>
        </w:rPr>
        <w:t>...9</w:t>
      </w:r>
    </w:p>
    <w:p w:rsidR="008864C4" w:rsidRPr="00ED0604" w:rsidRDefault="008864C4" w:rsidP="00D94B03">
      <w:pPr>
        <w:pStyle w:val="Default"/>
        <w:rPr>
          <w:sz w:val="28"/>
          <w:szCs w:val="28"/>
          <w:lang w:val="uk-UA"/>
        </w:rPr>
      </w:pPr>
      <w:r w:rsidRPr="00AB00FC">
        <w:rPr>
          <w:sz w:val="28"/>
          <w:szCs w:val="28"/>
        </w:rPr>
        <w:t>2.1.1. Історична</w:t>
      </w:r>
      <w:r w:rsidR="00F0470F" w:rsidRPr="00AB00FC">
        <w:rPr>
          <w:sz w:val="28"/>
          <w:szCs w:val="28"/>
        </w:rPr>
        <w:t xml:space="preserve"> довідка</w:t>
      </w:r>
      <w:r w:rsidR="00AB00FC">
        <w:rPr>
          <w:sz w:val="28"/>
          <w:szCs w:val="28"/>
          <w:lang w:val="uk-UA"/>
        </w:rPr>
        <w:t xml:space="preserve"> ………………………………………………………...</w:t>
      </w:r>
      <w:r w:rsidR="00ED0604">
        <w:rPr>
          <w:sz w:val="28"/>
          <w:szCs w:val="28"/>
          <w:lang w:val="uk-UA"/>
        </w:rPr>
        <w:t>..9</w:t>
      </w:r>
    </w:p>
    <w:p w:rsidR="008864C4" w:rsidRPr="00AB00FC" w:rsidRDefault="008864C4" w:rsidP="00D94B03">
      <w:pPr>
        <w:pStyle w:val="Default"/>
        <w:rPr>
          <w:sz w:val="28"/>
          <w:szCs w:val="28"/>
          <w:lang w:val="uk-UA"/>
        </w:rPr>
      </w:pPr>
      <w:r w:rsidRPr="00AB00FC">
        <w:rPr>
          <w:sz w:val="28"/>
          <w:szCs w:val="28"/>
        </w:rPr>
        <w:t xml:space="preserve">2.1.2. </w:t>
      </w:r>
      <w:r w:rsidR="006D3461" w:rsidRPr="00AB00FC">
        <w:rPr>
          <w:rFonts w:eastAsia="Century Gothic"/>
          <w:sz w:val="28"/>
          <w:szCs w:val="28"/>
          <w:lang w:val="uk-UA"/>
        </w:rPr>
        <w:t>Основні г</w:t>
      </w:r>
      <w:r w:rsidR="006D3461" w:rsidRPr="00AB00FC">
        <w:rPr>
          <w:rFonts w:eastAsia="Century Gothic"/>
          <w:sz w:val="28"/>
          <w:szCs w:val="28"/>
        </w:rPr>
        <w:t>еографічн</w:t>
      </w:r>
      <w:r w:rsidR="006D3461" w:rsidRPr="00AB00FC">
        <w:rPr>
          <w:rFonts w:eastAsia="Century Gothic"/>
          <w:sz w:val="28"/>
          <w:szCs w:val="28"/>
          <w:lang w:val="uk-UA"/>
        </w:rPr>
        <w:t>і, кліматичні та демографічні характеристики</w:t>
      </w:r>
      <w:r w:rsidR="006D3461" w:rsidRPr="00AB00FC">
        <w:rPr>
          <w:rFonts w:eastAsia="Century Gothic"/>
          <w:sz w:val="28"/>
          <w:szCs w:val="28"/>
        </w:rPr>
        <w:t xml:space="preserve"> </w:t>
      </w:r>
      <w:r w:rsidR="006D3461" w:rsidRPr="00AB00FC">
        <w:rPr>
          <w:rFonts w:eastAsia="Century Gothic"/>
          <w:sz w:val="28"/>
          <w:szCs w:val="28"/>
          <w:lang w:val="uk-UA"/>
        </w:rPr>
        <w:t>області</w:t>
      </w:r>
      <w:r w:rsidR="004337B1">
        <w:rPr>
          <w:sz w:val="28"/>
          <w:szCs w:val="28"/>
          <w:lang w:val="uk-UA"/>
        </w:rPr>
        <w:t xml:space="preserve"> …………………………………………………………………………....</w:t>
      </w:r>
      <w:r w:rsidR="00ED0604">
        <w:rPr>
          <w:sz w:val="28"/>
          <w:szCs w:val="28"/>
          <w:lang w:val="uk-UA"/>
        </w:rPr>
        <w:t>10</w:t>
      </w:r>
    </w:p>
    <w:p w:rsidR="008864C4" w:rsidRPr="00DB2EF7" w:rsidRDefault="008864C4" w:rsidP="008C0053">
      <w:pPr>
        <w:pStyle w:val="Default"/>
        <w:tabs>
          <w:tab w:val="left" w:pos="9639"/>
        </w:tabs>
        <w:rPr>
          <w:sz w:val="28"/>
          <w:szCs w:val="28"/>
          <w:lang w:val="uk-UA"/>
        </w:rPr>
      </w:pPr>
      <w:r w:rsidRPr="00AB00FC">
        <w:rPr>
          <w:sz w:val="28"/>
          <w:szCs w:val="28"/>
        </w:rPr>
        <w:t>2.1.3. Населення</w:t>
      </w:r>
      <w:r w:rsidR="00AB00FC">
        <w:rPr>
          <w:sz w:val="28"/>
          <w:szCs w:val="28"/>
          <w:lang w:val="uk-UA"/>
        </w:rPr>
        <w:t xml:space="preserve"> </w:t>
      </w:r>
      <w:r w:rsidR="004337B1">
        <w:rPr>
          <w:sz w:val="28"/>
          <w:szCs w:val="28"/>
          <w:lang w:val="uk-UA"/>
        </w:rPr>
        <w:t>області ………………………………………………………...</w:t>
      </w:r>
      <w:r w:rsidR="00C955E1" w:rsidRPr="00AB00FC">
        <w:rPr>
          <w:sz w:val="28"/>
          <w:szCs w:val="28"/>
        </w:rPr>
        <w:t>1</w:t>
      </w:r>
      <w:r w:rsidR="00894AE8">
        <w:rPr>
          <w:sz w:val="28"/>
          <w:szCs w:val="28"/>
          <w:lang w:val="uk-UA"/>
        </w:rPr>
        <w:t>3</w:t>
      </w:r>
    </w:p>
    <w:p w:rsidR="008864C4" w:rsidRPr="00ED0604" w:rsidRDefault="008864C4" w:rsidP="00D94B03">
      <w:pPr>
        <w:pStyle w:val="Default"/>
        <w:rPr>
          <w:sz w:val="28"/>
          <w:szCs w:val="28"/>
          <w:lang w:val="uk-UA"/>
        </w:rPr>
      </w:pPr>
      <w:r w:rsidRPr="00AB00FC">
        <w:rPr>
          <w:sz w:val="28"/>
          <w:szCs w:val="28"/>
        </w:rPr>
        <w:t>2.2. А</w:t>
      </w:r>
      <w:r w:rsidR="008C0053" w:rsidRPr="00AB00FC">
        <w:rPr>
          <w:sz w:val="28"/>
          <w:szCs w:val="28"/>
          <w:lang w:val="uk-UA"/>
        </w:rPr>
        <w:t>наліз впливі</w:t>
      </w:r>
      <w:proofErr w:type="gramStart"/>
      <w:r w:rsidR="008C0053" w:rsidRPr="00AB00FC">
        <w:rPr>
          <w:sz w:val="28"/>
          <w:szCs w:val="28"/>
          <w:lang w:val="uk-UA"/>
        </w:rPr>
        <w:t>в</w:t>
      </w:r>
      <w:proofErr w:type="gramEnd"/>
      <w:r w:rsidR="008C0053" w:rsidRPr="00AB00FC">
        <w:rPr>
          <w:sz w:val="28"/>
          <w:szCs w:val="28"/>
          <w:lang w:val="uk-UA"/>
        </w:rPr>
        <w:t xml:space="preserve"> та обмежень…………</w:t>
      </w:r>
      <w:r w:rsidR="00ED0604">
        <w:rPr>
          <w:sz w:val="28"/>
          <w:szCs w:val="28"/>
          <w:lang w:val="uk-UA"/>
        </w:rPr>
        <w:t>..</w:t>
      </w:r>
      <w:r w:rsidRPr="00AB00FC">
        <w:rPr>
          <w:sz w:val="28"/>
          <w:szCs w:val="28"/>
        </w:rPr>
        <w:t>.......................................................</w:t>
      </w:r>
      <w:r w:rsidR="00F0470F" w:rsidRPr="00AB00FC">
        <w:rPr>
          <w:sz w:val="28"/>
          <w:szCs w:val="28"/>
        </w:rPr>
        <w:t>.</w:t>
      </w:r>
      <w:r w:rsidR="00894AE8">
        <w:rPr>
          <w:sz w:val="28"/>
          <w:szCs w:val="28"/>
          <w:lang w:val="uk-UA"/>
        </w:rPr>
        <w:t>14</w:t>
      </w:r>
    </w:p>
    <w:p w:rsidR="008864C4" w:rsidRPr="00ED0604" w:rsidRDefault="008864C4" w:rsidP="00ED0604">
      <w:pPr>
        <w:pStyle w:val="Default"/>
        <w:rPr>
          <w:sz w:val="28"/>
          <w:szCs w:val="28"/>
          <w:lang w:val="uk-UA"/>
        </w:rPr>
      </w:pPr>
      <w:r w:rsidRPr="00AB00FC">
        <w:rPr>
          <w:sz w:val="28"/>
          <w:szCs w:val="28"/>
        </w:rPr>
        <w:t>2.2.1. Аналіз обмежень для сталого ене</w:t>
      </w:r>
      <w:r w:rsidR="00AB00FC">
        <w:rPr>
          <w:sz w:val="28"/>
          <w:szCs w:val="28"/>
        </w:rPr>
        <w:t>ргетичного розвитку</w:t>
      </w:r>
      <w:r w:rsidR="00C955E1" w:rsidRPr="00AB00FC">
        <w:rPr>
          <w:sz w:val="28"/>
          <w:szCs w:val="28"/>
        </w:rPr>
        <w:t xml:space="preserve"> </w:t>
      </w:r>
      <w:r w:rsidR="00C955E1" w:rsidRPr="00AB00FC">
        <w:rPr>
          <w:sz w:val="28"/>
          <w:szCs w:val="28"/>
          <w:lang w:val="uk-UA"/>
        </w:rPr>
        <w:t>області</w:t>
      </w:r>
      <w:r w:rsidR="00ED0604">
        <w:rPr>
          <w:sz w:val="28"/>
          <w:szCs w:val="28"/>
          <w:lang w:val="uk-UA"/>
        </w:rPr>
        <w:t xml:space="preserve"> ...</w:t>
      </w:r>
      <w:r w:rsidR="00AB00FC">
        <w:rPr>
          <w:sz w:val="28"/>
          <w:szCs w:val="28"/>
          <w:lang w:val="uk-UA"/>
        </w:rPr>
        <w:t>……</w:t>
      </w:r>
      <w:r w:rsidR="00ED0604">
        <w:rPr>
          <w:sz w:val="28"/>
          <w:szCs w:val="28"/>
          <w:lang w:val="uk-UA"/>
        </w:rPr>
        <w:t>.</w:t>
      </w:r>
      <w:r w:rsidR="00894AE8">
        <w:rPr>
          <w:sz w:val="28"/>
          <w:szCs w:val="28"/>
          <w:lang w:val="uk-UA"/>
        </w:rPr>
        <w:t>14</w:t>
      </w:r>
    </w:p>
    <w:p w:rsidR="008864C4" w:rsidRPr="00AB00FC" w:rsidRDefault="008864C4" w:rsidP="003E2808">
      <w:pPr>
        <w:pStyle w:val="Default"/>
        <w:rPr>
          <w:sz w:val="28"/>
          <w:szCs w:val="28"/>
          <w:lang w:val="uk-UA"/>
        </w:rPr>
      </w:pPr>
      <w:r w:rsidRPr="00AB00FC">
        <w:rPr>
          <w:sz w:val="28"/>
          <w:szCs w:val="28"/>
        </w:rPr>
        <w:t xml:space="preserve">2.2.2. Результат SWOT- аналізу енергетичного </w:t>
      </w:r>
      <w:r w:rsidR="002153CC" w:rsidRPr="00AB00FC">
        <w:rPr>
          <w:sz w:val="28"/>
          <w:szCs w:val="28"/>
        </w:rPr>
        <w:t>розвитку територ</w:t>
      </w:r>
      <w:r w:rsidR="002153CC" w:rsidRPr="00AB00FC">
        <w:rPr>
          <w:sz w:val="28"/>
          <w:szCs w:val="28"/>
          <w:lang w:val="uk-UA"/>
        </w:rPr>
        <w:t>і</w:t>
      </w:r>
      <w:r w:rsidR="00AB00FC">
        <w:rPr>
          <w:sz w:val="28"/>
          <w:szCs w:val="28"/>
          <w:lang w:val="uk-UA"/>
        </w:rPr>
        <w:t>ї області ..</w:t>
      </w:r>
      <w:r w:rsidR="00894AE8">
        <w:rPr>
          <w:sz w:val="28"/>
          <w:szCs w:val="28"/>
          <w:lang w:val="uk-UA"/>
        </w:rPr>
        <w:t>15</w:t>
      </w:r>
    </w:p>
    <w:p w:rsidR="008864C4" w:rsidRPr="00AB00FC" w:rsidRDefault="007C333F" w:rsidP="00D94B03">
      <w:pPr>
        <w:pStyle w:val="Default"/>
        <w:rPr>
          <w:sz w:val="28"/>
          <w:szCs w:val="28"/>
          <w:lang w:val="uk-UA"/>
        </w:rPr>
      </w:pPr>
      <w:r w:rsidRPr="00AB00FC">
        <w:rPr>
          <w:sz w:val="28"/>
          <w:szCs w:val="28"/>
        </w:rPr>
        <w:t xml:space="preserve">2.2.3. Аналіз впливу </w:t>
      </w:r>
      <w:r w:rsidRPr="00AB00FC">
        <w:rPr>
          <w:sz w:val="28"/>
          <w:szCs w:val="28"/>
          <w:lang w:val="uk-UA"/>
        </w:rPr>
        <w:t>обласної ради та обласної державної адміністрації</w:t>
      </w:r>
      <w:r w:rsidR="008864C4" w:rsidRPr="00AB00FC">
        <w:rPr>
          <w:sz w:val="28"/>
          <w:szCs w:val="28"/>
        </w:rPr>
        <w:t xml:space="preserve"> на сектори енергетичного п</w:t>
      </w:r>
      <w:r w:rsidR="0083329C" w:rsidRPr="00AB00FC">
        <w:rPr>
          <w:sz w:val="28"/>
          <w:szCs w:val="28"/>
        </w:rPr>
        <w:t>ланування</w:t>
      </w:r>
      <w:r w:rsidR="00AB00FC">
        <w:rPr>
          <w:sz w:val="28"/>
          <w:szCs w:val="28"/>
          <w:lang w:val="uk-UA"/>
        </w:rPr>
        <w:t xml:space="preserve"> ……………………………………………</w:t>
      </w:r>
      <w:r w:rsidR="00894AE8">
        <w:rPr>
          <w:sz w:val="28"/>
          <w:szCs w:val="28"/>
          <w:lang w:val="uk-UA"/>
        </w:rPr>
        <w:t>18</w:t>
      </w:r>
    </w:p>
    <w:p w:rsidR="00DB0ED4" w:rsidRPr="00AB00FC" w:rsidRDefault="00DB0ED4" w:rsidP="004337B1">
      <w:pPr>
        <w:tabs>
          <w:tab w:val="left" w:pos="8931"/>
        </w:tabs>
        <w:spacing w:after="0" w:line="240" w:lineRule="auto"/>
        <w:jc w:val="both"/>
        <w:rPr>
          <w:rFonts w:ascii="Times New Roman" w:eastAsia="Times New Roman" w:hAnsi="Times New Roman" w:cs="Times New Roman"/>
          <w:sz w:val="28"/>
          <w:szCs w:val="28"/>
          <w:lang w:val="uk-UA" w:eastAsia="ru-RU"/>
        </w:rPr>
      </w:pPr>
      <w:r w:rsidRPr="00AB00FC">
        <w:rPr>
          <w:rFonts w:ascii="Times New Roman" w:eastAsia="Times New Roman" w:hAnsi="Times New Roman" w:cs="Times New Roman"/>
          <w:sz w:val="28"/>
          <w:szCs w:val="28"/>
          <w:lang w:val="uk-UA" w:eastAsia="ru-RU"/>
        </w:rPr>
        <w:t>2</w:t>
      </w:r>
      <w:r w:rsidR="00F046D1" w:rsidRPr="00AB00FC">
        <w:rPr>
          <w:rFonts w:ascii="Times New Roman" w:eastAsia="Times New Roman" w:hAnsi="Times New Roman" w:cs="Times New Roman"/>
          <w:sz w:val="28"/>
          <w:szCs w:val="28"/>
          <w:lang w:val="uk-UA" w:eastAsia="ru-RU"/>
        </w:rPr>
        <w:t>.3.</w:t>
      </w:r>
      <w:r w:rsidRPr="00AB00FC">
        <w:rPr>
          <w:rFonts w:ascii="Times New Roman" w:eastAsia="Times New Roman" w:hAnsi="Times New Roman" w:cs="Times New Roman"/>
          <w:sz w:val="28"/>
          <w:szCs w:val="28"/>
          <w:lang w:val="uk-UA" w:eastAsia="ru-RU"/>
        </w:rPr>
        <w:t xml:space="preserve"> Основні характеристики секторів енер</w:t>
      </w:r>
      <w:r w:rsidR="00AB00FC">
        <w:rPr>
          <w:rFonts w:ascii="Times New Roman" w:eastAsia="Times New Roman" w:hAnsi="Times New Roman" w:cs="Times New Roman"/>
          <w:sz w:val="28"/>
          <w:szCs w:val="28"/>
          <w:lang w:val="uk-UA" w:eastAsia="ru-RU"/>
        </w:rPr>
        <w:t>гетичного планування …………</w:t>
      </w:r>
      <w:r w:rsidRPr="00AB00FC">
        <w:rPr>
          <w:rFonts w:ascii="Times New Roman" w:eastAsia="Times New Roman" w:hAnsi="Times New Roman" w:cs="Times New Roman"/>
          <w:sz w:val="28"/>
          <w:szCs w:val="28"/>
          <w:lang w:val="uk-UA" w:eastAsia="ru-RU"/>
        </w:rPr>
        <w:t>20</w:t>
      </w:r>
    </w:p>
    <w:p w:rsidR="008864C4" w:rsidRPr="00AB00FC" w:rsidRDefault="008864C4" w:rsidP="00D94B03">
      <w:pPr>
        <w:pStyle w:val="Default"/>
        <w:rPr>
          <w:sz w:val="28"/>
          <w:szCs w:val="28"/>
          <w:lang w:val="uk-UA"/>
        </w:rPr>
      </w:pPr>
      <w:r w:rsidRPr="00AB00FC">
        <w:rPr>
          <w:sz w:val="28"/>
          <w:szCs w:val="28"/>
          <w:lang w:val="uk-UA"/>
        </w:rPr>
        <w:t xml:space="preserve">2.3.1. </w:t>
      </w:r>
      <w:r w:rsidR="00AB00FC">
        <w:rPr>
          <w:sz w:val="28"/>
          <w:szCs w:val="28"/>
          <w:lang w:val="uk-UA"/>
        </w:rPr>
        <w:t>Громадські будівлі ………………………………………………………..</w:t>
      </w:r>
      <w:r w:rsidR="00894AE8">
        <w:rPr>
          <w:sz w:val="28"/>
          <w:szCs w:val="28"/>
          <w:lang w:val="uk-UA"/>
        </w:rPr>
        <w:t>20</w:t>
      </w:r>
    </w:p>
    <w:p w:rsidR="006C1AB2" w:rsidRPr="00AB00FC" w:rsidRDefault="006C1AB2" w:rsidP="00D94B03">
      <w:pPr>
        <w:spacing w:after="0" w:line="240" w:lineRule="auto"/>
        <w:jc w:val="both"/>
        <w:rPr>
          <w:rFonts w:ascii="Times New Roman" w:eastAsia="Century Gothic" w:hAnsi="Times New Roman" w:cs="Times New Roman"/>
          <w:sz w:val="28"/>
          <w:szCs w:val="28"/>
          <w:lang w:val="uk-UA"/>
        </w:rPr>
      </w:pPr>
      <w:r w:rsidRPr="00AB00FC">
        <w:rPr>
          <w:rFonts w:ascii="Times New Roman" w:eastAsia="Century Gothic" w:hAnsi="Times New Roman" w:cs="Times New Roman"/>
          <w:sz w:val="28"/>
          <w:szCs w:val="28"/>
          <w:lang w:val="uk-UA"/>
        </w:rPr>
        <w:t xml:space="preserve">2.3.2. </w:t>
      </w:r>
      <w:r w:rsidR="005F3CED" w:rsidRPr="00AB00FC">
        <w:rPr>
          <w:rFonts w:ascii="Times New Roman" w:eastAsia="Century Gothic" w:hAnsi="Times New Roman" w:cs="Times New Roman"/>
          <w:sz w:val="28"/>
          <w:szCs w:val="28"/>
          <w:lang w:val="uk-UA"/>
        </w:rPr>
        <w:t>Т</w:t>
      </w:r>
      <w:r w:rsidRPr="00AB00FC">
        <w:rPr>
          <w:rFonts w:ascii="Times New Roman" w:eastAsia="Century Gothic" w:hAnsi="Times New Roman" w:cs="Times New Roman"/>
          <w:sz w:val="28"/>
          <w:szCs w:val="28"/>
          <w:lang w:val="uk-UA"/>
        </w:rPr>
        <w:t>еплопостачання</w:t>
      </w:r>
      <w:r w:rsidR="00AB00FC">
        <w:rPr>
          <w:rFonts w:ascii="Times New Roman" w:eastAsia="Century Gothic" w:hAnsi="Times New Roman" w:cs="Times New Roman"/>
          <w:sz w:val="28"/>
          <w:szCs w:val="28"/>
          <w:lang w:val="uk-UA"/>
        </w:rPr>
        <w:t xml:space="preserve"> …………………………………………………………</w:t>
      </w:r>
      <w:r w:rsidR="00573270" w:rsidRPr="00AB00FC">
        <w:rPr>
          <w:rFonts w:ascii="Times New Roman" w:eastAsia="Century Gothic" w:hAnsi="Times New Roman" w:cs="Times New Roman"/>
          <w:sz w:val="28"/>
          <w:szCs w:val="28"/>
          <w:lang w:val="uk-UA"/>
        </w:rPr>
        <w:t>22</w:t>
      </w:r>
    </w:p>
    <w:p w:rsidR="008864C4" w:rsidRPr="00AB00FC" w:rsidRDefault="00D94B03" w:rsidP="00D94B03">
      <w:pPr>
        <w:pStyle w:val="Default"/>
        <w:rPr>
          <w:sz w:val="28"/>
          <w:szCs w:val="28"/>
          <w:lang w:val="uk-UA"/>
        </w:rPr>
      </w:pPr>
      <w:r w:rsidRPr="00AB00FC">
        <w:rPr>
          <w:sz w:val="28"/>
          <w:szCs w:val="28"/>
        </w:rPr>
        <w:t>2.3.</w:t>
      </w:r>
      <w:r w:rsidRPr="00AB00FC">
        <w:rPr>
          <w:sz w:val="28"/>
          <w:szCs w:val="28"/>
          <w:lang w:val="uk-UA"/>
        </w:rPr>
        <w:t>3</w:t>
      </w:r>
      <w:r w:rsidR="008864C4" w:rsidRPr="00AB00FC">
        <w:rPr>
          <w:sz w:val="28"/>
          <w:szCs w:val="28"/>
        </w:rPr>
        <w:t xml:space="preserve">. Водопостачання та </w:t>
      </w:r>
      <w:r w:rsidR="00AB00FC">
        <w:rPr>
          <w:sz w:val="28"/>
          <w:szCs w:val="28"/>
        </w:rPr>
        <w:t>водовідведення</w:t>
      </w:r>
      <w:r w:rsidR="00AB00FC">
        <w:rPr>
          <w:sz w:val="28"/>
          <w:szCs w:val="28"/>
          <w:lang w:val="uk-UA"/>
        </w:rPr>
        <w:t xml:space="preserve"> ……………………………………..</w:t>
      </w:r>
      <w:r w:rsidR="00894AE8">
        <w:rPr>
          <w:sz w:val="28"/>
          <w:szCs w:val="28"/>
          <w:lang w:val="uk-UA"/>
        </w:rPr>
        <w:t>22</w:t>
      </w:r>
    </w:p>
    <w:p w:rsidR="008864C4" w:rsidRPr="00AB00FC" w:rsidRDefault="00D94B03" w:rsidP="00D94B03">
      <w:pPr>
        <w:pStyle w:val="Default"/>
        <w:rPr>
          <w:sz w:val="28"/>
          <w:szCs w:val="28"/>
          <w:lang w:val="uk-UA"/>
        </w:rPr>
      </w:pPr>
      <w:r w:rsidRPr="00AB00FC">
        <w:rPr>
          <w:sz w:val="28"/>
          <w:szCs w:val="28"/>
        </w:rPr>
        <w:t>2.3.</w:t>
      </w:r>
      <w:r w:rsidRPr="00AB00FC">
        <w:rPr>
          <w:sz w:val="28"/>
          <w:szCs w:val="28"/>
          <w:lang w:val="uk-UA"/>
        </w:rPr>
        <w:t>4</w:t>
      </w:r>
      <w:r w:rsidR="003E2808">
        <w:rPr>
          <w:sz w:val="28"/>
          <w:szCs w:val="28"/>
        </w:rPr>
        <w:t>. Управління відходами</w:t>
      </w:r>
      <w:r w:rsidR="003E2808">
        <w:rPr>
          <w:sz w:val="28"/>
          <w:szCs w:val="28"/>
          <w:lang w:val="uk-UA"/>
        </w:rPr>
        <w:t xml:space="preserve"> ……………………………………………………</w:t>
      </w:r>
      <w:r w:rsidR="00894AE8">
        <w:rPr>
          <w:sz w:val="28"/>
          <w:szCs w:val="28"/>
          <w:lang w:val="uk-UA"/>
        </w:rPr>
        <w:t>23</w:t>
      </w:r>
    </w:p>
    <w:p w:rsidR="008864C4" w:rsidRPr="00AB00FC" w:rsidRDefault="00D94B03" w:rsidP="00D94B03">
      <w:pPr>
        <w:pStyle w:val="Default"/>
        <w:rPr>
          <w:sz w:val="28"/>
          <w:szCs w:val="28"/>
          <w:lang w:val="uk-UA"/>
        </w:rPr>
      </w:pPr>
      <w:r w:rsidRPr="00AB00FC">
        <w:rPr>
          <w:sz w:val="28"/>
          <w:szCs w:val="28"/>
        </w:rPr>
        <w:t>2.3.</w:t>
      </w:r>
      <w:r w:rsidRPr="00AB00FC">
        <w:rPr>
          <w:sz w:val="28"/>
          <w:szCs w:val="28"/>
          <w:lang w:val="uk-UA"/>
        </w:rPr>
        <w:t>5</w:t>
      </w:r>
      <w:r w:rsidR="008864C4" w:rsidRPr="00AB00FC">
        <w:rPr>
          <w:sz w:val="28"/>
          <w:szCs w:val="28"/>
        </w:rPr>
        <w:t xml:space="preserve">. Вуличне </w:t>
      </w:r>
      <w:r w:rsidR="003E2808">
        <w:rPr>
          <w:sz w:val="28"/>
          <w:szCs w:val="28"/>
        </w:rPr>
        <w:t>освітлення</w:t>
      </w:r>
      <w:r w:rsidR="003E2808">
        <w:rPr>
          <w:sz w:val="28"/>
          <w:szCs w:val="28"/>
          <w:lang w:val="uk-UA"/>
        </w:rPr>
        <w:t xml:space="preserve"> ………………………………………………………</w:t>
      </w:r>
      <w:r w:rsidR="00C51150" w:rsidRPr="00AB00FC">
        <w:rPr>
          <w:sz w:val="28"/>
          <w:szCs w:val="28"/>
          <w:lang w:val="uk-UA"/>
        </w:rPr>
        <w:t>24</w:t>
      </w:r>
    </w:p>
    <w:p w:rsidR="008864C4" w:rsidRPr="00AB00FC" w:rsidRDefault="00D94B03" w:rsidP="00D94B03">
      <w:pPr>
        <w:pStyle w:val="Default"/>
        <w:rPr>
          <w:sz w:val="28"/>
          <w:szCs w:val="28"/>
          <w:lang w:val="uk-UA"/>
        </w:rPr>
      </w:pPr>
      <w:r w:rsidRPr="00AB00FC">
        <w:rPr>
          <w:sz w:val="28"/>
          <w:szCs w:val="28"/>
        </w:rPr>
        <w:t>2.3.</w:t>
      </w:r>
      <w:r w:rsidRPr="00AB00FC">
        <w:rPr>
          <w:sz w:val="28"/>
          <w:szCs w:val="28"/>
          <w:lang w:val="uk-UA"/>
        </w:rPr>
        <w:t>6</w:t>
      </w:r>
      <w:r w:rsidR="008864C4" w:rsidRPr="00AB00FC">
        <w:rPr>
          <w:sz w:val="28"/>
          <w:szCs w:val="28"/>
        </w:rPr>
        <w:t>. Громадський</w:t>
      </w:r>
      <w:r w:rsidR="003E2808">
        <w:rPr>
          <w:sz w:val="28"/>
          <w:szCs w:val="28"/>
        </w:rPr>
        <w:t xml:space="preserve"> транспорт</w:t>
      </w:r>
      <w:r w:rsidR="003E2808">
        <w:rPr>
          <w:sz w:val="28"/>
          <w:szCs w:val="28"/>
          <w:lang w:val="uk-UA"/>
        </w:rPr>
        <w:t xml:space="preserve"> ………………………………………………….</w:t>
      </w:r>
      <w:r w:rsidR="00AD104C" w:rsidRPr="00AB00FC">
        <w:rPr>
          <w:sz w:val="28"/>
          <w:szCs w:val="28"/>
          <w:lang w:val="uk-UA"/>
        </w:rPr>
        <w:t>24</w:t>
      </w:r>
    </w:p>
    <w:p w:rsidR="00CB34DB" w:rsidRPr="00AB00FC" w:rsidRDefault="008864C4" w:rsidP="00CB34DB">
      <w:pPr>
        <w:pStyle w:val="Default"/>
        <w:rPr>
          <w:sz w:val="28"/>
          <w:szCs w:val="28"/>
          <w:lang w:val="uk-UA"/>
        </w:rPr>
      </w:pPr>
      <w:r w:rsidRPr="003E2808">
        <w:rPr>
          <w:sz w:val="28"/>
          <w:szCs w:val="28"/>
          <w:lang w:val="uk-UA"/>
        </w:rPr>
        <w:t>2.4</w:t>
      </w:r>
      <w:r w:rsidR="00573270" w:rsidRPr="00AB00FC">
        <w:rPr>
          <w:sz w:val="28"/>
          <w:szCs w:val="28"/>
          <w:lang w:val="uk-UA"/>
        </w:rPr>
        <w:t>.</w:t>
      </w:r>
      <w:r w:rsidRPr="003E2808">
        <w:rPr>
          <w:sz w:val="28"/>
          <w:szCs w:val="28"/>
          <w:lang w:val="uk-UA"/>
        </w:rPr>
        <w:t xml:space="preserve"> Р</w:t>
      </w:r>
      <w:r w:rsidR="00B67BBE" w:rsidRPr="00AB00FC">
        <w:rPr>
          <w:sz w:val="28"/>
          <w:szCs w:val="28"/>
          <w:lang w:val="uk-UA"/>
        </w:rPr>
        <w:t>ічний енергетичний баланс</w:t>
      </w:r>
      <w:r w:rsidR="003E2808">
        <w:rPr>
          <w:sz w:val="28"/>
          <w:szCs w:val="28"/>
          <w:lang w:val="uk-UA"/>
        </w:rPr>
        <w:t xml:space="preserve"> ………………………………………………</w:t>
      </w:r>
      <w:r w:rsidR="00AD104C" w:rsidRPr="00AB00FC">
        <w:rPr>
          <w:sz w:val="28"/>
          <w:szCs w:val="28"/>
          <w:lang w:val="uk-UA"/>
        </w:rPr>
        <w:t>25</w:t>
      </w:r>
    </w:p>
    <w:p w:rsidR="0083329C" w:rsidRPr="00AB00FC" w:rsidRDefault="0083329C" w:rsidP="008A31F9">
      <w:pPr>
        <w:pStyle w:val="Default"/>
        <w:tabs>
          <w:tab w:val="left" w:pos="9072"/>
        </w:tabs>
        <w:rPr>
          <w:sz w:val="28"/>
          <w:szCs w:val="28"/>
          <w:lang w:val="uk-UA"/>
        </w:rPr>
      </w:pPr>
      <w:r w:rsidRPr="00AB00FC">
        <w:rPr>
          <w:sz w:val="28"/>
          <w:szCs w:val="28"/>
          <w:lang w:val="uk-UA"/>
        </w:rPr>
        <w:t xml:space="preserve">2.5. Річний енергетичний баланс </w:t>
      </w:r>
      <w:r w:rsidRPr="003E2808">
        <w:rPr>
          <w:sz w:val="28"/>
          <w:szCs w:val="28"/>
          <w:lang w:val="uk-UA"/>
        </w:rPr>
        <w:t>(</w:t>
      </w:r>
      <w:r w:rsidRPr="00AB00FC">
        <w:rPr>
          <w:sz w:val="28"/>
          <w:szCs w:val="28"/>
          <w:lang w:val="uk-UA"/>
        </w:rPr>
        <w:t>у формі</w:t>
      </w:r>
      <w:r w:rsidRPr="003E2808">
        <w:rPr>
          <w:sz w:val="28"/>
          <w:szCs w:val="28"/>
          <w:lang w:val="uk-UA"/>
        </w:rPr>
        <w:t xml:space="preserve"> </w:t>
      </w:r>
      <w:r w:rsidRPr="00AB00FC">
        <w:rPr>
          <w:sz w:val="28"/>
          <w:szCs w:val="28"/>
          <w:lang w:val="uk-UA"/>
        </w:rPr>
        <w:t>діаграми Сенкі</w:t>
      </w:r>
      <w:r w:rsidRPr="003E2808">
        <w:rPr>
          <w:sz w:val="28"/>
          <w:szCs w:val="28"/>
          <w:lang w:val="uk-UA"/>
        </w:rPr>
        <w:t>)</w:t>
      </w:r>
      <w:r w:rsidR="00AD5F0D">
        <w:rPr>
          <w:sz w:val="28"/>
          <w:szCs w:val="28"/>
          <w:lang w:val="uk-UA"/>
        </w:rPr>
        <w:t xml:space="preserve"> …………………</w:t>
      </w:r>
      <w:r w:rsidR="00894AE8">
        <w:rPr>
          <w:sz w:val="28"/>
          <w:szCs w:val="28"/>
          <w:lang w:val="uk-UA"/>
        </w:rPr>
        <w:t>29</w:t>
      </w:r>
    </w:p>
    <w:p w:rsidR="0083329C" w:rsidRPr="00AB00FC" w:rsidRDefault="006D5404" w:rsidP="00CB34DB">
      <w:pPr>
        <w:pStyle w:val="Default"/>
        <w:rPr>
          <w:sz w:val="28"/>
          <w:szCs w:val="28"/>
          <w:lang w:val="uk-UA"/>
        </w:rPr>
      </w:pPr>
      <w:r w:rsidRPr="00AB00FC">
        <w:rPr>
          <w:sz w:val="28"/>
          <w:szCs w:val="28"/>
          <w:lang w:val="uk-UA"/>
        </w:rPr>
        <w:t>2.6. Аналіз результатів бенчмаркінгу</w:t>
      </w:r>
      <w:r w:rsidR="00F76A37" w:rsidRPr="00AB00FC">
        <w:rPr>
          <w:sz w:val="28"/>
          <w:szCs w:val="28"/>
          <w:lang w:val="uk-UA"/>
        </w:rPr>
        <w:t xml:space="preserve"> ключових енергетичних показників об’єктів </w:t>
      </w:r>
      <w:r w:rsidR="00EF45B1">
        <w:rPr>
          <w:sz w:val="28"/>
          <w:szCs w:val="28"/>
          <w:lang w:val="uk-UA"/>
        </w:rPr>
        <w:t>…………………………………………………………………………..</w:t>
      </w:r>
      <w:r w:rsidR="00894AE8">
        <w:rPr>
          <w:sz w:val="28"/>
          <w:szCs w:val="28"/>
          <w:lang w:val="uk-UA"/>
        </w:rPr>
        <w:t>33</w:t>
      </w:r>
    </w:p>
    <w:p w:rsidR="008864C4" w:rsidRPr="00AB00FC" w:rsidRDefault="00CB34DB" w:rsidP="00F76A37">
      <w:pPr>
        <w:pStyle w:val="Default"/>
        <w:rPr>
          <w:sz w:val="28"/>
          <w:szCs w:val="28"/>
          <w:lang w:val="uk-UA"/>
        </w:rPr>
      </w:pPr>
      <w:r w:rsidRPr="00AB00FC">
        <w:rPr>
          <w:sz w:val="28"/>
          <w:szCs w:val="28"/>
          <w:lang w:val="uk-UA"/>
        </w:rPr>
        <w:t>2.7</w:t>
      </w:r>
      <w:r w:rsidR="00F76A37" w:rsidRPr="00AB00FC">
        <w:rPr>
          <w:sz w:val="28"/>
          <w:szCs w:val="28"/>
          <w:lang w:val="uk-UA"/>
        </w:rPr>
        <w:t>. Аналіз с</w:t>
      </w:r>
      <w:r w:rsidRPr="00AB00FC">
        <w:rPr>
          <w:sz w:val="28"/>
          <w:szCs w:val="28"/>
          <w:lang w:val="uk-UA"/>
        </w:rPr>
        <w:t>тан</w:t>
      </w:r>
      <w:r w:rsidR="00F76A37" w:rsidRPr="00AB00FC">
        <w:rPr>
          <w:sz w:val="28"/>
          <w:szCs w:val="28"/>
          <w:lang w:val="uk-UA"/>
        </w:rPr>
        <w:t>у</w:t>
      </w:r>
      <w:r w:rsidRPr="00AB00FC">
        <w:rPr>
          <w:sz w:val="28"/>
          <w:szCs w:val="28"/>
          <w:lang w:val="uk-UA"/>
        </w:rPr>
        <w:t xml:space="preserve"> запровадження системи енергетичного м</w:t>
      </w:r>
      <w:r w:rsidR="00F76A37" w:rsidRPr="00AB00FC">
        <w:rPr>
          <w:sz w:val="28"/>
          <w:szCs w:val="28"/>
          <w:lang w:val="uk-UA"/>
        </w:rPr>
        <w:t>енеджм</w:t>
      </w:r>
      <w:r w:rsidR="00894AE8">
        <w:rPr>
          <w:sz w:val="28"/>
          <w:szCs w:val="28"/>
          <w:lang w:val="uk-UA"/>
        </w:rPr>
        <w:t>енту …...35</w:t>
      </w:r>
    </w:p>
    <w:p w:rsidR="008864C4" w:rsidRPr="00AB00FC" w:rsidRDefault="00F76A37" w:rsidP="003E2808">
      <w:pPr>
        <w:pStyle w:val="Default"/>
        <w:tabs>
          <w:tab w:val="left" w:pos="9356"/>
        </w:tabs>
        <w:ind w:right="-2"/>
        <w:rPr>
          <w:sz w:val="28"/>
          <w:szCs w:val="28"/>
          <w:lang w:val="uk-UA"/>
        </w:rPr>
      </w:pPr>
      <w:r w:rsidRPr="00AB00FC">
        <w:rPr>
          <w:bCs/>
          <w:sz w:val="28"/>
          <w:szCs w:val="28"/>
          <w:lang w:val="uk-UA"/>
        </w:rPr>
        <w:t>3</w:t>
      </w:r>
      <w:r w:rsidR="008864C4" w:rsidRPr="00AB00FC">
        <w:rPr>
          <w:bCs/>
          <w:sz w:val="28"/>
          <w:szCs w:val="28"/>
        </w:rPr>
        <w:t xml:space="preserve">. </w:t>
      </w:r>
      <w:proofErr w:type="gramStart"/>
      <w:r w:rsidR="008864C4" w:rsidRPr="00AB00FC">
        <w:rPr>
          <w:bCs/>
          <w:sz w:val="28"/>
          <w:szCs w:val="28"/>
        </w:rPr>
        <w:t>Ц</w:t>
      </w:r>
      <w:proofErr w:type="gramEnd"/>
      <w:r w:rsidR="008864C4" w:rsidRPr="00AB00FC">
        <w:rPr>
          <w:bCs/>
          <w:sz w:val="28"/>
          <w:szCs w:val="28"/>
        </w:rPr>
        <w:t xml:space="preserve">ІЛІ СТАЛОГО ЕНЕРГЕТИЧНОГО РОЗВИТКУ </w:t>
      </w:r>
      <w:r w:rsidR="003E2808">
        <w:rPr>
          <w:bCs/>
          <w:sz w:val="28"/>
          <w:szCs w:val="28"/>
          <w:lang w:val="uk-UA"/>
        </w:rPr>
        <w:t xml:space="preserve"> ОБЛАСТІ …………....</w:t>
      </w:r>
      <w:r w:rsidR="008A13A8">
        <w:rPr>
          <w:bCs/>
          <w:sz w:val="28"/>
          <w:szCs w:val="28"/>
          <w:lang w:val="uk-UA"/>
        </w:rPr>
        <w:t>35</w:t>
      </w:r>
    </w:p>
    <w:p w:rsidR="00615E1D" w:rsidRPr="00AB00FC" w:rsidRDefault="008864C4" w:rsidP="00A437A6">
      <w:pPr>
        <w:pStyle w:val="Default"/>
        <w:rPr>
          <w:sz w:val="28"/>
          <w:szCs w:val="28"/>
          <w:lang w:val="uk-UA"/>
        </w:rPr>
      </w:pPr>
      <w:r w:rsidRPr="00AB00FC">
        <w:rPr>
          <w:sz w:val="28"/>
          <w:szCs w:val="28"/>
          <w:lang w:val="uk-UA"/>
        </w:rPr>
        <w:t>3.1. П</w:t>
      </w:r>
      <w:r w:rsidR="00B67BBE" w:rsidRPr="00AB00FC">
        <w:rPr>
          <w:sz w:val="28"/>
          <w:szCs w:val="28"/>
          <w:lang w:val="uk-UA"/>
        </w:rPr>
        <w:t>обудова базової</w:t>
      </w:r>
      <w:r w:rsidR="003E2808">
        <w:rPr>
          <w:sz w:val="28"/>
          <w:szCs w:val="28"/>
          <w:lang w:val="uk-UA"/>
        </w:rPr>
        <w:t xml:space="preserve"> лінії споживання енергії ………………………………</w:t>
      </w:r>
      <w:r w:rsidR="008A13A8">
        <w:rPr>
          <w:sz w:val="28"/>
          <w:szCs w:val="28"/>
          <w:lang w:val="uk-UA"/>
        </w:rPr>
        <w:t>35</w:t>
      </w:r>
    </w:p>
    <w:p w:rsidR="00516593" w:rsidRDefault="00AD104C" w:rsidP="00A437A6">
      <w:pPr>
        <w:pStyle w:val="Default"/>
        <w:tabs>
          <w:tab w:val="left" w:pos="9495"/>
        </w:tabs>
        <w:rPr>
          <w:sz w:val="28"/>
          <w:szCs w:val="28"/>
          <w:lang w:val="uk-UA"/>
        </w:rPr>
      </w:pPr>
      <w:r w:rsidRPr="00AB00FC">
        <w:rPr>
          <w:sz w:val="28"/>
          <w:szCs w:val="28"/>
          <w:lang w:val="uk-UA"/>
        </w:rPr>
        <w:t>3.2. Р</w:t>
      </w:r>
      <w:r w:rsidR="00B67BBE" w:rsidRPr="00AB00FC">
        <w:rPr>
          <w:sz w:val="28"/>
          <w:szCs w:val="28"/>
          <w:lang w:val="uk-UA"/>
        </w:rPr>
        <w:t>озрахунок цілей сталого енергет</w:t>
      </w:r>
      <w:r w:rsidR="008A31F9">
        <w:rPr>
          <w:sz w:val="28"/>
          <w:szCs w:val="28"/>
          <w:lang w:val="uk-UA"/>
        </w:rPr>
        <w:t>ичного розвитку області …………….</w:t>
      </w:r>
      <w:r w:rsidR="003104CA">
        <w:rPr>
          <w:sz w:val="28"/>
          <w:szCs w:val="28"/>
          <w:lang w:val="uk-UA"/>
        </w:rPr>
        <w:t>38</w:t>
      </w:r>
    </w:p>
    <w:p w:rsidR="008A13A8" w:rsidRPr="00AB00FC" w:rsidRDefault="008A13A8" w:rsidP="008A31F9">
      <w:pPr>
        <w:pStyle w:val="Default"/>
        <w:tabs>
          <w:tab w:val="left" w:pos="9072"/>
          <w:tab w:val="left" w:pos="9495"/>
        </w:tabs>
        <w:rPr>
          <w:sz w:val="28"/>
          <w:szCs w:val="28"/>
          <w:lang w:val="uk-UA"/>
        </w:rPr>
      </w:pPr>
      <w:r w:rsidRPr="008A13A8">
        <w:rPr>
          <w:bCs/>
          <w:sz w:val="28"/>
          <w:szCs w:val="28"/>
          <w:lang w:val="uk-UA"/>
        </w:rPr>
        <w:t xml:space="preserve">3.2.1. </w:t>
      </w:r>
      <w:proofErr w:type="gramStart"/>
      <w:r w:rsidRPr="008A13A8">
        <w:rPr>
          <w:bCs/>
          <w:sz w:val="28"/>
          <w:szCs w:val="28"/>
        </w:rPr>
        <w:t>Ц</w:t>
      </w:r>
      <w:proofErr w:type="gramEnd"/>
      <w:r w:rsidRPr="008A13A8">
        <w:rPr>
          <w:bCs/>
          <w:sz w:val="28"/>
          <w:szCs w:val="28"/>
        </w:rPr>
        <w:t xml:space="preserve">ільові показники сталого енергетичного розвитку </w:t>
      </w:r>
      <w:r w:rsidRPr="008A13A8">
        <w:rPr>
          <w:bCs/>
          <w:sz w:val="28"/>
          <w:szCs w:val="28"/>
          <w:lang w:val="uk-UA"/>
        </w:rPr>
        <w:t>області</w:t>
      </w:r>
      <w:r w:rsidR="008A31F9">
        <w:rPr>
          <w:bCs/>
          <w:sz w:val="28"/>
          <w:szCs w:val="28"/>
          <w:lang w:val="uk-UA"/>
        </w:rPr>
        <w:t xml:space="preserve"> …………</w:t>
      </w:r>
      <w:r w:rsidR="00CB31A6">
        <w:rPr>
          <w:bCs/>
          <w:sz w:val="28"/>
          <w:szCs w:val="28"/>
          <w:lang w:val="uk-UA"/>
        </w:rPr>
        <w:t>40</w:t>
      </w:r>
    </w:p>
    <w:p w:rsidR="00397E0D" w:rsidRPr="00AB00FC" w:rsidRDefault="00397E0D" w:rsidP="00397E0D">
      <w:pPr>
        <w:pBdr>
          <w:top w:val="nil"/>
          <w:left w:val="nil"/>
          <w:bottom w:val="nil"/>
          <w:right w:val="nil"/>
          <w:between w:val="nil"/>
        </w:pBdr>
        <w:spacing w:after="0" w:line="259" w:lineRule="auto"/>
        <w:jc w:val="both"/>
        <w:rPr>
          <w:bCs/>
          <w:sz w:val="28"/>
          <w:szCs w:val="28"/>
          <w:lang w:val="uk-UA"/>
        </w:rPr>
      </w:pPr>
      <w:r w:rsidRPr="00AB00FC">
        <w:rPr>
          <w:rFonts w:ascii="Times New Roman" w:eastAsia="Century Gothic" w:hAnsi="Times New Roman" w:cs="Times New Roman"/>
          <w:color w:val="000000"/>
          <w:sz w:val="28"/>
          <w:szCs w:val="28"/>
        </w:rPr>
        <w:t xml:space="preserve">4. </w:t>
      </w:r>
      <w:r w:rsidRPr="00AB00FC">
        <w:rPr>
          <w:rFonts w:ascii="Times New Roman" w:eastAsia="Century Gothic" w:hAnsi="Times New Roman" w:cs="Times New Roman"/>
          <w:color w:val="000000"/>
          <w:sz w:val="28"/>
          <w:szCs w:val="28"/>
          <w:lang w:val="uk-UA"/>
        </w:rPr>
        <w:t>П</w:t>
      </w:r>
      <w:r w:rsidR="00FA13A5" w:rsidRPr="00AB00FC">
        <w:rPr>
          <w:rFonts w:ascii="Times New Roman" w:eastAsia="Century Gothic" w:hAnsi="Times New Roman" w:cs="Times New Roman"/>
          <w:color w:val="000000"/>
          <w:sz w:val="28"/>
          <w:szCs w:val="28"/>
          <w:lang w:val="uk-UA"/>
        </w:rPr>
        <w:t>РОЕКТИ СТАЛОГО ЕНЕРГЕТИЧНОГО РОЗВИТКУ ОБЛАСТІ</w:t>
      </w:r>
      <w:r w:rsidR="003E2808">
        <w:rPr>
          <w:rFonts w:ascii="Times New Roman" w:eastAsia="Century Gothic" w:hAnsi="Times New Roman" w:cs="Times New Roman"/>
          <w:color w:val="000000"/>
          <w:sz w:val="28"/>
          <w:szCs w:val="28"/>
          <w:lang w:val="uk-UA"/>
        </w:rPr>
        <w:t xml:space="preserve"> ……..</w:t>
      </w:r>
      <w:r w:rsidR="00AD5F0D">
        <w:rPr>
          <w:rFonts w:ascii="Times New Roman" w:eastAsia="Century Gothic" w:hAnsi="Times New Roman" w:cs="Times New Roman"/>
          <w:color w:val="000000"/>
          <w:sz w:val="28"/>
          <w:szCs w:val="28"/>
          <w:lang w:val="uk-UA"/>
        </w:rPr>
        <w:t>.</w:t>
      </w:r>
      <w:r w:rsidR="00AD104C" w:rsidRPr="00AB00FC">
        <w:rPr>
          <w:rFonts w:ascii="Times New Roman" w:eastAsia="Century Gothic" w:hAnsi="Times New Roman" w:cs="Times New Roman"/>
          <w:color w:val="000000"/>
          <w:sz w:val="28"/>
          <w:szCs w:val="28"/>
          <w:lang w:val="uk-UA"/>
        </w:rPr>
        <w:t>4</w:t>
      </w:r>
      <w:r w:rsidR="0037292B">
        <w:rPr>
          <w:rFonts w:ascii="Times New Roman" w:eastAsia="Century Gothic" w:hAnsi="Times New Roman" w:cs="Times New Roman"/>
          <w:color w:val="000000"/>
          <w:sz w:val="28"/>
          <w:szCs w:val="28"/>
          <w:lang w:val="uk-UA"/>
        </w:rPr>
        <w:t>2</w:t>
      </w:r>
    </w:p>
    <w:p w:rsidR="006845F9" w:rsidRPr="00AB00FC" w:rsidRDefault="006845F9" w:rsidP="006845F9">
      <w:pPr>
        <w:spacing w:after="0" w:line="240" w:lineRule="auto"/>
        <w:jc w:val="both"/>
        <w:rPr>
          <w:rFonts w:ascii="Times New Roman" w:hAnsi="Times New Roman" w:cs="Times New Roman"/>
          <w:sz w:val="28"/>
          <w:szCs w:val="28"/>
          <w:lang w:val="uk-UA"/>
        </w:rPr>
      </w:pPr>
      <w:r w:rsidRPr="00AB00FC">
        <w:rPr>
          <w:rFonts w:ascii="Times New Roman" w:hAnsi="Times New Roman" w:cs="Times New Roman"/>
          <w:sz w:val="28"/>
          <w:szCs w:val="28"/>
          <w:lang w:val="uk-UA"/>
        </w:rPr>
        <w:t>5. ОРГАНІЗАЦІЯ ВИКОНАН</w:t>
      </w:r>
      <w:r w:rsidR="003E2808">
        <w:rPr>
          <w:rFonts w:ascii="Times New Roman" w:hAnsi="Times New Roman" w:cs="Times New Roman"/>
          <w:sz w:val="28"/>
          <w:szCs w:val="28"/>
          <w:lang w:val="uk-UA"/>
        </w:rPr>
        <w:t>НЯ ТА ФІНАНУВАННЯ РЕП ………………</w:t>
      </w:r>
      <w:r w:rsidR="008A31F9">
        <w:rPr>
          <w:rFonts w:ascii="Times New Roman" w:hAnsi="Times New Roman" w:cs="Times New Roman"/>
          <w:sz w:val="28"/>
          <w:szCs w:val="28"/>
          <w:lang w:val="uk-UA"/>
        </w:rPr>
        <w:t>.</w:t>
      </w:r>
      <w:r w:rsidR="003E2808">
        <w:rPr>
          <w:rFonts w:ascii="Times New Roman" w:hAnsi="Times New Roman" w:cs="Times New Roman"/>
          <w:sz w:val="28"/>
          <w:szCs w:val="28"/>
          <w:lang w:val="uk-UA"/>
        </w:rPr>
        <w:t>.</w:t>
      </w:r>
      <w:r w:rsidR="0097199B">
        <w:rPr>
          <w:rFonts w:ascii="Times New Roman" w:hAnsi="Times New Roman" w:cs="Times New Roman"/>
          <w:sz w:val="28"/>
          <w:szCs w:val="28"/>
          <w:lang w:val="uk-UA"/>
        </w:rPr>
        <w:t>46</w:t>
      </w:r>
    </w:p>
    <w:p w:rsidR="006F61F3" w:rsidRDefault="00B904B1" w:rsidP="006845F9">
      <w:pPr>
        <w:pStyle w:val="rvps2"/>
        <w:shd w:val="clear" w:color="auto" w:fill="FFFFFF"/>
        <w:spacing w:before="0" w:beforeAutospacing="0" w:after="87" w:afterAutospacing="0"/>
        <w:ind w:right="-144"/>
        <w:jc w:val="both"/>
        <w:rPr>
          <w:bCs/>
          <w:sz w:val="28"/>
          <w:szCs w:val="28"/>
          <w:lang w:val="uk-UA"/>
        </w:rPr>
      </w:pPr>
      <w:r>
        <w:rPr>
          <w:bCs/>
          <w:sz w:val="28"/>
          <w:szCs w:val="28"/>
          <w:lang w:val="uk-UA"/>
        </w:rPr>
        <w:t xml:space="preserve">5.1. Обласний бюджет </w:t>
      </w:r>
      <w:r w:rsidR="00437322">
        <w:rPr>
          <w:bCs/>
          <w:sz w:val="28"/>
          <w:szCs w:val="28"/>
          <w:lang w:val="uk-UA"/>
        </w:rPr>
        <w:t xml:space="preserve"> </w:t>
      </w:r>
      <w:r>
        <w:rPr>
          <w:bCs/>
          <w:sz w:val="28"/>
          <w:szCs w:val="28"/>
          <w:lang w:val="uk-UA"/>
        </w:rPr>
        <w:t>……………………</w:t>
      </w:r>
      <w:r w:rsidR="00437322" w:rsidRPr="006F61F3">
        <w:rPr>
          <w:bCs/>
          <w:sz w:val="28"/>
          <w:szCs w:val="28"/>
          <w:lang w:val="uk-UA"/>
        </w:rPr>
        <w:t>…………………………………</w:t>
      </w:r>
      <w:r w:rsidR="00AD5F0D">
        <w:rPr>
          <w:bCs/>
          <w:sz w:val="28"/>
          <w:szCs w:val="28"/>
          <w:lang w:val="uk-UA"/>
        </w:rPr>
        <w:t>…</w:t>
      </w:r>
      <w:r w:rsidR="008A31F9">
        <w:rPr>
          <w:bCs/>
          <w:sz w:val="28"/>
          <w:szCs w:val="28"/>
          <w:lang w:val="uk-UA"/>
        </w:rPr>
        <w:t>.</w:t>
      </w:r>
      <w:r w:rsidR="0097199B">
        <w:rPr>
          <w:bCs/>
          <w:sz w:val="28"/>
          <w:szCs w:val="28"/>
          <w:lang w:val="uk-UA"/>
        </w:rPr>
        <w:t>46</w:t>
      </w:r>
    </w:p>
    <w:p w:rsidR="00A90D52" w:rsidRPr="006F61F3" w:rsidRDefault="006F61F3" w:rsidP="006845F9">
      <w:pPr>
        <w:pStyle w:val="rvps2"/>
        <w:shd w:val="clear" w:color="auto" w:fill="FFFFFF"/>
        <w:spacing w:before="0" w:beforeAutospacing="0" w:after="87" w:afterAutospacing="0"/>
        <w:ind w:right="-144"/>
        <w:jc w:val="both"/>
        <w:rPr>
          <w:bCs/>
          <w:sz w:val="28"/>
          <w:szCs w:val="28"/>
          <w:lang w:val="uk-UA"/>
        </w:rPr>
      </w:pPr>
      <w:r w:rsidRPr="006F61F3">
        <w:rPr>
          <w:sz w:val="28"/>
          <w:szCs w:val="28"/>
          <w:lang w:val="uk-UA" w:eastAsia="uk-UA"/>
        </w:rPr>
        <w:t xml:space="preserve">5.2. </w:t>
      </w:r>
      <w:r w:rsidRPr="006F61F3">
        <w:rPr>
          <w:sz w:val="28"/>
          <w:szCs w:val="28"/>
          <w:lang w:eastAsia="uk-UA"/>
        </w:rPr>
        <w:t>Розробка регіональних енергетичних програм на виконання РЕП</w:t>
      </w:r>
      <w:r>
        <w:rPr>
          <w:sz w:val="28"/>
          <w:szCs w:val="28"/>
          <w:lang w:val="uk-UA" w:eastAsia="uk-UA"/>
        </w:rPr>
        <w:t xml:space="preserve"> …</w:t>
      </w:r>
      <w:r w:rsidR="0097199B">
        <w:rPr>
          <w:sz w:val="28"/>
          <w:szCs w:val="28"/>
          <w:lang w:val="uk-UA" w:eastAsia="uk-UA"/>
        </w:rPr>
        <w:t>...</w:t>
      </w:r>
      <w:r w:rsidR="00EF45B1">
        <w:rPr>
          <w:sz w:val="28"/>
          <w:szCs w:val="28"/>
          <w:lang w:val="uk-UA" w:eastAsia="uk-UA"/>
        </w:rPr>
        <w:t>..</w:t>
      </w:r>
      <w:r w:rsidR="0097199B">
        <w:rPr>
          <w:sz w:val="28"/>
          <w:szCs w:val="28"/>
          <w:lang w:val="uk-UA" w:eastAsia="uk-UA"/>
        </w:rPr>
        <w:t>50</w:t>
      </w:r>
    </w:p>
    <w:p w:rsidR="004672F1" w:rsidRPr="003B210F" w:rsidRDefault="004672F1" w:rsidP="003E2808">
      <w:pPr>
        <w:pStyle w:val="rvps2"/>
        <w:shd w:val="clear" w:color="auto" w:fill="FFFFFF"/>
        <w:spacing w:before="0" w:beforeAutospacing="0" w:after="0" w:afterAutospacing="0"/>
        <w:jc w:val="both"/>
        <w:rPr>
          <w:sz w:val="28"/>
          <w:szCs w:val="28"/>
          <w:lang w:val="uk-UA" w:eastAsia="uk-UA"/>
        </w:rPr>
      </w:pPr>
      <w:r w:rsidRPr="003B210F">
        <w:rPr>
          <w:bCs/>
          <w:sz w:val="28"/>
          <w:szCs w:val="28"/>
          <w:lang w:val="uk-UA"/>
        </w:rPr>
        <w:t xml:space="preserve">5.3. </w:t>
      </w:r>
      <w:r w:rsidR="003B210F" w:rsidRPr="003B210F">
        <w:rPr>
          <w:sz w:val="28"/>
          <w:szCs w:val="28"/>
          <w:lang w:val="uk-UA" w:eastAsia="uk-UA"/>
        </w:rPr>
        <w:t>Спроможність бюджету у фінансовому забезпеченні РЕП</w:t>
      </w:r>
      <w:r w:rsidR="008A31F9">
        <w:rPr>
          <w:sz w:val="28"/>
          <w:szCs w:val="28"/>
          <w:lang w:val="uk-UA" w:eastAsia="uk-UA"/>
        </w:rPr>
        <w:t xml:space="preserve"> ………..……</w:t>
      </w:r>
      <w:r w:rsidR="003B210F">
        <w:rPr>
          <w:sz w:val="28"/>
          <w:szCs w:val="28"/>
          <w:lang w:val="uk-UA" w:eastAsia="uk-UA"/>
        </w:rPr>
        <w:t>50</w:t>
      </w:r>
    </w:p>
    <w:p w:rsidR="004672F1" w:rsidRPr="003B210F" w:rsidRDefault="003B210F" w:rsidP="008A31F9">
      <w:pPr>
        <w:pStyle w:val="rvps2"/>
        <w:shd w:val="clear" w:color="auto" w:fill="FFFFFF"/>
        <w:tabs>
          <w:tab w:val="left" w:pos="8931"/>
        </w:tabs>
        <w:spacing w:before="0" w:beforeAutospacing="0" w:after="87" w:afterAutospacing="0"/>
        <w:ind w:right="-2"/>
        <w:jc w:val="both"/>
        <w:rPr>
          <w:bCs/>
          <w:sz w:val="28"/>
          <w:szCs w:val="28"/>
          <w:lang w:val="uk-UA"/>
        </w:rPr>
      </w:pPr>
      <w:r w:rsidRPr="003B210F">
        <w:rPr>
          <w:color w:val="333333"/>
          <w:sz w:val="28"/>
          <w:szCs w:val="28"/>
          <w:lang w:val="uk-UA"/>
        </w:rPr>
        <w:t>5.4. Потенційні ризики при виконанні енергетичного плану</w:t>
      </w:r>
      <w:r>
        <w:rPr>
          <w:bCs/>
          <w:sz w:val="28"/>
          <w:szCs w:val="28"/>
          <w:lang w:val="uk-UA"/>
        </w:rPr>
        <w:t xml:space="preserve"> ………………</w:t>
      </w:r>
      <w:r w:rsidR="008A31F9">
        <w:rPr>
          <w:bCs/>
          <w:sz w:val="28"/>
          <w:szCs w:val="28"/>
          <w:lang w:val="uk-UA"/>
        </w:rPr>
        <w:t>.</w:t>
      </w:r>
      <w:r>
        <w:rPr>
          <w:bCs/>
          <w:sz w:val="28"/>
          <w:szCs w:val="28"/>
          <w:lang w:val="uk-UA"/>
        </w:rPr>
        <w:t>52</w:t>
      </w:r>
    </w:p>
    <w:p w:rsidR="004672F1" w:rsidRPr="00AB00FC" w:rsidRDefault="003E2808" w:rsidP="003E2808">
      <w:pPr>
        <w:pStyle w:val="rvps2"/>
        <w:shd w:val="clear" w:color="auto" w:fill="FFFFFF"/>
        <w:spacing w:before="0" w:beforeAutospacing="0" w:after="0" w:afterAutospacing="0"/>
        <w:ind w:right="-2"/>
        <w:jc w:val="both"/>
        <w:rPr>
          <w:bCs/>
          <w:sz w:val="28"/>
          <w:szCs w:val="28"/>
          <w:lang w:val="uk-UA"/>
        </w:rPr>
      </w:pPr>
      <w:r>
        <w:rPr>
          <w:bCs/>
          <w:sz w:val="28"/>
          <w:szCs w:val="28"/>
          <w:lang w:val="uk-UA"/>
        </w:rPr>
        <w:t>6. ОЧІКУВАНІ РЕЗУЛЬТАТИ ВИКОНАННЯ</w:t>
      </w:r>
      <w:r w:rsidR="004672F1" w:rsidRPr="00AB00FC">
        <w:rPr>
          <w:bCs/>
          <w:sz w:val="28"/>
          <w:szCs w:val="28"/>
          <w:lang w:val="uk-UA"/>
        </w:rPr>
        <w:t xml:space="preserve"> РЕП ………………………</w:t>
      </w:r>
      <w:r w:rsidR="001852DE">
        <w:rPr>
          <w:bCs/>
          <w:sz w:val="28"/>
          <w:szCs w:val="28"/>
          <w:lang w:val="uk-UA"/>
        </w:rPr>
        <w:t>....</w:t>
      </w:r>
      <w:r w:rsidR="008A31F9">
        <w:rPr>
          <w:bCs/>
          <w:sz w:val="28"/>
          <w:szCs w:val="28"/>
          <w:lang w:val="uk-UA"/>
        </w:rPr>
        <w:t>.</w:t>
      </w:r>
      <w:r w:rsidR="0037292B">
        <w:rPr>
          <w:bCs/>
          <w:sz w:val="28"/>
          <w:szCs w:val="28"/>
          <w:lang w:val="uk-UA"/>
        </w:rPr>
        <w:t>52</w:t>
      </w:r>
    </w:p>
    <w:p w:rsidR="00232DEE" w:rsidRPr="00232DEE" w:rsidRDefault="00232DEE" w:rsidP="00232DEE">
      <w:pPr>
        <w:autoSpaceDE w:val="0"/>
        <w:autoSpaceDN w:val="0"/>
        <w:adjustRightInd w:val="0"/>
        <w:spacing w:after="0" w:line="240" w:lineRule="auto"/>
        <w:jc w:val="both"/>
        <w:rPr>
          <w:rFonts w:ascii="Times New Roman" w:eastAsia="Times New Roman,Bold" w:hAnsi="Times New Roman" w:cs="Times New Roman"/>
          <w:bCs/>
          <w:sz w:val="28"/>
          <w:szCs w:val="28"/>
          <w:lang w:val="uk-UA"/>
        </w:rPr>
      </w:pPr>
      <w:r w:rsidRPr="00232DEE">
        <w:rPr>
          <w:rFonts w:ascii="Times New Roman" w:eastAsia="Times New Roman,Bold" w:hAnsi="Times New Roman" w:cs="Times New Roman"/>
          <w:bCs/>
          <w:sz w:val="28"/>
          <w:szCs w:val="28"/>
        </w:rPr>
        <w:t>6.1</w:t>
      </w:r>
      <w:proofErr w:type="gramStart"/>
      <w:r w:rsidRPr="00232DEE">
        <w:rPr>
          <w:rFonts w:ascii="Times New Roman" w:eastAsia="Times New Roman,Bold" w:hAnsi="Times New Roman" w:cs="Times New Roman"/>
          <w:bCs/>
          <w:sz w:val="28"/>
          <w:szCs w:val="28"/>
          <w:lang w:val="uk-UA"/>
        </w:rPr>
        <w:t xml:space="preserve"> К</w:t>
      </w:r>
      <w:proofErr w:type="gramEnd"/>
      <w:r w:rsidRPr="00232DEE">
        <w:rPr>
          <w:rFonts w:ascii="Times New Roman" w:eastAsia="Times New Roman,Bold" w:hAnsi="Times New Roman" w:cs="Times New Roman"/>
          <w:bCs/>
          <w:sz w:val="28"/>
          <w:szCs w:val="28"/>
          <w:lang w:val="uk-UA"/>
        </w:rPr>
        <w:t>ількісні та якісні пока</w:t>
      </w:r>
      <w:r w:rsidR="0037292B">
        <w:rPr>
          <w:rFonts w:ascii="Times New Roman" w:eastAsia="Times New Roman,Bold" w:hAnsi="Times New Roman" w:cs="Times New Roman"/>
          <w:bCs/>
          <w:sz w:val="28"/>
          <w:szCs w:val="28"/>
          <w:lang w:val="uk-UA"/>
        </w:rPr>
        <w:t>зники результатів виконання РЕП ………………52</w:t>
      </w:r>
    </w:p>
    <w:p w:rsidR="00C75C46" w:rsidRDefault="0037292B" w:rsidP="00C75C46">
      <w:pPr>
        <w:pStyle w:val="Default"/>
        <w:rPr>
          <w:sz w:val="28"/>
          <w:szCs w:val="28"/>
          <w:lang w:val="uk-UA"/>
        </w:rPr>
      </w:pPr>
      <w:r>
        <w:rPr>
          <w:sz w:val="28"/>
          <w:szCs w:val="28"/>
          <w:lang w:val="uk-UA"/>
        </w:rPr>
        <w:t>7. Додатки ………………………………………………………………………..55</w:t>
      </w:r>
    </w:p>
    <w:p w:rsidR="00C75C46" w:rsidRDefault="00C75C46" w:rsidP="00C75C46">
      <w:pPr>
        <w:pStyle w:val="Default"/>
        <w:rPr>
          <w:sz w:val="28"/>
          <w:szCs w:val="28"/>
          <w:lang w:val="uk-UA"/>
        </w:rPr>
      </w:pPr>
    </w:p>
    <w:p w:rsidR="00C75C46" w:rsidRDefault="00C75C46" w:rsidP="00C75C46">
      <w:pPr>
        <w:pStyle w:val="Default"/>
        <w:rPr>
          <w:sz w:val="28"/>
          <w:szCs w:val="28"/>
          <w:lang w:val="uk-UA"/>
        </w:rPr>
      </w:pPr>
    </w:p>
    <w:p w:rsidR="00E776A7" w:rsidRDefault="00E776A7" w:rsidP="00C75C46">
      <w:pPr>
        <w:pStyle w:val="Default"/>
        <w:rPr>
          <w:sz w:val="28"/>
          <w:szCs w:val="28"/>
          <w:lang w:val="uk-UA"/>
        </w:rPr>
      </w:pPr>
    </w:p>
    <w:p w:rsidR="00E776A7" w:rsidRPr="00C75C46" w:rsidRDefault="00E776A7" w:rsidP="00C75C46">
      <w:pPr>
        <w:pStyle w:val="Default"/>
        <w:rPr>
          <w:sz w:val="28"/>
          <w:szCs w:val="28"/>
          <w:lang w:val="uk-UA"/>
        </w:rPr>
      </w:pPr>
    </w:p>
    <w:p w:rsidR="0058261F" w:rsidRPr="006F76F7" w:rsidRDefault="0058261F" w:rsidP="006F76F7">
      <w:pPr>
        <w:pStyle w:val="Default"/>
        <w:jc w:val="center"/>
        <w:rPr>
          <w:sz w:val="28"/>
          <w:szCs w:val="28"/>
          <w:lang w:val="uk-UA"/>
        </w:rPr>
      </w:pPr>
      <w:r w:rsidRPr="00516593">
        <w:rPr>
          <w:rFonts w:eastAsia="Century Gothic"/>
          <w:b/>
          <w:sz w:val="28"/>
          <w:szCs w:val="28"/>
          <w:lang w:val="uk-UA"/>
        </w:rPr>
        <w:lastRenderedPageBreak/>
        <w:t>ПЕРЕЛІК СКОРОЧЕНЬ</w:t>
      </w:r>
      <w:r w:rsidR="008A6E8E">
        <w:rPr>
          <w:rFonts w:eastAsia="Century Gothic"/>
          <w:b/>
          <w:sz w:val="28"/>
          <w:szCs w:val="28"/>
          <w:lang w:val="uk-UA"/>
        </w:rPr>
        <w:t xml:space="preserve"> ТА ДЕЯКИХ ТЕРМІНІВ</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16593">
        <w:rPr>
          <w:rFonts w:ascii="Times New Roman" w:eastAsia="Century Gothic" w:hAnsi="Times New Roman" w:cs="Times New Roman"/>
          <w:sz w:val="28"/>
          <w:szCs w:val="28"/>
          <w:lang w:val="uk-UA"/>
        </w:rPr>
        <w:t>АЗС – автоза</w:t>
      </w:r>
      <w:r w:rsidRPr="0058261F">
        <w:rPr>
          <w:rFonts w:ascii="Times New Roman" w:eastAsia="Century Gothic" w:hAnsi="Times New Roman" w:cs="Times New Roman"/>
          <w:sz w:val="28"/>
          <w:szCs w:val="28"/>
        </w:rPr>
        <w:t>правна станція</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АТ – акціонерне товариство</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БКУ – бюджетний кодекс України</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ВВП – валовий внутрішній продукт</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ВДЕ – відновлювані джерела енергії</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ВЕС – вітрова електростанція</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ГВП – гаряче водопостачання</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ГЕС – гідроелектростанція</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ГТС – газотранспортна система</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ГРП – газорозподільчий пункт</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ГРС – газорозподільна станція</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ДБН – державні будівельні норми</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ДПП – державно-приватне партнерство</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ЕСКО – енергосервісний компанія</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ЄБРР – Європейський банк реконструкції та розвитку</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ЖКГ – житлово-комунальне господарство</w:t>
      </w:r>
    </w:p>
    <w:p w:rsidR="0058261F" w:rsidRPr="0058261F" w:rsidRDefault="00715F73" w:rsidP="006F76F7">
      <w:pPr>
        <w:spacing w:after="0" w:line="240" w:lineRule="auto"/>
        <w:jc w:val="both"/>
        <w:rPr>
          <w:rFonts w:ascii="Times New Roman" w:eastAsia="Century Gothic" w:hAnsi="Times New Roman" w:cs="Times New Roman"/>
          <w:sz w:val="28"/>
          <w:szCs w:val="28"/>
        </w:rPr>
      </w:pPr>
      <w:r>
        <w:rPr>
          <w:rFonts w:ascii="Times New Roman" w:eastAsia="Century Gothic" w:hAnsi="Times New Roman" w:cs="Times New Roman"/>
          <w:sz w:val="28"/>
          <w:szCs w:val="28"/>
        </w:rPr>
        <w:t>КВВП – коефіці</w:t>
      </w:r>
      <w:r>
        <w:rPr>
          <w:rFonts w:ascii="Times New Roman" w:eastAsia="Century Gothic" w:hAnsi="Times New Roman" w:cs="Times New Roman"/>
          <w:sz w:val="28"/>
          <w:szCs w:val="28"/>
          <w:lang w:val="uk-UA"/>
        </w:rPr>
        <w:t>є</w:t>
      </w:r>
      <w:r w:rsidR="0058261F" w:rsidRPr="0058261F">
        <w:rPr>
          <w:rFonts w:ascii="Times New Roman" w:eastAsia="Century Gothic" w:hAnsi="Times New Roman" w:cs="Times New Roman"/>
          <w:sz w:val="28"/>
          <w:szCs w:val="28"/>
        </w:rPr>
        <w:t xml:space="preserve">нт використання встановленої потужності </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КЕВП – коефіцієнт ефективності використання палива</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ЛЕП – лінія електропередачі</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МЕА – міжнародне енергетичне агенство</w:t>
      </w:r>
    </w:p>
    <w:p w:rsidR="0058261F" w:rsidRPr="00F9314D" w:rsidRDefault="00F9314D" w:rsidP="006F76F7">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Р</w:t>
      </w:r>
      <w:r>
        <w:rPr>
          <w:rFonts w:ascii="Times New Roman" w:eastAsia="Century Gothic" w:hAnsi="Times New Roman" w:cs="Times New Roman"/>
          <w:sz w:val="28"/>
          <w:szCs w:val="28"/>
        </w:rPr>
        <w:t xml:space="preserve">ЕП – </w:t>
      </w:r>
      <w:r>
        <w:rPr>
          <w:rFonts w:ascii="Times New Roman" w:eastAsia="Century Gothic" w:hAnsi="Times New Roman" w:cs="Times New Roman"/>
          <w:sz w:val="28"/>
          <w:szCs w:val="28"/>
          <w:lang w:val="uk-UA"/>
        </w:rPr>
        <w:t>регіональн</w:t>
      </w:r>
      <w:r>
        <w:rPr>
          <w:rFonts w:ascii="Times New Roman" w:eastAsia="Century Gothic" w:hAnsi="Times New Roman" w:cs="Times New Roman"/>
          <w:sz w:val="28"/>
          <w:szCs w:val="28"/>
        </w:rPr>
        <w:t>ий енергетичний план</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НЕС – Національна економічна стратегія на період до 2030 року</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НКРЕКП – Національна комі</w:t>
      </w:r>
      <w:proofErr w:type="gramStart"/>
      <w:r w:rsidRPr="0058261F">
        <w:rPr>
          <w:rFonts w:ascii="Times New Roman" w:eastAsia="Century Gothic" w:hAnsi="Times New Roman" w:cs="Times New Roman"/>
          <w:sz w:val="28"/>
          <w:szCs w:val="28"/>
        </w:rPr>
        <w:t>с</w:t>
      </w:r>
      <w:proofErr w:type="gramEnd"/>
      <w:r w:rsidRPr="0058261F">
        <w:rPr>
          <w:rFonts w:ascii="Times New Roman" w:eastAsia="Century Gothic" w:hAnsi="Times New Roman" w:cs="Times New Roman"/>
          <w:sz w:val="28"/>
          <w:szCs w:val="28"/>
        </w:rPr>
        <w:t>ія, що здійснює державне регулювання у сферах енергетики та комунальних послуг</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НПЕК – національний план з енергетики та клімату на період до 2030 року</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НВВ – національно визначений внесок України</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ОМС – орган місцевого самоврядування</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ОЕС – об`єднана енергетична система України</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ПВ – побутові відходи</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ПГ– парникові гази</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ПДВ – податок на додану вартість</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ПДСЕР(К) – план дій сталого енергетичного розвитку (клімату)</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ПЕР – паливно-енергетичні ресурси</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СЕС – сонячна електростанція станція</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СЦТ – система централізованого теплопостачання</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ТЕС – теплова електростанція</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ТЕЦ – теплоелектроцентраль</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Т. н. е – тонна нафтового еквіваленту</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Т. у. п. – тонна умовного палива</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ТД – теплові джерела</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ТЕ – теплова енергія</w:t>
      </w:r>
    </w:p>
    <w:p w:rsidR="0058261F" w:rsidRPr="0058261F" w:rsidRDefault="0058261F" w:rsidP="006F76F7">
      <w:pPr>
        <w:spacing w:after="0" w:line="240" w:lineRule="auto"/>
        <w:jc w:val="both"/>
        <w:rPr>
          <w:rFonts w:ascii="Times New Roman" w:eastAsia="Century Gothic" w:hAnsi="Times New Roman" w:cs="Times New Roman"/>
          <w:sz w:val="28"/>
          <w:szCs w:val="28"/>
        </w:rPr>
      </w:pPr>
      <w:r w:rsidRPr="0058261F">
        <w:rPr>
          <w:rFonts w:ascii="Times New Roman" w:eastAsia="Century Gothic" w:hAnsi="Times New Roman" w:cs="Times New Roman"/>
          <w:sz w:val="28"/>
          <w:szCs w:val="28"/>
        </w:rPr>
        <w:t>ТМ – теплові мережі</w:t>
      </w:r>
    </w:p>
    <w:p w:rsidR="0058261F" w:rsidRPr="0058261F" w:rsidRDefault="00FF7C94" w:rsidP="006F76F7">
      <w:pPr>
        <w:spacing w:after="0" w:line="240" w:lineRule="auto"/>
        <w:jc w:val="both"/>
        <w:rPr>
          <w:rFonts w:ascii="Times New Roman" w:eastAsia="Century Gothic" w:hAnsi="Times New Roman" w:cs="Times New Roman"/>
          <w:sz w:val="28"/>
          <w:szCs w:val="28"/>
        </w:rPr>
      </w:pPr>
      <w:r>
        <w:rPr>
          <w:rFonts w:ascii="Times New Roman" w:eastAsia="Century Gothic" w:hAnsi="Times New Roman" w:cs="Times New Roman"/>
          <w:sz w:val="28"/>
          <w:szCs w:val="28"/>
        </w:rPr>
        <w:t xml:space="preserve">ПВ – </w:t>
      </w:r>
      <w:r w:rsidR="0058261F" w:rsidRPr="0058261F">
        <w:rPr>
          <w:rFonts w:ascii="Times New Roman" w:eastAsia="Century Gothic" w:hAnsi="Times New Roman" w:cs="Times New Roman"/>
          <w:sz w:val="28"/>
          <w:szCs w:val="28"/>
        </w:rPr>
        <w:t>побутові відходи</w:t>
      </w:r>
    </w:p>
    <w:p w:rsidR="0062068F" w:rsidRDefault="0058261F" w:rsidP="006F76F7">
      <w:pPr>
        <w:spacing w:after="0" w:line="240" w:lineRule="auto"/>
        <w:jc w:val="both"/>
        <w:rPr>
          <w:rFonts w:ascii="Times New Roman" w:eastAsia="Century Gothic" w:hAnsi="Times New Roman" w:cs="Times New Roman"/>
          <w:sz w:val="28"/>
          <w:szCs w:val="28"/>
          <w:lang w:val="uk-UA"/>
        </w:rPr>
      </w:pPr>
      <w:r w:rsidRPr="0058261F">
        <w:rPr>
          <w:rFonts w:ascii="Times New Roman" w:eastAsia="Century Gothic" w:hAnsi="Times New Roman" w:cs="Times New Roman"/>
          <w:sz w:val="28"/>
          <w:szCs w:val="28"/>
        </w:rPr>
        <w:t>ШРП – шафові регуляторні пункти</w:t>
      </w:r>
    </w:p>
    <w:p w:rsidR="00C75C46" w:rsidRDefault="00C75C46" w:rsidP="00DB2EF7">
      <w:pPr>
        <w:spacing w:after="0" w:line="240" w:lineRule="auto"/>
        <w:jc w:val="center"/>
        <w:rPr>
          <w:rFonts w:ascii="Times New Roman" w:eastAsia="Century Gothic" w:hAnsi="Times New Roman" w:cs="Times New Roman"/>
          <w:b/>
          <w:color w:val="000000"/>
          <w:sz w:val="28"/>
          <w:szCs w:val="28"/>
          <w:lang w:val="uk-UA"/>
        </w:rPr>
      </w:pPr>
    </w:p>
    <w:p w:rsidR="008E4289" w:rsidRPr="008A6E8E" w:rsidRDefault="008A6E8E" w:rsidP="00DB2EF7">
      <w:pPr>
        <w:spacing w:after="0" w:line="240" w:lineRule="auto"/>
        <w:jc w:val="center"/>
        <w:rPr>
          <w:rFonts w:ascii="Times New Roman" w:eastAsia="Century Gothic" w:hAnsi="Times New Roman" w:cs="Times New Roman"/>
          <w:sz w:val="28"/>
          <w:szCs w:val="28"/>
          <w:lang w:val="uk-UA"/>
        </w:rPr>
      </w:pPr>
      <w:r>
        <w:rPr>
          <w:rFonts w:ascii="Times New Roman" w:eastAsia="Century Gothic" w:hAnsi="Times New Roman" w:cs="Times New Roman"/>
          <w:b/>
          <w:color w:val="000000"/>
          <w:sz w:val="28"/>
          <w:szCs w:val="28"/>
          <w:lang w:val="uk-UA"/>
        </w:rPr>
        <w:lastRenderedPageBreak/>
        <w:t xml:space="preserve">ПЕРЕЛІК </w:t>
      </w:r>
      <w:r>
        <w:rPr>
          <w:rFonts w:ascii="Times New Roman" w:eastAsia="Century Gothic" w:hAnsi="Times New Roman" w:cs="Times New Roman"/>
          <w:b/>
          <w:color w:val="000000"/>
          <w:sz w:val="28"/>
          <w:szCs w:val="28"/>
        </w:rPr>
        <w:t>НОРМАТИВНО-ПРАВОВ</w:t>
      </w:r>
      <w:r>
        <w:rPr>
          <w:rFonts w:ascii="Times New Roman" w:eastAsia="Century Gothic" w:hAnsi="Times New Roman" w:cs="Times New Roman"/>
          <w:b/>
          <w:color w:val="000000"/>
          <w:sz w:val="28"/>
          <w:szCs w:val="28"/>
          <w:lang w:val="uk-UA"/>
        </w:rPr>
        <w:t>ИХ</w:t>
      </w:r>
      <w:r>
        <w:rPr>
          <w:rFonts w:ascii="Times New Roman" w:eastAsia="Century Gothic" w:hAnsi="Times New Roman" w:cs="Times New Roman"/>
          <w:b/>
          <w:color w:val="000000"/>
          <w:sz w:val="28"/>
          <w:szCs w:val="28"/>
        </w:rPr>
        <w:t xml:space="preserve"> ДОКУМЕНТ</w:t>
      </w:r>
      <w:r>
        <w:rPr>
          <w:rFonts w:ascii="Times New Roman" w:eastAsia="Century Gothic" w:hAnsi="Times New Roman" w:cs="Times New Roman"/>
          <w:b/>
          <w:color w:val="000000"/>
          <w:sz w:val="28"/>
          <w:szCs w:val="28"/>
          <w:lang w:val="uk-UA"/>
        </w:rPr>
        <w:t>ІВ, ЯКІ БУЛИ</w:t>
      </w:r>
      <w:r>
        <w:rPr>
          <w:rFonts w:ascii="Times New Roman" w:eastAsia="Century Gothic" w:hAnsi="Times New Roman" w:cs="Times New Roman"/>
          <w:b/>
          <w:color w:val="000000"/>
          <w:sz w:val="28"/>
          <w:szCs w:val="28"/>
        </w:rPr>
        <w:t xml:space="preserve"> ВИКОРИСТАНІ </w:t>
      </w:r>
      <w:r>
        <w:rPr>
          <w:rFonts w:ascii="Times New Roman" w:eastAsia="Century Gothic" w:hAnsi="Times New Roman" w:cs="Times New Roman"/>
          <w:b/>
          <w:color w:val="000000"/>
          <w:sz w:val="28"/>
          <w:szCs w:val="28"/>
          <w:lang w:val="uk-UA"/>
        </w:rPr>
        <w:t>ДЛЯ</w:t>
      </w:r>
      <w:r>
        <w:rPr>
          <w:rFonts w:ascii="Times New Roman" w:eastAsia="Century Gothic" w:hAnsi="Times New Roman" w:cs="Times New Roman"/>
          <w:b/>
          <w:color w:val="000000"/>
          <w:sz w:val="28"/>
          <w:szCs w:val="28"/>
        </w:rPr>
        <w:t xml:space="preserve"> РОЗРОБ</w:t>
      </w:r>
      <w:r>
        <w:rPr>
          <w:rFonts w:ascii="Times New Roman" w:eastAsia="Century Gothic" w:hAnsi="Times New Roman" w:cs="Times New Roman"/>
          <w:b/>
          <w:color w:val="000000"/>
          <w:sz w:val="28"/>
          <w:szCs w:val="28"/>
          <w:lang w:val="uk-UA"/>
        </w:rPr>
        <w:t>КИ</w:t>
      </w:r>
      <w:r w:rsidR="008E4289" w:rsidRPr="008E4289">
        <w:rPr>
          <w:rFonts w:ascii="Times New Roman" w:eastAsia="Century Gothic" w:hAnsi="Times New Roman" w:cs="Times New Roman"/>
          <w:b/>
          <w:color w:val="000000"/>
          <w:sz w:val="28"/>
          <w:szCs w:val="28"/>
        </w:rPr>
        <w:t xml:space="preserve"> </w:t>
      </w:r>
      <w:r>
        <w:rPr>
          <w:rFonts w:ascii="Times New Roman" w:eastAsia="Century Gothic" w:hAnsi="Times New Roman" w:cs="Times New Roman"/>
          <w:b/>
          <w:color w:val="000000"/>
          <w:sz w:val="28"/>
          <w:szCs w:val="28"/>
          <w:lang w:val="uk-UA"/>
        </w:rPr>
        <w:t>ДОКУМЕНТУ</w:t>
      </w:r>
    </w:p>
    <w:p w:rsidR="008E4289" w:rsidRPr="008A6E8E" w:rsidRDefault="008A6E8E" w:rsidP="00DB2EF7">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ab/>
      </w:r>
      <w:r w:rsidR="008E4289" w:rsidRPr="008E4289">
        <w:rPr>
          <w:rFonts w:ascii="Times New Roman" w:eastAsia="Century Gothic" w:hAnsi="Times New Roman" w:cs="Times New Roman"/>
          <w:sz w:val="28"/>
          <w:szCs w:val="28"/>
          <w:lang w:val="uk-UA"/>
        </w:rPr>
        <w:t>Регіон</w:t>
      </w:r>
      <w:r w:rsidR="008E4289" w:rsidRPr="008E4289">
        <w:rPr>
          <w:rFonts w:ascii="Times New Roman" w:eastAsia="Century Gothic" w:hAnsi="Times New Roman" w:cs="Times New Roman"/>
          <w:sz w:val="28"/>
          <w:szCs w:val="28"/>
        </w:rPr>
        <w:t>альний енергетичний план</w:t>
      </w:r>
      <w:r w:rsidR="008E4289" w:rsidRPr="008E4289">
        <w:rPr>
          <w:rFonts w:ascii="Times New Roman" w:eastAsia="Century Gothic" w:hAnsi="Times New Roman" w:cs="Times New Roman"/>
          <w:sz w:val="28"/>
          <w:szCs w:val="28"/>
          <w:lang w:val="uk-UA"/>
        </w:rPr>
        <w:t xml:space="preserve"> Житомирс</w:t>
      </w:r>
      <w:r w:rsidR="008E4289" w:rsidRPr="008E4289">
        <w:rPr>
          <w:rFonts w:ascii="Times New Roman" w:eastAsia="Century Gothic" w:hAnsi="Times New Roman" w:cs="Times New Roman"/>
          <w:sz w:val="28"/>
          <w:szCs w:val="28"/>
        </w:rPr>
        <w:t xml:space="preserve">ької </w:t>
      </w:r>
      <w:r w:rsidR="008E4289" w:rsidRPr="008E4289">
        <w:rPr>
          <w:rFonts w:ascii="Times New Roman" w:eastAsia="Century Gothic" w:hAnsi="Times New Roman" w:cs="Times New Roman"/>
          <w:sz w:val="28"/>
          <w:szCs w:val="28"/>
          <w:lang w:val="uk-UA"/>
        </w:rPr>
        <w:t>області</w:t>
      </w:r>
      <w:r w:rsidR="008E4289" w:rsidRPr="008E4289">
        <w:rPr>
          <w:rFonts w:ascii="Times New Roman" w:eastAsia="Century Gothic" w:hAnsi="Times New Roman" w:cs="Times New Roman"/>
          <w:sz w:val="28"/>
          <w:szCs w:val="28"/>
        </w:rPr>
        <w:t xml:space="preserve"> на п</w:t>
      </w:r>
      <w:r>
        <w:rPr>
          <w:rFonts w:ascii="Times New Roman" w:eastAsia="Century Gothic" w:hAnsi="Times New Roman" w:cs="Times New Roman"/>
          <w:sz w:val="28"/>
          <w:szCs w:val="28"/>
        </w:rPr>
        <w:t>еріод до 2030 року розробл</w:t>
      </w:r>
      <w:r>
        <w:rPr>
          <w:rFonts w:ascii="Times New Roman" w:eastAsia="Century Gothic" w:hAnsi="Times New Roman" w:cs="Times New Roman"/>
          <w:sz w:val="28"/>
          <w:szCs w:val="28"/>
          <w:lang w:val="uk-UA"/>
        </w:rPr>
        <w:t>ений у відповідності та</w:t>
      </w:r>
      <w:r w:rsidR="008E4289" w:rsidRPr="008E4289">
        <w:rPr>
          <w:rFonts w:ascii="Times New Roman" w:eastAsia="Century Gothic" w:hAnsi="Times New Roman" w:cs="Times New Roman"/>
          <w:sz w:val="28"/>
          <w:szCs w:val="28"/>
        </w:rPr>
        <w:t xml:space="preserve"> з урахуванням</w:t>
      </w:r>
      <w:r>
        <w:rPr>
          <w:rFonts w:ascii="Times New Roman" w:eastAsia="Century Gothic" w:hAnsi="Times New Roman" w:cs="Times New Roman"/>
          <w:sz w:val="28"/>
          <w:szCs w:val="28"/>
          <w:lang w:val="uk-UA"/>
        </w:rPr>
        <w:t xml:space="preserve"> наступних нормативно-правових документів</w:t>
      </w:r>
      <w:r w:rsidR="008E4289" w:rsidRPr="008E4289">
        <w:rPr>
          <w:rFonts w:ascii="Times New Roman" w:eastAsia="Century Gothic" w:hAnsi="Times New Roman" w:cs="Times New Roman"/>
          <w:sz w:val="28"/>
          <w:szCs w:val="28"/>
        </w:rPr>
        <w:t>:</w:t>
      </w:r>
    </w:p>
    <w:p w:rsidR="00CA3099" w:rsidRDefault="008A6E8E" w:rsidP="00DB2EF7">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ab/>
      </w:r>
      <w:r w:rsidR="008E4289" w:rsidRPr="008E4289">
        <w:rPr>
          <w:rFonts w:ascii="Times New Roman" w:eastAsia="Century Gothic" w:hAnsi="Times New Roman" w:cs="Times New Roman"/>
          <w:sz w:val="28"/>
          <w:szCs w:val="28"/>
        </w:rPr>
        <w:t>- Закону Україн</w:t>
      </w:r>
      <w:r w:rsidR="00CA3099">
        <w:rPr>
          <w:rFonts w:ascii="Times New Roman" w:eastAsia="Century Gothic" w:hAnsi="Times New Roman" w:cs="Times New Roman"/>
          <w:sz w:val="28"/>
          <w:szCs w:val="28"/>
        </w:rPr>
        <w:t>и «Про енергетичну ефективніст</w:t>
      </w:r>
      <w:r w:rsidR="00CA3099">
        <w:rPr>
          <w:rFonts w:ascii="Times New Roman" w:eastAsia="Century Gothic" w:hAnsi="Times New Roman" w:cs="Times New Roman"/>
          <w:sz w:val="28"/>
          <w:szCs w:val="28"/>
          <w:lang w:val="en-US"/>
        </w:rPr>
        <w:t>m</w:t>
      </w:r>
      <w:r w:rsidR="00CA3099">
        <w:rPr>
          <w:rFonts w:ascii="Times New Roman" w:eastAsia="Century Gothic" w:hAnsi="Times New Roman" w:cs="Times New Roman"/>
          <w:sz w:val="28"/>
          <w:szCs w:val="28"/>
          <w:lang w:val="uk-UA"/>
        </w:rPr>
        <w:t>»</w:t>
      </w:r>
      <w:r w:rsidR="008E4289" w:rsidRPr="008E4289">
        <w:rPr>
          <w:rFonts w:ascii="Times New Roman" w:eastAsia="Century Gothic" w:hAnsi="Times New Roman" w:cs="Times New Roman"/>
          <w:sz w:val="28"/>
          <w:szCs w:val="28"/>
        </w:rPr>
        <w:t>;</w:t>
      </w:r>
    </w:p>
    <w:p w:rsidR="008E4289" w:rsidRPr="008E4289" w:rsidRDefault="008A6E8E" w:rsidP="00DB2EF7">
      <w:pPr>
        <w:spacing w:after="0" w:line="240" w:lineRule="auto"/>
        <w:jc w:val="both"/>
        <w:rPr>
          <w:rFonts w:ascii="Times New Roman" w:eastAsia="Century Gothic" w:hAnsi="Times New Roman" w:cs="Times New Roman"/>
          <w:sz w:val="28"/>
          <w:szCs w:val="28"/>
        </w:rPr>
      </w:pPr>
      <w:r>
        <w:rPr>
          <w:rFonts w:ascii="Times New Roman" w:eastAsia="Century Gothic" w:hAnsi="Times New Roman" w:cs="Times New Roman"/>
          <w:sz w:val="28"/>
          <w:szCs w:val="28"/>
          <w:lang w:val="uk-UA"/>
        </w:rPr>
        <w:tab/>
      </w:r>
      <w:r w:rsidR="00CA3099">
        <w:rPr>
          <w:rFonts w:ascii="Times New Roman" w:eastAsia="Century Gothic" w:hAnsi="Times New Roman" w:cs="Times New Roman"/>
          <w:sz w:val="28"/>
          <w:szCs w:val="28"/>
        </w:rPr>
        <w:t xml:space="preserve">- Закону України </w:t>
      </w:r>
      <w:r w:rsidR="00CA3099">
        <w:rPr>
          <w:rFonts w:ascii="Times New Roman" w:eastAsia="Century Gothic" w:hAnsi="Times New Roman" w:cs="Times New Roman"/>
          <w:sz w:val="28"/>
          <w:szCs w:val="28"/>
          <w:lang w:val="uk-UA"/>
        </w:rPr>
        <w:t>«</w:t>
      </w:r>
      <w:r w:rsidR="008E4289" w:rsidRPr="008E4289">
        <w:rPr>
          <w:rFonts w:ascii="Times New Roman" w:eastAsia="Century Gothic" w:hAnsi="Times New Roman" w:cs="Times New Roman"/>
          <w:sz w:val="28"/>
          <w:szCs w:val="28"/>
        </w:rPr>
        <w:t>Пр</w:t>
      </w:r>
      <w:r w:rsidR="00CA3099">
        <w:rPr>
          <w:rFonts w:ascii="Times New Roman" w:eastAsia="Century Gothic" w:hAnsi="Times New Roman" w:cs="Times New Roman"/>
          <w:sz w:val="28"/>
          <w:szCs w:val="28"/>
        </w:rPr>
        <w:t>о альтернативні джерела енергії</w:t>
      </w:r>
      <w:r w:rsidR="00CA3099">
        <w:rPr>
          <w:rFonts w:ascii="Times New Roman" w:eastAsia="Century Gothic" w:hAnsi="Times New Roman" w:cs="Times New Roman"/>
          <w:sz w:val="28"/>
          <w:szCs w:val="28"/>
          <w:lang w:val="uk-UA"/>
        </w:rPr>
        <w:t>»</w:t>
      </w:r>
      <w:r w:rsidR="008E4289" w:rsidRPr="008E4289">
        <w:rPr>
          <w:rFonts w:ascii="Times New Roman" w:eastAsia="Century Gothic" w:hAnsi="Times New Roman" w:cs="Times New Roman"/>
          <w:sz w:val="28"/>
          <w:szCs w:val="28"/>
        </w:rPr>
        <w:t>;</w:t>
      </w:r>
    </w:p>
    <w:p w:rsidR="008E4289" w:rsidRPr="008E4289" w:rsidRDefault="008A6E8E" w:rsidP="00DB2EF7">
      <w:pPr>
        <w:spacing w:after="0" w:line="240" w:lineRule="auto"/>
        <w:jc w:val="both"/>
        <w:rPr>
          <w:rFonts w:ascii="Times New Roman" w:eastAsia="Century Gothic" w:hAnsi="Times New Roman" w:cs="Times New Roman"/>
          <w:sz w:val="28"/>
          <w:szCs w:val="28"/>
        </w:rPr>
      </w:pPr>
      <w:r>
        <w:rPr>
          <w:rFonts w:ascii="Times New Roman" w:eastAsia="Century Gothic" w:hAnsi="Times New Roman" w:cs="Times New Roman"/>
          <w:sz w:val="28"/>
          <w:szCs w:val="28"/>
          <w:lang w:val="uk-UA"/>
        </w:rPr>
        <w:tab/>
      </w:r>
      <w:r w:rsidR="00CA3099">
        <w:rPr>
          <w:rFonts w:ascii="Times New Roman" w:eastAsia="Century Gothic" w:hAnsi="Times New Roman" w:cs="Times New Roman"/>
          <w:sz w:val="28"/>
          <w:szCs w:val="28"/>
        </w:rPr>
        <w:t xml:space="preserve">- Закону України </w:t>
      </w:r>
      <w:r w:rsidR="00CA3099">
        <w:rPr>
          <w:rFonts w:ascii="Times New Roman" w:eastAsia="Century Gothic" w:hAnsi="Times New Roman" w:cs="Times New Roman"/>
          <w:sz w:val="28"/>
          <w:szCs w:val="28"/>
          <w:lang w:val="uk-UA"/>
        </w:rPr>
        <w:t>«</w:t>
      </w:r>
      <w:r w:rsidR="00CA3099">
        <w:rPr>
          <w:rFonts w:ascii="Times New Roman" w:eastAsia="Century Gothic" w:hAnsi="Times New Roman" w:cs="Times New Roman"/>
          <w:sz w:val="28"/>
          <w:szCs w:val="28"/>
        </w:rPr>
        <w:t>Про альтернативні види палива</w:t>
      </w:r>
      <w:r w:rsidR="00CA3099">
        <w:rPr>
          <w:rFonts w:ascii="Times New Roman" w:eastAsia="Century Gothic" w:hAnsi="Times New Roman" w:cs="Times New Roman"/>
          <w:sz w:val="28"/>
          <w:szCs w:val="28"/>
          <w:lang w:val="uk-UA"/>
        </w:rPr>
        <w:t>»</w:t>
      </w:r>
      <w:r w:rsidR="008E4289" w:rsidRPr="008E4289">
        <w:rPr>
          <w:rFonts w:ascii="Times New Roman" w:eastAsia="Century Gothic" w:hAnsi="Times New Roman" w:cs="Times New Roman"/>
          <w:sz w:val="28"/>
          <w:szCs w:val="28"/>
        </w:rPr>
        <w:t>;</w:t>
      </w:r>
    </w:p>
    <w:p w:rsidR="008E4289" w:rsidRPr="008E4289" w:rsidRDefault="008A6E8E" w:rsidP="00DB2EF7">
      <w:pPr>
        <w:spacing w:after="0" w:line="240" w:lineRule="auto"/>
        <w:jc w:val="both"/>
        <w:rPr>
          <w:rFonts w:ascii="Times New Roman" w:eastAsia="Century Gothic" w:hAnsi="Times New Roman" w:cs="Times New Roman"/>
          <w:sz w:val="28"/>
          <w:szCs w:val="28"/>
        </w:rPr>
      </w:pPr>
      <w:r>
        <w:rPr>
          <w:rFonts w:ascii="Times New Roman" w:eastAsia="Century Gothic" w:hAnsi="Times New Roman" w:cs="Times New Roman"/>
          <w:sz w:val="28"/>
          <w:szCs w:val="28"/>
          <w:lang w:val="uk-UA"/>
        </w:rPr>
        <w:tab/>
      </w:r>
      <w:r w:rsidR="00CA3099">
        <w:rPr>
          <w:rFonts w:ascii="Times New Roman" w:eastAsia="Century Gothic" w:hAnsi="Times New Roman" w:cs="Times New Roman"/>
          <w:sz w:val="28"/>
          <w:szCs w:val="28"/>
        </w:rPr>
        <w:t xml:space="preserve">- Закону України </w:t>
      </w:r>
      <w:r w:rsidR="00CA3099">
        <w:rPr>
          <w:rFonts w:ascii="Times New Roman" w:eastAsia="Century Gothic" w:hAnsi="Times New Roman" w:cs="Times New Roman"/>
          <w:sz w:val="28"/>
          <w:szCs w:val="28"/>
          <w:lang w:val="uk-UA"/>
        </w:rPr>
        <w:t>«</w:t>
      </w:r>
      <w:r w:rsidR="008E4289" w:rsidRPr="008E4289">
        <w:rPr>
          <w:rFonts w:ascii="Times New Roman" w:eastAsia="Century Gothic" w:hAnsi="Times New Roman" w:cs="Times New Roman"/>
          <w:sz w:val="28"/>
          <w:szCs w:val="28"/>
        </w:rPr>
        <w:t>Про регулюванн</w:t>
      </w:r>
      <w:r w:rsidR="00CA3099">
        <w:rPr>
          <w:rFonts w:ascii="Times New Roman" w:eastAsia="Century Gothic" w:hAnsi="Times New Roman" w:cs="Times New Roman"/>
          <w:sz w:val="28"/>
          <w:szCs w:val="28"/>
        </w:rPr>
        <w:t>я містобудівної діяльності</w:t>
      </w:r>
      <w:r w:rsidR="00CA3099">
        <w:rPr>
          <w:rFonts w:ascii="Times New Roman" w:eastAsia="Century Gothic" w:hAnsi="Times New Roman" w:cs="Times New Roman"/>
          <w:sz w:val="28"/>
          <w:szCs w:val="28"/>
          <w:lang w:val="uk-UA"/>
        </w:rPr>
        <w:t>»</w:t>
      </w:r>
      <w:r w:rsidR="008E4289" w:rsidRPr="008E4289">
        <w:rPr>
          <w:rFonts w:ascii="Times New Roman" w:eastAsia="Century Gothic" w:hAnsi="Times New Roman" w:cs="Times New Roman"/>
          <w:sz w:val="28"/>
          <w:szCs w:val="28"/>
        </w:rPr>
        <w:t>;</w:t>
      </w:r>
    </w:p>
    <w:p w:rsidR="008E4289" w:rsidRPr="008E4289" w:rsidRDefault="008A6E8E" w:rsidP="00DB2EF7">
      <w:pPr>
        <w:spacing w:after="0" w:line="240" w:lineRule="auto"/>
        <w:jc w:val="both"/>
        <w:rPr>
          <w:rFonts w:ascii="Times New Roman" w:eastAsia="Century Gothic" w:hAnsi="Times New Roman" w:cs="Times New Roman"/>
          <w:sz w:val="28"/>
          <w:szCs w:val="28"/>
        </w:rPr>
      </w:pPr>
      <w:r>
        <w:rPr>
          <w:rFonts w:ascii="Times New Roman" w:eastAsia="Century Gothic" w:hAnsi="Times New Roman" w:cs="Times New Roman"/>
          <w:sz w:val="28"/>
          <w:szCs w:val="28"/>
          <w:lang w:val="uk-UA"/>
        </w:rPr>
        <w:tab/>
      </w:r>
      <w:r w:rsidR="00CA3099">
        <w:rPr>
          <w:rFonts w:ascii="Times New Roman" w:eastAsia="Century Gothic" w:hAnsi="Times New Roman" w:cs="Times New Roman"/>
          <w:sz w:val="28"/>
          <w:szCs w:val="28"/>
        </w:rPr>
        <w:t xml:space="preserve">- Закону України </w:t>
      </w:r>
      <w:r w:rsidR="00CA3099">
        <w:rPr>
          <w:rFonts w:ascii="Times New Roman" w:eastAsia="Century Gothic" w:hAnsi="Times New Roman" w:cs="Times New Roman"/>
          <w:sz w:val="28"/>
          <w:szCs w:val="28"/>
          <w:lang w:val="uk-UA"/>
        </w:rPr>
        <w:t>«</w:t>
      </w:r>
      <w:r w:rsidR="008E4289" w:rsidRPr="008E4289">
        <w:rPr>
          <w:rFonts w:ascii="Times New Roman" w:eastAsia="Century Gothic" w:hAnsi="Times New Roman" w:cs="Times New Roman"/>
          <w:sz w:val="28"/>
          <w:szCs w:val="28"/>
        </w:rPr>
        <w:t>Про ен</w:t>
      </w:r>
      <w:r w:rsidR="00CA3099">
        <w:rPr>
          <w:rFonts w:ascii="Times New Roman" w:eastAsia="Century Gothic" w:hAnsi="Times New Roman" w:cs="Times New Roman"/>
          <w:sz w:val="28"/>
          <w:szCs w:val="28"/>
        </w:rPr>
        <w:t>ергетичну ефективність будівель</w:t>
      </w:r>
      <w:r w:rsidR="00CA3099">
        <w:rPr>
          <w:rFonts w:ascii="Times New Roman" w:eastAsia="Century Gothic" w:hAnsi="Times New Roman" w:cs="Times New Roman"/>
          <w:sz w:val="28"/>
          <w:szCs w:val="28"/>
          <w:lang w:val="uk-UA"/>
        </w:rPr>
        <w:t>»</w:t>
      </w:r>
      <w:r w:rsidR="008E4289" w:rsidRPr="008E4289">
        <w:rPr>
          <w:rFonts w:ascii="Times New Roman" w:eastAsia="Century Gothic" w:hAnsi="Times New Roman" w:cs="Times New Roman"/>
          <w:sz w:val="28"/>
          <w:szCs w:val="28"/>
        </w:rPr>
        <w:t>;</w:t>
      </w:r>
    </w:p>
    <w:p w:rsidR="008E4289" w:rsidRPr="008E4289" w:rsidRDefault="008A6E8E" w:rsidP="00DB2EF7">
      <w:pPr>
        <w:spacing w:after="0" w:line="240" w:lineRule="auto"/>
        <w:jc w:val="both"/>
        <w:rPr>
          <w:rFonts w:ascii="Times New Roman" w:eastAsia="Century Gothic" w:hAnsi="Times New Roman" w:cs="Times New Roman"/>
          <w:sz w:val="28"/>
          <w:szCs w:val="28"/>
        </w:rPr>
      </w:pPr>
      <w:r>
        <w:rPr>
          <w:rFonts w:ascii="Times New Roman" w:eastAsia="Century Gothic" w:hAnsi="Times New Roman" w:cs="Times New Roman"/>
          <w:sz w:val="28"/>
          <w:szCs w:val="28"/>
          <w:lang w:val="uk-UA"/>
        </w:rPr>
        <w:tab/>
      </w:r>
      <w:r w:rsidR="00CA3099">
        <w:rPr>
          <w:rFonts w:ascii="Times New Roman" w:eastAsia="Century Gothic" w:hAnsi="Times New Roman" w:cs="Times New Roman"/>
          <w:sz w:val="28"/>
          <w:szCs w:val="28"/>
        </w:rPr>
        <w:t>-</w:t>
      </w:r>
      <w:r w:rsidR="00CA3099">
        <w:rPr>
          <w:rFonts w:ascii="Times New Roman" w:eastAsia="Century Gothic" w:hAnsi="Times New Roman" w:cs="Times New Roman"/>
          <w:sz w:val="28"/>
          <w:szCs w:val="28"/>
          <w:lang w:val="uk-UA"/>
        </w:rPr>
        <w:t xml:space="preserve"> </w:t>
      </w:r>
      <w:r w:rsidR="00CA3099">
        <w:rPr>
          <w:rFonts w:ascii="Times New Roman" w:eastAsia="Century Gothic" w:hAnsi="Times New Roman" w:cs="Times New Roman"/>
          <w:sz w:val="28"/>
          <w:szCs w:val="28"/>
        </w:rPr>
        <w:t xml:space="preserve">Закону України </w:t>
      </w:r>
      <w:r w:rsidR="00CA3099">
        <w:rPr>
          <w:rFonts w:ascii="Times New Roman" w:eastAsia="Century Gothic" w:hAnsi="Times New Roman" w:cs="Times New Roman"/>
          <w:sz w:val="28"/>
          <w:szCs w:val="28"/>
          <w:lang w:val="uk-UA"/>
        </w:rPr>
        <w:t>«</w:t>
      </w:r>
      <w:r w:rsidR="008E4289" w:rsidRPr="008E4289">
        <w:rPr>
          <w:rFonts w:ascii="Times New Roman" w:eastAsia="Century Gothic" w:hAnsi="Times New Roman" w:cs="Times New Roman"/>
          <w:sz w:val="28"/>
          <w:szCs w:val="28"/>
        </w:rPr>
        <w:t>Про Національн</w:t>
      </w:r>
      <w:r w:rsidR="00CA3099">
        <w:rPr>
          <w:rFonts w:ascii="Times New Roman" w:eastAsia="Century Gothic" w:hAnsi="Times New Roman" w:cs="Times New Roman"/>
          <w:sz w:val="28"/>
          <w:szCs w:val="28"/>
        </w:rPr>
        <w:t>у комісію, що здійснює державне</w:t>
      </w:r>
      <w:r w:rsidR="00CA3099">
        <w:rPr>
          <w:rFonts w:ascii="Times New Roman" w:eastAsia="Century Gothic" w:hAnsi="Times New Roman" w:cs="Times New Roman"/>
          <w:sz w:val="28"/>
          <w:szCs w:val="28"/>
          <w:lang w:val="uk-UA"/>
        </w:rPr>
        <w:t xml:space="preserve"> </w:t>
      </w:r>
      <w:r w:rsidR="008E4289" w:rsidRPr="008E4289">
        <w:rPr>
          <w:rFonts w:ascii="Times New Roman" w:eastAsia="Century Gothic" w:hAnsi="Times New Roman" w:cs="Times New Roman"/>
          <w:sz w:val="28"/>
          <w:szCs w:val="28"/>
        </w:rPr>
        <w:t>регулювання у сферах е</w:t>
      </w:r>
      <w:r w:rsidR="00CA3099">
        <w:rPr>
          <w:rFonts w:ascii="Times New Roman" w:eastAsia="Century Gothic" w:hAnsi="Times New Roman" w:cs="Times New Roman"/>
          <w:sz w:val="28"/>
          <w:szCs w:val="28"/>
        </w:rPr>
        <w:t>нергетики та комунальних послуг</w:t>
      </w:r>
      <w:r w:rsidR="00CA3099">
        <w:rPr>
          <w:rFonts w:ascii="Times New Roman" w:eastAsia="Century Gothic" w:hAnsi="Times New Roman" w:cs="Times New Roman"/>
          <w:sz w:val="28"/>
          <w:szCs w:val="28"/>
          <w:lang w:val="uk-UA"/>
        </w:rPr>
        <w:t>»</w:t>
      </w:r>
      <w:r w:rsidR="008E4289" w:rsidRPr="008E4289">
        <w:rPr>
          <w:rFonts w:ascii="Times New Roman" w:eastAsia="Century Gothic" w:hAnsi="Times New Roman" w:cs="Times New Roman"/>
          <w:sz w:val="28"/>
          <w:szCs w:val="28"/>
        </w:rPr>
        <w:t>;</w:t>
      </w:r>
    </w:p>
    <w:p w:rsidR="008E4289" w:rsidRPr="008E4289" w:rsidRDefault="008A6E8E" w:rsidP="00DB2EF7">
      <w:pPr>
        <w:spacing w:after="0" w:line="240" w:lineRule="auto"/>
        <w:jc w:val="both"/>
        <w:rPr>
          <w:rFonts w:ascii="Times New Roman" w:eastAsia="Century Gothic" w:hAnsi="Times New Roman" w:cs="Times New Roman"/>
          <w:sz w:val="28"/>
          <w:szCs w:val="28"/>
        </w:rPr>
      </w:pPr>
      <w:r>
        <w:rPr>
          <w:rFonts w:ascii="Times New Roman" w:eastAsia="Century Gothic" w:hAnsi="Times New Roman" w:cs="Times New Roman"/>
          <w:sz w:val="28"/>
          <w:szCs w:val="28"/>
          <w:lang w:val="uk-UA"/>
        </w:rPr>
        <w:tab/>
      </w:r>
      <w:r w:rsidR="00CA3099">
        <w:rPr>
          <w:rFonts w:ascii="Times New Roman" w:eastAsia="Century Gothic" w:hAnsi="Times New Roman" w:cs="Times New Roman"/>
          <w:sz w:val="28"/>
          <w:szCs w:val="28"/>
        </w:rPr>
        <w:t xml:space="preserve">- Закону України </w:t>
      </w:r>
      <w:r w:rsidR="00CA3099">
        <w:rPr>
          <w:rFonts w:ascii="Times New Roman" w:eastAsia="Century Gothic" w:hAnsi="Times New Roman" w:cs="Times New Roman"/>
          <w:sz w:val="28"/>
          <w:szCs w:val="28"/>
          <w:lang w:val="uk-UA"/>
        </w:rPr>
        <w:t>«</w:t>
      </w:r>
      <w:r w:rsidR="008E4289" w:rsidRPr="008E4289">
        <w:rPr>
          <w:rFonts w:ascii="Times New Roman" w:eastAsia="Century Gothic" w:hAnsi="Times New Roman" w:cs="Times New Roman"/>
          <w:sz w:val="28"/>
          <w:szCs w:val="28"/>
        </w:rPr>
        <w:t xml:space="preserve">Про комерційний облік теплової </w:t>
      </w:r>
      <w:r w:rsidR="00CA3099">
        <w:rPr>
          <w:rFonts w:ascii="Times New Roman" w:eastAsia="Century Gothic" w:hAnsi="Times New Roman" w:cs="Times New Roman"/>
          <w:sz w:val="28"/>
          <w:szCs w:val="28"/>
        </w:rPr>
        <w:t>енергії та водопостачання</w:t>
      </w:r>
      <w:r w:rsidR="00CA3099">
        <w:rPr>
          <w:rFonts w:ascii="Times New Roman" w:eastAsia="Century Gothic" w:hAnsi="Times New Roman" w:cs="Times New Roman"/>
          <w:sz w:val="28"/>
          <w:szCs w:val="28"/>
          <w:lang w:val="uk-UA"/>
        </w:rPr>
        <w:t>»</w:t>
      </w:r>
      <w:r w:rsidR="008E4289" w:rsidRPr="008E4289">
        <w:rPr>
          <w:rFonts w:ascii="Times New Roman" w:eastAsia="Century Gothic" w:hAnsi="Times New Roman" w:cs="Times New Roman"/>
          <w:sz w:val="28"/>
          <w:szCs w:val="28"/>
        </w:rPr>
        <w:t>;</w:t>
      </w:r>
    </w:p>
    <w:p w:rsidR="008E4289" w:rsidRPr="008E4289" w:rsidRDefault="008A6E8E" w:rsidP="00DB2EF7">
      <w:pPr>
        <w:spacing w:after="0" w:line="240" w:lineRule="auto"/>
        <w:jc w:val="both"/>
        <w:rPr>
          <w:rFonts w:ascii="Times New Roman" w:eastAsia="Century Gothic" w:hAnsi="Times New Roman" w:cs="Times New Roman"/>
          <w:sz w:val="28"/>
          <w:szCs w:val="28"/>
        </w:rPr>
      </w:pPr>
      <w:r>
        <w:rPr>
          <w:rFonts w:ascii="Times New Roman" w:eastAsia="Century Gothic" w:hAnsi="Times New Roman" w:cs="Times New Roman"/>
          <w:sz w:val="28"/>
          <w:szCs w:val="28"/>
          <w:lang w:val="uk-UA"/>
        </w:rPr>
        <w:tab/>
      </w:r>
      <w:r w:rsidR="00CA3099">
        <w:rPr>
          <w:rFonts w:ascii="Times New Roman" w:eastAsia="Century Gothic" w:hAnsi="Times New Roman" w:cs="Times New Roman"/>
          <w:sz w:val="28"/>
          <w:szCs w:val="28"/>
        </w:rPr>
        <w:t xml:space="preserve">- Закону України </w:t>
      </w:r>
      <w:r w:rsidR="00CA3099">
        <w:rPr>
          <w:rFonts w:ascii="Times New Roman" w:eastAsia="Century Gothic" w:hAnsi="Times New Roman" w:cs="Times New Roman"/>
          <w:sz w:val="28"/>
          <w:szCs w:val="28"/>
          <w:lang w:val="uk-UA"/>
        </w:rPr>
        <w:t>«</w:t>
      </w:r>
      <w:r w:rsidR="00CA3099">
        <w:rPr>
          <w:rFonts w:ascii="Times New Roman" w:eastAsia="Century Gothic" w:hAnsi="Times New Roman" w:cs="Times New Roman"/>
          <w:sz w:val="28"/>
          <w:szCs w:val="28"/>
        </w:rPr>
        <w:t>Про житлово-комунальні послуги</w:t>
      </w:r>
      <w:r w:rsidR="00CA3099">
        <w:rPr>
          <w:rFonts w:ascii="Times New Roman" w:eastAsia="Century Gothic" w:hAnsi="Times New Roman" w:cs="Times New Roman"/>
          <w:sz w:val="28"/>
          <w:szCs w:val="28"/>
          <w:lang w:val="uk-UA"/>
        </w:rPr>
        <w:t>»</w:t>
      </w:r>
      <w:r w:rsidR="008E4289" w:rsidRPr="008E4289">
        <w:rPr>
          <w:rFonts w:ascii="Times New Roman" w:eastAsia="Century Gothic" w:hAnsi="Times New Roman" w:cs="Times New Roman"/>
          <w:sz w:val="28"/>
          <w:szCs w:val="28"/>
        </w:rPr>
        <w:t>;</w:t>
      </w:r>
    </w:p>
    <w:p w:rsidR="008E4289" w:rsidRPr="008E4289" w:rsidRDefault="008A6E8E" w:rsidP="00DB2EF7">
      <w:pPr>
        <w:spacing w:after="0" w:line="240" w:lineRule="auto"/>
        <w:jc w:val="both"/>
        <w:rPr>
          <w:rFonts w:ascii="Times New Roman" w:eastAsia="Century Gothic" w:hAnsi="Times New Roman" w:cs="Times New Roman"/>
          <w:sz w:val="28"/>
          <w:szCs w:val="28"/>
        </w:rPr>
      </w:pPr>
      <w:r>
        <w:rPr>
          <w:rFonts w:ascii="Times New Roman" w:eastAsia="Century Gothic" w:hAnsi="Times New Roman" w:cs="Times New Roman"/>
          <w:sz w:val="28"/>
          <w:szCs w:val="28"/>
          <w:lang w:val="uk-UA"/>
        </w:rPr>
        <w:tab/>
      </w:r>
      <w:r w:rsidR="00CA3099">
        <w:rPr>
          <w:rFonts w:ascii="Times New Roman" w:eastAsia="Century Gothic" w:hAnsi="Times New Roman" w:cs="Times New Roman"/>
          <w:sz w:val="28"/>
          <w:szCs w:val="28"/>
        </w:rPr>
        <w:t xml:space="preserve">- Закону України </w:t>
      </w:r>
      <w:r w:rsidR="00CA3099">
        <w:rPr>
          <w:rFonts w:ascii="Times New Roman" w:eastAsia="Century Gothic" w:hAnsi="Times New Roman" w:cs="Times New Roman"/>
          <w:sz w:val="28"/>
          <w:szCs w:val="28"/>
          <w:lang w:val="uk-UA"/>
        </w:rPr>
        <w:t>«</w:t>
      </w:r>
      <w:r w:rsidR="008E4289" w:rsidRPr="008E4289">
        <w:rPr>
          <w:rFonts w:ascii="Times New Roman" w:eastAsia="Century Gothic" w:hAnsi="Times New Roman" w:cs="Times New Roman"/>
          <w:sz w:val="28"/>
          <w:szCs w:val="28"/>
        </w:rPr>
        <w:t>Про Фон</w:t>
      </w:r>
      <w:r w:rsidR="008E4289" w:rsidRPr="008E4289">
        <w:rPr>
          <w:rFonts w:ascii="Times New Roman" w:eastAsia="Century Gothic" w:hAnsi="Times New Roman" w:cs="Times New Roman"/>
          <w:sz w:val="28"/>
          <w:szCs w:val="28"/>
          <w:lang w:val="uk-UA"/>
        </w:rPr>
        <w:t>д</w:t>
      </w:r>
      <w:r w:rsidR="00CA3099">
        <w:rPr>
          <w:rFonts w:ascii="Times New Roman" w:eastAsia="Century Gothic" w:hAnsi="Times New Roman" w:cs="Times New Roman"/>
          <w:sz w:val="28"/>
          <w:szCs w:val="28"/>
        </w:rPr>
        <w:t xml:space="preserve"> енергоефективності</w:t>
      </w:r>
      <w:r w:rsidR="00CA3099">
        <w:rPr>
          <w:rFonts w:ascii="Times New Roman" w:eastAsia="Century Gothic" w:hAnsi="Times New Roman" w:cs="Times New Roman"/>
          <w:sz w:val="28"/>
          <w:szCs w:val="28"/>
          <w:lang w:val="uk-UA"/>
        </w:rPr>
        <w:t>»</w:t>
      </w:r>
      <w:r w:rsidR="008E4289" w:rsidRPr="008E4289">
        <w:rPr>
          <w:rFonts w:ascii="Times New Roman" w:eastAsia="Century Gothic" w:hAnsi="Times New Roman" w:cs="Times New Roman"/>
          <w:sz w:val="28"/>
          <w:szCs w:val="28"/>
        </w:rPr>
        <w:t>;</w:t>
      </w:r>
    </w:p>
    <w:p w:rsidR="008E4289" w:rsidRPr="008A6E8E" w:rsidRDefault="008A6E8E" w:rsidP="00DB2EF7">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ab/>
      </w:r>
      <w:r w:rsidR="00CA3099" w:rsidRPr="008A6E8E">
        <w:rPr>
          <w:rFonts w:ascii="Times New Roman" w:eastAsia="Century Gothic" w:hAnsi="Times New Roman" w:cs="Times New Roman"/>
          <w:sz w:val="28"/>
          <w:szCs w:val="28"/>
          <w:lang w:val="uk-UA"/>
        </w:rPr>
        <w:t>- Енергетичн</w:t>
      </w:r>
      <w:r w:rsidR="00CA3099">
        <w:rPr>
          <w:rFonts w:ascii="Times New Roman" w:eastAsia="Century Gothic" w:hAnsi="Times New Roman" w:cs="Times New Roman"/>
          <w:sz w:val="28"/>
          <w:szCs w:val="28"/>
          <w:lang w:val="uk-UA"/>
        </w:rPr>
        <w:t>ої</w:t>
      </w:r>
      <w:r w:rsidR="00CA3099" w:rsidRPr="008A6E8E">
        <w:rPr>
          <w:rFonts w:ascii="Times New Roman" w:eastAsia="Century Gothic" w:hAnsi="Times New Roman" w:cs="Times New Roman"/>
          <w:sz w:val="28"/>
          <w:szCs w:val="28"/>
          <w:lang w:val="uk-UA"/>
        </w:rPr>
        <w:t xml:space="preserve"> стратегі</w:t>
      </w:r>
      <w:r w:rsidR="00CA3099">
        <w:rPr>
          <w:rFonts w:ascii="Times New Roman" w:eastAsia="Century Gothic" w:hAnsi="Times New Roman" w:cs="Times New Roman"/>
          <w:sz w:val="28"/>
          <w:szCs w:val="28"/>
          <w:lang w:val="uk-UA"/>
        </w:rPr>
        <w:t>ї</w:t>
      </w:r>
      <w:r w:rsidR="008E4289" w:rsidRPr="008A6E8E">
        <w:rPr>
          <w:rFonts w:ascii="Times New Roman" w:eastAsia="Century Gothic" w:hAnsi="Times New Roman" w:cs="Times New Roman"/>
          <w:sz w:val="28"/>
          <w:szCs w:val="28"/>
          <w:lang w:val="uk-UA"/>
        </w:rPr>
        <w:t xml:space="preserve"> України на період до 2050 року «Безпека, енергоефективність, ко</w:t>
      </w:r>
      <w:r w:rsidR="00CA3099" w:rsidRPr="008A6E8E">
        <w:rPr>
          <w:rFonts w:ascii="Times New Roman" w:eastAsia="Century Gothic" w:hAnsi="Times New Roman" w:cs="Times New Roman"/>
          <w:sz w:val="28"/>
          <w:szCs w:val="28"/>
          <w:lang w:val="uk-UA"/>
        </w:rPr>
        <w:t>нкурентоспроможність», схвален</w:t>
      </w:r>
      <w:r w:rsidR="00CA3099">
        <w:rPr>
          <w:rFonts w:ascii="Times New Roman" w:eastAsia="Century Gothic" w:hAnsi="Times New Roman" w:cs="Times New Roman"/>
          <w:sz w:val="28"/>
          <w:szCs w:val="28"/>
          <w:lang w:val="uk-UA"/>
        </w:rPr>
        <w:t>ої</w:t>
      </w:r>
      <w:r w:rsidR="008E4289" w:rsidRPr="008A6E8E">
        <w:rPr>
          <w:rFonts w:ascii="Times New Roman" w:eastAsia="Century Gothic" w:hAnsi="Times New Roman" w:cs="Times New Roman"/>
          <w:sz w:val="28"/>
          <w:szCs w:val="28"/>
          <w:lang w:val="uk-UA"/>
        </w:rPr>
        <w:t xml:space="preserve"> розпорядженням Кабінету Міністрів України від 21 квітня 2023 року № 373;</w:t>
      </w:r>
    </w:p>
    <w:p w:rsidR="008E4289" w:rsidRPr="008A6E8E" w:rsidRDefault="008A6E8E" w:rsidP="00DB2EF7">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ab/>
      </w:r>
      <w:r w:rsidR="008E4289" w:rsidRPr="008A6E8E">
        <w:rPr>
          <w:rFonts w:ascii="Times New Roman" w:eastAsia="Century Gothic" w:hAnsi="Times New Roman" w:cs="Times New Roman"/>
          <w:sz w:val="28"/>
          <w:szCs w:val="28"/>
          <w:lang w:val="uk-UA"/>
        </w:rPr>
        <w:t>- Концепції реалізації державної політики у сфері забезпечення енергетичної ефективності будівель у частині збільшення кількості будівель з близьким до нульового рівнем споживання енергії, схваленої розпорядженням Кабінету Міністрів України від 29 січня 2020 року № 88-р;</w:t>
      </w:r>
    </w:p>
    <w:p w:rsidR="008E4289" w:rsidRPr="008A6E8E" w:rsidRDefault="008A6E8E" w:rsidP="00DB2EF7">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ab/>
      </w:r>
      <w:r w:rsidR="008E4289" w:rsidRPr="008A6E8E">
        <w:rPr>
          <w:rFonts w:ascii="Times New Roman" w:eastAsia="Century Gothic" w:hAnsi="Times New Roman" w:cs="Times New Roman"/>
          <w:sz w:val="28"/>
          <w:szCs w:val="28"/>
          <w:lang w:val="uk-UA"/>
        </w:rPr>
        <w:t>- Концепції реалізації державної політики у сфері теплопостачання, схваленої розпорядженням Кабінету Міністрів Україн</w:t>
      </w:r>
      <w:r w:rsidR="00AF5393" w:rsidRPr="008A6E8E">
        <w:rPr>
          <w:rFonts w:ascii="Times New Roman" w:eastAsia="Century Gothic" w:hAnsi="Times New Roman" w:cs="Times New Roman"/>
          <w:sz w:val="28"/>
          <w:szCs w:val="28"/>
          <w:lang w:val="uk-UA"/>
        </w:rPr>
        <w:t>и від 18 серпня 2017 року № 569</w:t>
      </w:r>
      <w:r w:rsidR="00AF5393">
        <w:rPr>
          <w:rFonts w:ascii="Times New Roman" w:eastAsia="Century Gothic" w:hAnsi="Times New Roman" w:cs="Times New Roman"/>
          <w:sz w:val="28"/>
          <w:szCs w:val="28"/>
          <w:lang w:val="uk-UA"/>
        </w:rPr>
        <w:t>-</w:t>
      </w:r>
      <w:r w:rsidR="008E4289" w:rsidRPr="008A6E8E">
        <w:rPr>
          <w:rFonts w:ascii="Times New Roman" w:eastAsia="Century Gothic" w:hAnsi="Times New Roman" w:cs="Times New Roman"/>
          <w:sz w:val="28"/>
          <w:szCs w:val="28"/>
          <w:lang w:val="uk-UA"/>
        </w:rPr>
        <w:t>р;</w:t>
      </w:r>
    </w:p>
    <w:p w:rsidR="008E4289" w:rsidRPr="008A6E8E" w:rsidRDefault="008A6E8E" w:rsidP="00DB2EF7">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ab/>
      </w:r>
      <w:r w:rsidR="008E4289" w:rsidRPr="008A6E8E">
        <w:rPr>
          <w:rFonts w:ascii="Times New Roman" w:eastAsia="Century Gothic" w:hAnsi="Times New Roman" w:cs="Times New Roman"/>
          <w:sz w:val="28"/>
          <w:szCs w:val="28"/>
          <w:lang w:val="uk-UA"/>
        </w:rPr>
        <w:t>- Національного плану дій з енергоефективності на період до 2030 року, схваленого розпорядженням Кабінету Міністр</w:t>
      </w:r>
      <w:r w:rsidR="00CA3099" w:rsidRPr="008A6E8E">
        <w:rPr>
          <w:rFonts w:ascii="Times New Roman" w:eastAsia="Century Gothic" w:hAnsi="Times New Roman" w:cs="Times New Roman"/>
          <w:sz w:val="28"/>
          <w:szCs w:val="28"/>
          <w:lang w:val="uk-UA"/>
        </w:rPr>
        <w:t xml:space="preserve">ів України від 29 грудня </w:t>
      </w:r>
      <w:r w:rsidR="00B30F12">
        <w:rPr>
          <w:rFonts w:ascii="Times New Roman" w:eastAsia="Century Gothic" w:hAnsi="Times New Roman" w:cs="Times New Roman"/>
          <w:sz w:val="28"/>
          <w:szCs w:val="28"/>
          <w:lang w:val="uk-UA"/>
        </w:rPr>
        <w:t xml:space="preserve">      </w:t>
      </w:r>
      <w:r w:rsidR="00CA3099" w:rsidRPr="008A6E8E">
        <w:rPr>
          <w:rFonts w:ascii="Times New Roman" w:eastAsia="Century Gothic" w:hAnsi="Times New Roman" w:cs="Times New Roman"/>
          <w:sz w:val="28"/>
          <w:szCs w:val="28"/>
          <w:lang w:val="uk-UA"/>
        </w:rPr>
        <w:t>2021 р</w:t>
      </w:r>
      <w:r w:rsidR="00CA3099">
        <w:rPr>
          <w:rFonts w:ascii="Times New Roman" w:eastAsia="Century Gothic" w:hAnsi="Times New Roman" w:cs="Times New Roman"/>
          <w:sz w:val="28"/>
          <w:szCs w:val="28"/>
          <w:lang w:val="uk-UA"/>
        </w:rPr>
        <w:t>оку</w:t>
      </w:r>
      <w:r w:rsidR="008E4289" w:rsidRPr="008A6E8E">
        <w:rPr>
          <w:rFonts w:ascii="Times New Roman" w:eastAsia="Century Gothic" w:hAnsi="Times New Roman" w:cs="Times New Roman"/>
          <w:sz w:val="28"/>
          <w:szCs w:val="28"/>
          <w:lang w:val="uk-UA"/>
        </w:rPr>
        <w:t xml:space="preserve"> № 1803-р;</w:t>
      </w:r>
    </w:p>
    <w:p w:rsidR="008E4289" w:rsidRPr="008E4289" w:rsidRDefault="008A6E8E" w:rsidP="00DB2EF7">
      <w:pPr>
        <w:spacing w:after="0" w:line="240" w:lineRule="auto"/>
        <w:jc w:val="both"/>
        <w:rPr>
          <w:rFonts w:ascii="Times New Roman" w:eastAsia="Century Gothic" w:hAnsi="Times New Roman" w:cs="Times New Roman"/>
          <w:sz w:val="28"/>
          <w:szCs w:val="28"/>
        </w:rPr>
      </w:pPr>
      <w:r>
        <w:rPr>
          <w:rFonts w:ascii="Times New Roman" w:eastAsia="Century Gothic" w:hAnsi="Times New Roman" w:cs="Times New Roman"/>
          <w:sz w:val="28"/>
          <w:szCs w:val="28"/>
          <w:lang w:val="uk-UA"/>
        </w:rPr>
        <w:tab/>
      </w:r>
      <w:r w:rsidR="00171E94">
        <w:rPr>
          <w:rFonts w:ascii="Times New Roman" w:eastAsia="Century Gothic" w:hAnsi="Times New Roman" w:cs="Times New Roman"/>
          <w:sz w:val="28"/>
          <w:szCs w:val="28"/>
        </w:rPr>
        <w:t>-</w:t>
      </w:r>
      <w:r w:rsidR="00CA3099">
        <w:rPr>
          <w:rFonts w:ascii="Times New Roman" w:eastAsia="Century Gothic" w:hAnsi="Times New Roman" w:cs="Times New Roman"/>
          <w:sz w:val="28"/>
          <w:szCs w:val="28"/>
          <w:lang w:val="uk-UA"/>
        </w:rPr>
        <w:t xml:space="preserve"> </w:t>
      </w:r>
      <w:r w:rsidR="00171E94">
        <w:rPr>
          <w:rFonts w:ascii="Times New Roman" w:eastAsia="Century Gothic" w:hAnsi="Times New Roman" w:cs="Times New Roman"/>
          <w:sz w:val="28"/>
          <w:szCs w:val="28"/>
        </w:rPr>
        <w:t>Національн</w:t>
      </w:r>
      <w:r w:rsidR="00171E94">
        <w:rPr>
          <w:rFonts w:ascii="Times New Roman" w:eastAsia="Century Gothic" w:hAnsi="Times New Roman" w:cs="Times New Roman"/>
          <w:sz w:val="28"/>
          <w:szCs w:val="28"/>
          <w:lang w:val="uk-UA"/>
        </w:rPr>
        <w:t>ого</w:t>
      </w:r>
      <w:r w:rsidR="008E4289" w:rsidRPr="008E4289">
        <w:rPr>
          <w:rFonts w:ascii="Times New Roman" w:eastAsia="Century Gothic" w:hAnsi="Times New Roman" w:cs="Times New Roman"/>
          <w:sz w:val="28"/>
          <w:szCs w:val="28"/>
        </w:rPr>
        <w:t xml:space="preserve"> План</w:t>
      </w:r>
      <w:r w:rsidR="00171E94">
        <w:rPr>
          <w:rFonts w:ascii="Times New Roman" w:eastAsia="Century Gothic" w:hAnsi="Times New Roman" w:cs="Times New Roman"/>
          <w:sz w:val="28"/>
          <w:szCs w:val="28"/>
          <w:lang w:val="uk-UA"/>
        </w:rPr>
        <w:t>у</w:t>
      </w:r>
      <w:r w:rsidR="008E4289" w:rsidRPr="008E4289">
        <w:rPr>
          <w:rFonts w:ascii="Times New Roman" w:eastAsia="Century Gothic" w:hAnsi="Times New Roman" w:cs="Times New Roman"/>
          <w:sz w:val="28"/>
          <w:szCs w:val="28"/>
        </w:rPr>
        <w:t xml:space="preserve"> з енергетики та клімату на період до 2030 року, схваленого розпорядженням Кабінету Міністрів України від 25 червня </w:t>
      </w:r>
      <w:r w:rsidR="00B30F12">
        <w:rPr>
          <w:rFonts w:ascii="Times New Roman" w:eastAsia="Century Gothic" w:hAnsi="Times New Roman" w:cs="Times New Roman"/>
          <w:sz w:val="28"/>
          <w:szCs w:val="28"/>
          <w:lang w:val="uk-UA"/>
        </w:rPr>
        <w:t xml:space="preserve">      </w:t>
      </w:r>
      <w:r w:rsidR="008E4289" w:rsidRPr="008E4289">
        <w:rPr>
          <w:rFonts w:ascii="Times New Roman" w:eastAsia="Century Gothic" w:hAnsi="Times New Roman" w:cs="Times New Roman"/>
          <w:sz w:val="28"/>
          <w:szCs w:val="28"/>
        </w:rPr>
        <w:t>2024 р</w:t>
      </w:r>
      <w:r w:rsidR="00B30F12">
        <w:rPr>
          <w:rFonts w:ascii="Times New Roman" w:eastAsia="Century Gothic" w:hAnsi="Times New Roman" w:cs="Times New Roman"/>
          <w:sz w:val="28"/>
          <w:szCs w:val="28"/>
          <w:lang w:val="uk-UA"/>
        </w:rPr>
        <w:t>оку</w:t>
      </w:r>
      <w:r w:rsidR="008E4289" w:rsidRPr="008E4289">
        <w:rPr>
          <w:rFonts w:ascii="Times New Roman" w:eastAsia="Century Gothic" w:hAnsi="Times New Roman" w:cs="Times New Roman"/>
          <w:sz w:val="28"/>
          <w:szCs w:val="28"/>
        </w:rPr>
        <w:t xml:space="preserve"> № 587-р;</w:t>
      </w:r>
    </w:p>
    <w:p w:rsidR="008E4289" w:rsidRPr="008A6E8E" w:rsidRDefault="008A6E8E" w:rsidP="00DB2EF7">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ab/>
      </w:r>
      <w:r w:rsidR="008E4289" w:rsidRPr="008A6E8E">
        <w:rPr>
          <w:rFonts w:ascii="Times New Roman" w:eastAsia="Century Gothic" w:hAnsi="Times New Roman" w:cs="Times New Roman"/>
          <w:sz w:val="28"/>
          <w:szCs w:val="28"/>
          <w:lang w:val="uk-UA"/>
        </w:rPr>
        <w:t>- Національної транспортної стратегії України на період до 2030 року, схваленої розпорядженням Кабінету Міністр</w:t>
      </w:r>
      <w:r w:rsidR="00B30F12" w:rsidRPr="008A6E8E">
        <w:rPr>
          <w:rFonts w:ascii="Times New Roman" w:eastAsia="Century Gothic" w:hAnsi="Times New Roman" w:cs="Times New Roman"/>
          <w:sz w:val="28"/>
          <w:szCs w:val="28"/>
          <w:lang w:val="uk-UA"/>
        </w:rPr>
        <w:t xml:space="preserve">ів України від 30 травня </w:t>
      </w:r>
      <w:r w:rsidR="00B30F12">
        <w:rPr>
          <w:rFonts w:ascii="Times New Roman" w:eastAsia="Century Gothic" w:hAnsi="Times New Roman" w:cs="Times New Roman"/>
          <w:sz w:val="28"/>
          <w:szCs w:val="28"/>
          <w:lang w:val="uk-UA"/>
        </w:rPr>
        <w:t xml:space="preserve">         </w:t>
      </w:r>
      <w:r w:rsidR="00B30F12" w:rsidRPr="008A6E8E">
        <w:rPr>
          <w:rFonts w:ascii="Times New Roman" w:eastAsia="Century Gothic" w:hAnsi="Times New Roman" w:cs="Times New Roman"/>
          <w:sz w:val="28"/>
          <w:szCs w:val="28"/>
          <w:lang w:val="uk-UA"/>
        </w:rPr>
        <w:t>2018 р</w:t>
      </w:r>
      <w:r w:rsidR="00B30F12">
        <w:rPr>
          <w:rFonts w:ascii="Times New Roman" w:eastAsia="Century Gothic" w:hAnsi="Times New Roman" w:cs="Times New Roman"/>
          <w:sz w:val="28"/>
          <w:szCs w:val="28"/>
          <w:lang w:val="uk-UA"/>
        </w:rPr>
        <w:t>оку</w:t>
      </w:r>
      <w:r w:rsidR="008E4289" w:rsidRPr="008A6E8E">
        <w:rPr>
          <w:rFonts w:ascii="Times New Roman" w:eastAsia="Century Gothic" w:hAnsi="Times New Roman" w:cs="Times New Roman"/>
          <w:sz w:val="28"/>
          <w:szCs w:val="28"/>
          <w:lang w:val="uk-UA"/>
        </w:rPr>
        <w:t xml:space="preserve"> № 430-р;</w:t>
      </w:r>
    </w:p>
    <w:p w:rsidR="008E4289" w:rsidRPr="008E4289" w:rsidRDefault="008A6E8E" w:rsidP="00DB2EF7">
      <w:pPr>
        <w:spacing w:after="0" w:line="240" w:lineRule="auto"/>
        <w:jc w:val="both"/>
        <w:rPr>
          <w:rFonts w:ascii="Times New Roman" w:eastAsia="Century Gothic" w:hAnsi="Times New Roman" w:cs="Times New Roman"/>
          <w:sz w:val="28"/>
          <w:szCs w:val="28"/>
        </w:rPr>
      </w:pPr>
      <w:r>
        <w:rPr>
          <w:rFonts w:ascii="Times New Roman" w:eastAsia="Century Gothic" w:hAnsi="Times New Roman" w:cs="Times New Roman"/>
          <w:sz w:val="28"/>
          <w:szCs w:val="28"/>
          <w:lang w:val="uk-UA"/>
        </w:rPr>
        <w:tab/>
      </w:r>
      <w:r w:rsidR="008E4289" w:rsidRPr="008E4289">
        <w:rPr>
          <w:rFonts w:ascii="Times New Roman" w:eastAsia="Century Gothic" w:hAnsi="Times New Roman" w:cs="Times New Roman"/>
          <w:sz w:val="28"/>
          <w:szCs w:val="28"/>
        </w:rPr>
        <w:t>- Оновленого національного визначеного внеску України до Паризької Угоди, схваленого розпорядженням Кабінету Міні</w:t>
      </w:r>
      <w:proofErr w:type="gramStart"/>
      <w:r w:rsidR="008E4289" w:rsidRPr="008E4289">
        <w:rPr>
          <w:rFonts w:ascii="Times New Roman" w:eastAsia="Century Gothic" w:hAnsi="Times New Roman" w:cs="Times New Roman"/>
          <w:sz w:val="28"/>
          <w:szCs w:val="28"/>
        </w:rPr>
        <w:t>ст</w:t>
      </w:r>
      <w:r w:rsidR="00B30F12">
        <w:rPr>
          <w:rFonts w:ascii="Times New Roman" w:eastAsia="Century Gothic" w:hAnsi="Times New Roman" w:cs="Times New Roman"/>
          <w:sz w:val="28"/>
          <w:szCs w:val="28"/>
        </w:rPr>
        <w:t>р</w:t>
      </w:r>
      <w:proofErr w:type="gramEnd"/>
      <w:r w:rsidR="00B30F12">
        <w:rPr>
          <w:rFonts w:ascii="Times New Roman" w:eastAsia="Century Gothic" w:hAnsi="Times New Roman" w:cs="Times New Roman"/>
          <w:sz w:val="28"/>
          <w:szCs w:val="28"/>
        </w:rPr>
        <w:t xml:space="preserve">ів України від 30 липня </w:t>
      </w:r>
      <w:r w:rsidR="00B30F12">
        <w:rPr>
          <w:rFonts w:ascii="Times New Roman" w:eastAsia="Century Gothic" w:hAnsi="Times New Roman" w:cs="Times New Roman"/>
          <w:sz w:val="28"/>
          <w:szCs w:val="28"/>
          <w:lang w:val="uk-UA"/>
        </w:rPr>
        <w:t xml:space="preserve">       </w:t>
      </w:r>
      <w:r w:rsidR="00B30F12">
        <w:rPr>
          <w:rFonts w:ascii="Times New Roman" w:eastAsia="Century Gothic" w:hAnsi="Times New Roman" w:cs="Times New Roman"/>
          <w:sz w:val="28"/>
          <w:szCs w:val="28"/>
        </w:rPr>
        <w:t>2021 р</w:t>
      </w:r>
      <w:r w:rsidR="00B30F12">
        <w:rPr>
          <w:rFonts w:ascii="Times New Roman" w:eastAsia="Century Gothic" w:hAnsi="Times New Roman" w:cs="Times New Roman"/>
          <w:sz w:val="28"/>
          <w:szCs w:val="28"/>
          <w:lang w:val="uk-UA"/>
        </w:rPr>
        <w:t>оку</w:t>
      </w:r>
      <w:r w:rsidR="008E4289" w:rsidRPr="008E4289">
        <w:rPr>
          <w:rFonts w:ascii="Times New Roman" w:eastAsia="Century Gothic" w:hAnsi="Times New Roman" w:cs="Times New Roman"/>
          <w:sz w:val="28"/>
          <w:szCs w:val="28"/>
        </w:rPr>
        <w:t> № 868-р;</w:t>
      </w:r>
    </w:p>
    <w:p w:rsidR="00AC1116" w:rsidRPr="00651DDD" w:rsidRDefault="00183503" w:rsidP="00DB2EF7">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ab/>
      </w:r>
      <w:r w:rsidR="008E4289" w:rsidRPr="008E4289">
        <w:rPr>
          <w:rFonts w:ascii="Times New Roman" w:eastAsia="Century Gothic" w:hAnsi="Times New Roman" w:cs="Times New Roman"/>
          <w:sz w:val="28"/>
          <w:szCs w:val="28"/>
        </w:rPr>
        <w:t xml:space="preserve">- </w:t>
      </w:r>
      <w:proofErr w:type="gramStart"/>
      <w:r w:rsidR="008E4289" w:rsidRPr="008E4289">
        <w:rPr>
          <w:rFonts w:ascii="Times New Roman" w:eastAsia="Century Gothic" w:hAnsi="Times New Roman" w:cs="Times New Roman"/>
          <w:sz w:val="28"/>
          <w:szCs w:val="28"/>
        </w:rPr>
        <w:t>Ц</w:t>
      </w:r>
      <w:proofErr w:type="gramEnd"/>
      <w:r w:rsidR="008E4289" w:rsidRPr="008E4289">
        <w:rPr>
          <w:rFonts w:ascii="Times New Roman" w:eastAsia="Century Gothic" w:hAnsi="Times New Roman" w:cs="Times New Roman"/>
          <w:sz w:val="28"/>
          <w:szCs w:val="28"/>
        </w:rPr>
        <w:t>ілей сталого розвитку України до 2030 року, затверджених Указом Президента України від 30 вересня 2019 року № 722/2019;</w:t>
      </w:r>
    </w:p>
    <w:p w:rsidR="00DB2EF7" w:rsidRDefault="0092360D" w:rsidP="0092360D">
      <w:pPr>
        <w:pStyle w:val="rvps2"/>
        <w:shd w:val="clear" w:color="auto" w:fill="FFFFFF"/>
        <w:spacing w:before="0" w:beforeAutospacing="0" w:after="87" w:afterAutospacing="0"/>
        <w:ind w:firstLine="262"/>
        <w:jc w:val="both"/>
        <w:rPr>
          <w:rFonts w:eastAsia="Century Gothic"/>
          <w:sz w:val="28"/>
          <w:szCs w:val="28"/>
          <w:lang w:val="uk-UA" w:eastAsia="en-US"/>
        </w:rPr>
      </w:pPr>
      <w:r>
        <w:rPr>
          <w:color w:val="000000" w:themeColor="text1"/>
          <w:sz w:val="28"/>
          <w:szCs w:val="28"/>
          <w:lang w:val="uk-UA" w:eastAsia="uk-UA" w:bidi="uk-UA"/>
        </w:rPr>
        <w:tab/>
        <w:t xml:space="preserve">- </w:t>
      </w:r>
      <w:r w:rsidR="00E42EF5" w:rsidRPr="00E42EF5">
        <w:rPr>
          <w:color w:val="000000" w:themeColor="text1"/>
          <w:sz w:val="28"/>
          <w:szCs w:val="28"/>
          <w:lang w:val="uk-UA" w:eastAsia="uk-UA" w:bidi="uk-UA"/>
        </w:rPr>
        <w:t>Стратегії розвитку Житомирської області на період до 2027 року, затвердженої рішенням Житомирської обласної ради від 18.12.2019 № 1722, зі змінами від 24.12.2020 №16 та від 10.04.2025 № 889</w:t>
      </w:r>
      <w:r w:rsidR="00E42EF5">
        <w:rPr>
          <w:color w:val="000000" w:themeColor="text1"/>
          <w:sz w:val="28"/>
          <w:szCs w:val="28"/>
          <w:lang w:val="uk-UA" w:eastAsia="uk-UA" w:bidi="uk-UA"/>
        </w:rPr>
        <w:t>.</w:t>
      </w:r>
    </w:p>
    <w:p w:rsidR="00C75C46" w:rsidRPr="00E42EF5" w:rsidRDefault="00371B92" w:rsidP="00E42EF5">
      <w:pPr>
        <w:pStyle w:val="rvps2"/>
        <w:shd w:val="clear" w:color="auto" w:fill="FFFFFF"/>
        <w:spacing w:before="0" w:beforeAutospacing="0" w:after="87" w:afterAutospacing="0"/>
        <w:ind w:firstLine="262"/>
        <w:jc w:val="both"/>
        <w:rPr>
          <w:rFonts w:eastAsia="Century Gothic"/>
          <w:sz w:val="28"/>
          <w:szCs w:val="28"/>
          <w:lang w:val="uk-UA" w:eastAsia="en-US"/>
        </w:rPr>
      </w:pPr>
      <w:r>
        <w:rPr>
          <w:rFonts w:eastAsia="Century Gothic"/>
          <w:sz w:val="28"/>
          <w:szCs w:val="28"/>
          <w:lang w:val="uk-UA"/>
        </w:rPr>
        <w:tab/>
      </w:r>
      <w:r w:rsidR="00651DDD" w:rsidRPr="008E4289">
        <w:rPr>
          <w:rFonts w:eastAsia="Century Gothic"/>
          <w:sz w:val="28"/>
          <w:szCs w:val="28"/>
        </w:rPr>
        <w:t>- П</w:t>
      </w:r>
      <w:r w:rsidR="00651DDD">
        <w:rPr>
          <w:rFonts w:eastAsia="Century Gothic"/>
          <w:sz w:val="28"/>
          <w:szCs w:val="28"/>
        </w:rPr>
        <w:t>останови КМУ від 23.12.2021</w:t>
      </w:r>
      <w:r w:rsidR="00651DDD" w:rsidRPr="008E4289">
        <w:rPr>
          <w:rFonts w:eastAsia="Century Gothic"/>
          <w:sz w:val="28"/>
          <w:szCs w:val="28"/>
        </w:rPr>
        <w:t xml:space="preserve"> № 1460 “Про впровадження си</w:t>
      </w:r>
      <w:r w:rsidR="00651DDD">
        <w:rPr>
          <w:rFonts w:eastAsia="Century Gothic"/>
          <w:sz w:val="28"/>
          <w:szCs w:val="28"/>
        </w:rPr>
        <w:t>стем енергетичного менеджменту”</w:t>
      </w:r>
      <w:r w:rsidR="00651DDD">
        <w:rPr>
          <w:rFonts w:eastAsia="Century Gothic"/>
          <w:sz w:val="28"/>
          <w:szCs w:val="28"/>
          <w:lang w:val="uk-UA"/>
        </w:rPr>
        <w:t>.</w:t>
      </w:r>
    </w:p>
    <w:p w:rsidR="00371B92" w:rsidRDefault="00371B92" w:rsidP="00615E1D">
      <w:pPr>
        <w:pStyle w:val="rvps2"/>
        <w:shd w:val="clear" w:color="auto" w:fill="FFFFFF"/>
        <w:spacing w:before="0" w:beforeAutospacing="0" w:after="87" w:afterAutospacing="0"/>
        <w:ind w:firstLine="262"/>
        <w:jc w:val="center"/>
        <w:rPr>
          <w:b/>
          <w:color w:val="333333"/>
          <w:sz w:val="36"/>
          <w:szCs w:val="36"/>
          <w:lang w:val="uk-UA"/>
        </w:rPr>
      </w:pPr>
    </w:p>
    <w:p w:rsidR="00615E1D" w:rsidRPr="009932B1" w:rsidRDefault="00615E1D" w:rsidP="00615E1D">
      <w:pPr>
        <w:pStyle w:val="rvps2"/>
        <w:shd w:val="clear" w:color="auto" w:fill="FFFFFF"/>
        <w:spacing w:before="0" w:beforeAutospacing="0" w:after="87" w:afterAutospacing="0"/>
        <w:ind w:firstLine="262"/>
        <w:jc w:val="center"/>
        <w:rPr>
          <w:b/>
          <w:color w:val="333333"/>
          <w:sz w:val="36"/>
          <w:szCs w:val="36"/>
          <w:lang w:val="uk-UA"/>
        </w:rPr>
      </w:pPr>
      <w:r w:rsidRPr="009932B1">
        <w:rPr>
          <w:b/>
          <w:color w:val="333333"/>
          <w:sz w:val="36"/>
          <w:szCs w:val="36"/>
          <w:lang w:val="uk-UA"/>
        </w:rPr>
        <w:lastRenderedPageBreak/>
        <w:t>Вступ</w:t>
      </w:r>
    </w:p>
    <w:p w:rsidR="00615E1D" w:rsidRPr="00980A75" w:rsidRDefault="00615E1D" w:rsidP="00615E1D">
      <w:pPr>
        <w:spacing w:after="0" w:line="240" w:lineRule="auto"/>
        <w:jc w:val="both"/>
        <w:rPr>
          <w:rFonts w:ascii="Times New Roman" w:eastAsia="Times New Roman" w:hAnsi="Times New Roman" w:cs="Times New Roman"/>
          <w:sz w:val="28"/>
          <w:szCs w:val="28"/>
          <w:lang w:val="uk-UA" w:eastAsia="ru-RU"/>
        </w:rPr>
      </w:pPr>
      <w:r>
        <w:rPr>
          <w:rFonts w:ascii="Times New Roman" w:eastAsia="Century Gothic" w:hAnsi="Times New Roman" w:cs="Times New Roman"/>
          <w:sz w:val="28"/>
          <w:szCs w:val="28"/>
          <w:lang w:val="uk-UA"/>
        </w:rPr>
        <w:tab/>
        <w:t>Регіон</w:t>
      </w:r>
      <w:r w:rsidRPr="00F72CC6">
        <w:rPr>
          <w:rFonts w:ascii="Times New Roman" w:eastAsia="Century Gothic" w:hAnsi="Times New Roman" w:cs="Times New Roman"/>
          <w:sz w:val="28"/>
          <w:szCs w:val="28"/>
          <w:lang w:val="uk-UA"/>
        </w:rPr>
        <w:t>альний енергетичний план</w:t>
      </w:r>
      <w:r>
        <w:rPr>
          <w:rFonts w:ascii="Times New Roman" w:eastAsia="Century Gothic" w:hAnsi="Times New Roman" w:cs="Times New Roman"/>
          <w:sz w:val="28"/>
          <w:szCs w:val="28"/>
          <w:lang w:val="uk-UA"/>
        </w:rPr>
        <w:t xml:space="preserve"> (РЕП)</w:t>
      </w:r>
      <w:r w:rsidRPr="00F72CC6">
        <w:rPr>
          <w:rFonts w:ascii="Times New Roman" w:eastAsia="Century Gothic" w:hAnsi="Times New Roman" w:cs="Times New Roman"/>
          <w:sz w:val="28"/>
          <w:szCs w:val="28"/>
          <w:lang w:val="uk-UA"/>
        </w:rPr>
        <w:t xml:space="preserve"> розроблено на підставі Методики розроблення місцевих енергетичних планів затвердженої Наказом Міністерства розвитку громад, територій та інфраструктури Україн</w:t>
      </w:r>
      <w:r>
        <w:rPr>
          <w:rFonts w:ascii="Times New Roman" w:eastAsia="Century Gothic" w:hAnsi="Times New Roman" w:cs="Times New Roman"/>
          <w:sz w:val="28"/>
          <w:szCs w:val="28"/>
          <w:lang w:val="uk-UA"/>
        </w:rPr>
        <w:t xml:space="preserve">и від 21 грудня 2023 року № 1163 та зареєстровано в Міністерстві юстиції України 16 </w:t>
      </w:r>
      <w:r w:rsidRPr="00980A75">
        <w:rPr>
          <w:rFonts w:ascii="Times New Roman" w:eastAsia="Century Gothic" w:hAnsi="Times New Roman" w:cs="Times New Roman"/>
          <w:sz w:val="28"/>
          <w:szCs w:val="28"/>
          <w:lang w:val="uk-UA"/>
        </w:rPr>
        <w:t>лютого 2024 року за № 245/41590.</w:t>
      </w:r>
      <w:r w:rsidRPr="00980A75">
        <w:rPr>
          <w:rFonts w:ascii="Times New Roman" w:eastAsia="Times New Roman" w:hAnsi="Times New Roman" w:cs="Times New Roman"/>
          <w:sz w:val="28"/>
          <w:szCs w:val="28"/>
          <w:lang w:val="uk-UA" w:eastAsia="ru-RU"/>
        </w:rPr>
        <w:t xml:space="preserve"> </w:t>
      </w:r>
    </w:p>
    <w:p w:rsidR="00615E1D" w:rsidRPr="00980A75" w:rsidRDefault="00615E1D" w:rsidP="00615E1D">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Pr>
          <w:rFonts w:ascii="Times New Roman" w:eastAsia="Century Gothic" w:hAnsi="Times New Roman" w:cs="Times New Roman"/>
          <w:sz w:val="28"/>
          <w:szCs w:val="28"/>
          <w:lang w:val="uk-UA"/>
        </w:rPr>
        <w:t>Метою створення Р</w:t>
      </w:r>
      <w:r w:rsidRPr="00980A75">
        <w:rPr>
          <w:rFonts w:ascii="Times New Roman" w:eastAsia="Century Gothic" w:hAnsi="Times New Roman" w:cs="Times New Roman"/>
          <w:sz w:val="28"/>
          <w:szCs w:val="28"/>
          <w:lang w:val="uk-UA"/>
        </w:rPr>
        <w:t>ЕП є сприяння досягненню національних цілей</w:t>
      </w:r>
      <w:r w:rsidRPr="0058261F">
        <w:rPr>
          <w:rFonts w:ascii="Times New Roman" w:eastAsia="Century Gothic" w:hAnsi="Times New Roman" w:cs="Times New Roman"/>
          <w:sz w:val="28"/>
          <w:szCs w:val="28"/>
          <w:lang w:val="uk-UA"/>
        </w:rPr>
        <w:t xml:space="preserve"> з енергоефективності, розвитку відновлюваних джерел енергії, забезпечення раціонального використання бюджетних коштів на придбання енергії та оплати </w:t>
      </w:r>
      <w:r>
        <w:rPr>
          <w:rFonts w:ascii="Times New Roman" w:eastAsia="Century Gothic" w:hAnsi="Times New Roman" w:cs="Times New Roman"/>
          <w:sz w:val="28"/>
          <w:szCs w:val="28"/>
          <w:lang w:val="uk-UA"/>
        </w:rPr>
        <w:t>комунальних послуг,</w:t>
      </w:r>
      <w:r w:rsidRPr="0058261F">
        <w:rPr>
          <w:rFonts w:ascii="Times New Roman" w:eastAsia="Century Gothic" w:hAnsi="Times New Roman" w:cs="Times New Roman"/>
          <w:sz w:val="28"/>
          <w:szCs w:val="28"/>
          <w:lang w:val="uk-UA"/>
        </w:rPr>
        <w:t xml:space="preserve"> визначення пріоритетних секторів енергетичного планування для залучення інвестицій і раціонального використання бюджетного фінансування для енергетичної модернізації об’єк</w:t>
      </w:r>
      <w:r>
        <w:rPr>
          <w:rFonts w:ascii="Times New Roman" w:eastAsia="Century Gothic" w:hAnsi="Times New Roman" w:cs="Times New Roman"/>
          <w:sz w:val="28"/>
          <w:szCs w:val="28"/>
          <w:lang w:val="uk-UA"/>
        </w:rPr>
        <w:t>тів та інфраструктури області</w:t>
      </w:r>
      <w:r w:rsidRPr="0058261F">
        <w:rPr>
          <w:rFonts w:ascii="Times New Roman" w:eastAsia="Century Gothic" w:hAnsi="Times New Roman" w:cs="Times New Roman"/>
          <w:sz w:val="28"/>
          <w:szCs w:val="28"/>
          <w:lang w:val="uk-UA"/>
        </w:rPr>
        <w:t>, покращення якості надання комунальних послуг, формування енергоефективної поведінки населення. скорочення викидів парникових газів та забезпечення декарбонізації споживання енергії</w:t>
      </w:r>
      <w:r>
        <w:rPr>
          <w:rFonts w:ascii="Times New Roman" w:eastAsia="Century Gothic" w:hAnsi="Times New Roman" w:cs="Times New Roman"/>
          <w:sz w:val="28"/>
          <w:szCs w:val="28"/>
          <w:lang w:val="uk-UA"/>
        </w:rPr>
        <w:t>.</w:t>
      </w:r>
      <w:r w:rsidRPr="0058261F">
        <w:rPr>
          <w:rFonts w:ascii="Times New Roman" w:eastAsia="Century Gothic" w:hAnsi="Times New Roman" w:cs="Times New Roman"/>
          <w:sz w:val="28"/>
          <w:szCs w:val="28"/>
          <w:lang w:val="uk-UA"/>
        </w:rPr>
        <w:t xml:space="preserve"> </w:t>
      </w:r>
    </w:p>
    <w:p w:rsidR="00615E1D" w:rsidRDefault="00615E1D" w:rsidP="00615E1D">
      <w:pPr>
        <w:spacing w:after="0" w:line="240" w:lineRule="auto"/>
        <w:jc w:val="both"/>
        <w:rPr>
          <w:rFonts w:ascii="Times New Roman" w:eastAsia="Times New Roman" w:hAnsi="Times New Roman" w:cs="Times New Roman"/>
          <w:sz w:val="28"/>
          <w:szCs w:val="28"/>
          <w:lang w:val="uk-UA" w:eastAsia="ru-RU"/>
        </w:rPr>
      </w:pPr>
      <w:r>
        <w:rPr>
          <w:rFonts w:ascii="Times New Roman" w:eastAsia="Century Gothic" w:hAnsi="Times New Roman" w:cs="Times New Roman"/>
          <w:sz w:val="28"/>
          <w:szCs w:val="28"/>
          <w:lang w:val="uk-UA"/>
        </w:rPr>
        <w:tab/>
        <w:t>Регіон</w:t>
      </w:r>
      <w:r w:rsidRPr="001A16C5">
        <w:rPr>
          <w:rFonts w:ascii="Times New Roman" w:eastAsia="Century Gothic" w:hAnsi="Times New Roman" w:cs="Times New Roman"/>
          <w:sz w:val="28"/>
          <w:szCs w:val="28"/>
          <w:lang w:val="uk-UA"/>
        </w:rPr>
        <w:t xml:space="preserve">альний енергетичний план розкриває перелік середньострокових і довгострокових цілей енергетичної політики області та описує організаційно-фінансовий механізм їх досягнення, відповідає заходам, зазначеним в Національному Плані Дій з енергоефективності на період до </w:t>
      </w:r>
      <w:r>
        <w:rPr>
          <w:rFonts w:ascii="Times New Roman" w:eastAsia="Century Gothic" w:hAnsi="Times New Roman" w:cs="Times New Roman"/>
          <w:sz w:val="28"/>
          <w:szCs w:val="28"/>
          <w:lang w:val="uk-UA"/>
        </w:rPr>
        <w:t>2030 року та Національному Плані з е</w:t>
      </w:r>
      <w:r w:rsidRPr="001A16C5">
        <w:rPr>
          <w:rFonts w:ascii="Times New Roman" w:eastAsia="Century Gothic" w:hAnsi="Times New Roman" w:cs="Times New Roman"/>
          <w:sz w:val="28"/>
          <w:szCs w:val="28"/>
          <w:lang w:val="uk-UA"/>
        </w:rPr>
        <w:t>нергії та клімату, спрямованим на сприяння  стимулювання підприємств до впровадже</w:t>
      </w:r>
      <w:r>
        <w:rPr>
          <w:rFonts w:ascii="Times New Roman" w:eastAsia="Century Gothic" w:hAnsi="Times New Roman" w:cs="Times New Roman"/>
          <w:sz w:val="28"/>
          <w:szCs w:val="28"/>
          <w:lang w:val="uk-UA"/>
        </w:rPr>
        <w:t>ння енергоефективних технологій,</w:t>
      </w:r>
      <w:r w:rsidRPr="001A16C5">
        <w:rPr>
          <w:rFonts w:ascii="Times New Roman" w:eastAsia="Century Gothic" w:hAnsi="Times New Roman" w:cs="Times New Roman"/>
          <w:sz w:val="28"/>
          <w:szCs w:val="28"/>
          <w:lang w:val="uk-UA"/>
        </w:rPr>
        <w:t xml:space="preserve"> запровадження моніторингу результативності та енергоефективності.</w:t>
      </w:r>
      <w:r w:rsidRPr="00985D7C">
        <w:rPr>
          <w:rFonts w:ascii="Times New Roman" w:eastAsia="Times New Roman" w:hAnsi="Times New Roman" w:cs="Times New Roman"/>
          <w:sz w:val="28"/>
          <w:szCs w:val="28"/>
          <w:lang w:val="uk-UA" w:eastAsia="ru-RU"/>
        </w:rPr>
        <w:t xml:space="preserve"> </w:t>
      </w:r>
    </w:p>
    <w:p w:rsidR="00615E1D" w:rsidRPr="00985D7C" w:rsidRDefault="00615E1D" w:rsidP="00615E1D">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Pr="00980A75">
        <w:rPr>
          <w:rFonts w:ascii="Times New Roman" w:eastAsia="Times New Roman" w:hAnsi="Times New Roman" w:cs="Times New Roman"/>
          <w:sz w:val="28"/>
          <w:szCs w:val="28"/>
          <w:lang w:val="uk-UA" w:eastAsia="ru-RU"/>
        </w:rPr>
        <w:t>Цей план створений з метою забезпечення енергетичної безпеки регіону, зменшення використання викопних палив та розвитку відновлюваних джерел енергії (ВДЕ).</w:t>
      </w:r>
    </w:p>
    <w:p w:rsidR="00615E1D" w:rsidRPr="001A16C5" w:rsidRDefault="00615E1D" w:rsidP="00615E1D">
      <w:pPr>
        <w:spacing w:after="0" w:line="240" w:lineRule="auto"/>
        <w:jc w:val="both"/>
        <w:rPr>
          <w:rFonts w:ascii="Times New Roman" w:eastAsia="Century Gothic" w:hAnsi="Times New Roman" w:cs="Times New Roman"/>
          <w:sz w:val="28"/>
          <w:szCs w:val="28"/>
          <w:lang w:val="uk-UA"/>
        </w:rPr>
      </w:pPr>
      <w:r w:rsidRPr="001A16C5">
        <w:rPr>
          <w:rFonts w:ascii="Times New Roman" w:eastAsia="Century Gothic" w:hAnsi="Times New Roman" w:cs="Times New Roman"/>
          <w:sz w:val="28"/>
          <w:szCs w:val="28"/>
          <w:lang w:val="uk-UA"/>
        </w:rPr>
        <w:tab/>
        <w:t>Регіональний енергетичний план Житомирської області може переглядатися та коригуватися на основі результатів реалізованих проєктів, розвитку економіки, зміни державної політики та інших факторів.</w:t>
      </w:r>
    </w:p>
    <w:p w:rsidR="00615E1D" w:rsidRDefault="00615E1D" w:rsidP="00615E1D">
      <w:pPr>
        <w:pStyle w:val="rvps2"/>
        <w:shd w:val="clear" w:color="auto" w:fill="FFFFFF"/>
        <w:spacing w:before="0" w:beforeAutospacing="0" w:after="87" w:afterAutospacing="0"/>
        <w:ind w:firstLine="262"/>
        <w:jc w:val="both"/>
        <w:rPr>
          <w:rFonts w:eastAsia="Century Gothic"/>
          <w:sz w:val="28"/>
          <w:szCs w:val="28"/>
          <w:lang w:val="uk-UA"/>
        </w:rPr>
      </w:pPr>
    </w:p>
    <w:p w:rsidR="00720592" w:rsidRDefault="00720592" w:rsidP="008E4289">
      <w:pPr>
        <w:spacing w:after="160" w:line="259" w:lineRule="auto"/>
        <w:jc w:val="both"/>
        <w:rPr>
          <w:rFonts w:ascii="Times New Roman" w:eastAsia="Century Gothic" w:hAnsi="Times New Roman" w:cs="Times New Roman"/>
          <w:sz w:val="28"/>
          <w:szCs w:val="28"/>
          <w:lang w:val="uk-UA"/>
        </w:rPr>
      </w:pPr>
    </w:p>
    <w:p w:rsidR="00720592" w:rsidRDefault="00720592" w:rsidP="008E4289">
      <w:pPr>
        <w:spacing w:after="160" w:line="259" w:lineRule="auto"/>
        <w:jc w:val="both"/>
        <w:rPr>
          <w:rFonts w:ascii="Times New Roman" w:eastAsia="Century Gothic" w:hAnsi="Times New Roman" w:cs="Times New Roman"/>
          <w:sz w:val="28"/>
          <w:szCs w:val="28"/>
          <w:lang w:val="uk-UA"/>
        </w:rPr>
      </w:pPr>
    </w:p>
    <w:p w:rsidR="00720592" w:rsidRDefault="00720592" w:rsidP="008E4289">
      <w:pPr>
        <w:spacing w:after="160" w:line="259" w:lineRule="auto"/>
        <w:jc w:val="both"/>
        <w:rPr>
          <w:rFonts w:ascii="Times New Roman" w:eastAsia="Century Gothic" w:hAnsi="Times New Roman" w:cs="Times New Roman"/>
          <w:sz w:val="28"/>
          <w:szCs w:val="28"/>
          <w:lang w:val="uk-UA"/>
        </w:rPr>
      </w:pPr>
    </w:p>
    <w:p w:rsidR="00720592" w:rsidRDefault="00720592" w:rsidP="008E4289">
      <w:pPr>
        <w:spacing w:after="160" w:line="259" w:lineRule="auto"/>
        <w:jc w:val="both"/>
        <w:rPr>
          <w:rFonts w:ascii="Times New Roman" w:eastAsia="Century Gothic" w:hAnsi="Times New Roman" w:cs="Times New Roman"/>
          <w:sz w:val="28"/>
          <w:szCs w:val="28"/>
          <w:lang w:val="uk-UA"/>
        </w:rPr>
      </w:pPr>
    </w:p>
    <w:p w:rsidR="00720592" w:rsidRDefault="00720592" w:rsidP="008E4289">
      <w:pPr>
        <w:spacing w:after="160" w:line="259" w:lineRule="auto"/>
        <w:jc w:val="both"/>
        <w:rPr>
          <w:rFonts w:ascii="Times New Roman" w:eastAsia="Century Gothic" w:hAnsi="Times New Roman" w:cs="Times New Roman"/>
          <w:sz w:val="28"/>
          <w:szCs w:val="28"/>
          <w:lang w:val="uk-UA"/>
        </w:rPr>
      </w:pPr>
    </w:p>
    <w:p w:rsidR="00720592" w:rsidRDefault="00720592" w:rsidP="008E4289">
      <w:pPr>
        <w:spacing w:after="160" w:line="259" w:lineRule="auto"/>
        <w:jc w:val="both"/>
        <w:rPr>
          <w:rFonts w:ascii="Times New Roman" w:eastAsia="Century Gothic" w:hAnsi="Times New Roman" w:cs="Times New Roman"/>
          <w:sz w:val="28"/>
          <w:szCs w:val="28"/>
          <w:lang w:val="uk-UA"/>
        </w:rPr>
      </w:pPr>
    </w:p>
    <w:p w:rsidR="00720592" w:rsidRDefault="00720592" w:rsidP="008E4289">
      <w:pPr>
        <w:spacing w:after="160" w:line="259" w:lineRule="auto"/>
        <w:jc w:val="both"/>
        <w:rPr>
          <w:rFonts w:ascii="Times New Roman" w:eastAsia="Century Gothic" w:hAnsi="Times New Roman" w:cs="Times New Roman"/>
          <w:sz w:val="28"/>
          <w:szCs w:val="28"/>
          <w:lang w:val="uk-UA"/>
        </w:rPr>
      </w:pPr>
    </w:p>
    <w:p w:rsidR="008864C4" w:rsidRDefault="008864C4" w:rsidP="008E4289">
      <w:pPr>
        <w:spacing w:after="160" w:line="259" w:lineRule="auto"/>
        <w:jc w:val="both"/>
        <w:rPr>
          <w:rFonts w:ascii="Times New Roman" w:eastAsia="Century Gothic" w:hAnsi="Times New Roman" w:cs="Times New Roman"/>
          <w:sz w:val="28"/>
          <w:szCs w:val="28"/>
          <w:lang w:val="uk-UA"/>
        </w:rPr>
      </w:pPr>
    </w:p>
    <w:p w:rsidR="0062068F" w:rsidRDefault="0062068F" w:rsidP="008E4289">
      <w:pPr>
        <w:spacing w:after="160" w:line="259" w:lineRule="auto"/>
        <w:jc w:val="both"/>
        <w:rPr>
          <w:rFonts w:ascii="Times New Roman" w:eastAsia="Century Gothic" w:hAnsi="Times New Roman" w:cs="Times New Roman"/>
          <w:sz w:val="28"/>
          <w:szCs w:val="28"/>
          <w:lang w:val="uk-UA"/>
        </w:rPr>
      </w:pPr>
    </w:p>
    <w:p w:rsidR="00EF45B1" w:rsidRPr="00AC1116" w:rsidRDefault="00EF45B1" w:rsidP="008E4289">
      <w:pPr>
        <w:spacing w:after="160" w:line="259" w:lineRule="auto"/>
        <w:jc w:val="both"/>
        <w:rPr>
          <w:rFonts w:ascii="Times New Roman" w:eastAsia="Century Gothic" w:hAnsi="Times New Roman" w:cs="Times New Roman"/>
          <w:sz w:val="28"/>
          <w:szCs w:val="28"/>
          <w:lang w:val="uk-UA"/>
        </w:rPr>
      </w:pPr>
    </w:p>
    <w:p w:rsidR="00C75C46" w:rsidRDefault="00C75C46" w:rsidP="009932B1">
      <w:pPr>
        <w:pStyle w:val="rvps2"/>
        <w:shd w:val="clear" w:color="auto" w:fill="FFFFFF"/>
        <w:spacing w:before="0" w:beforeAutospacing="0" w:after="87" w:afterAutospacing="0" w:line="360" w:lineRule="auto"/>
        <w:ind w:firstLine="262"/>
        <w:jc w:val="center"/>
        <w:rPr>
          <w:b/>
          <w:color w:val="333333"/>
          <w:sz w:val="36"/>
          <w:szCs w:val="36"/>
          <w:lang w:val="uk-UA"/>
        </w:rPr>
      </w:pPr>
      <w:bookmarkStart w:id="0" w:name="n457"/>
      <w:bookmarkEnd w:id="0"/>
    </w:p>
    <w:p w:rsidR="009932B1" w:rsidRPr="009932B1" w:rsidRDefault="009932B1" w:rsidP="009932B1">
      <w:pPr>
        <w:pStyle w:val="rvps2"/>
        <w:shd w:val="clear" w:color="auto" w:fill="FFFFFF"/>
        <w:spacing w:before="0" w:beforeAutospacing="0" w:after="87" w:afterAutospacing="0" w:line="360" w:lineRule="auto"/>
        <w:ind w:firstLine="262"/>
        <w:jc w:val="center"/>
        <w:rPr>
          <w:b/>
          <w:color w:val="333333"/>
          <w:sz w:val="36"/>
          <w:szCs w:val="36"/>
          <w:lang w:val="uk-UA"/>
        </w:rPr>
      </w:pPr>
      <w:r w:rsidRPr="009932B1">
        <w:rPr>
          <w:b/>
          <w:color w:val="333333"/>
          <w:sz w:val="36"/>
          <w:szCs w:val="36"/>
          <w:lang w:val="uk-UA"/>
        </w:rPr>
        <w:lastRenderedPageBreak/>
        <w:t>1</w:t>
      </w:r>
      <w:r w:rsidR="0010321F" w:rsidRPr="009932B1">
        <w:rPr>
          <w:b/>
          <w:color w:val="333333"/>
          <w:sz w:val="36"/>
          <w:szCs w:val="36"/>
          <w:lang w:val="uk-UA"/>
        </w:rPr>
        <w:t xml:space="preserve">. </w:t>
      </w:r>
      <w:r w:rsidR="00CA4677" w:rsidRPr="009932B1">
        <w:rPr>
          <w:b/>
          <w:color w:val="333333"/>
          <w:sz w:val="36"/>
          <w:szCs w:val="36"/>
          <w:lang w:val="uk-UA"/>
        </w:rPr>
        <w:t>Резюме регіонального енергетичного плану</w:t>
      </w:r>
    </w:p>
    <w:p w:rsidR="00F4443A" w:rsidRDefault="00951F7D" w:rsidP="009932B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4"/>
          <w:szCs w:val="24"/>
          <w:lang w:val="uk-UA" w:eastAsia="ru-RU"/>
        </w:rPr>
        <w:tab/>
      </w:r>
      <w:r w:rsidRPr="008E4289">
        <w:rPr>
          <w:rFonts w:ascii="Times New Roman" w:eastAsia="Times New Roman" w:hAnsi="Times New Roman" w:cs="Times New Roman"/>
          <w:sz w:val="28"/>
          <w:szCs w:val="28"/>
          <w:lang w:val="uk-UA" w:eastAsia="ru-RU"/>
        </w:rPr>
        <w:t xml:space="preserve">Цей план створений з метою </w:t>
      </w:r>
      <w:r w:rsidR="00F4443A" w:rsidRPr="00F4443A">
        <w:rPr>
          <w:rFonts w:ascii="Times New Roman" w:eastAsia="Times New Roman" w:hAnsi="Times New Roman" w:cs="Times New Roman"/>
          <w:sz w:val="28"/>
          <w:szCs w:val="28"/>
          <w:lang w:val="uk-UA" w:eastAsia="ru-RU"/>
        </w:rPr>
        <w:t>ф</w:t>
      </w:r>
      <w:r w:rsidR="00F4443A">
        <w:rPr>
          <w:rFonts w:ascii="Times New Roman" w:eastAsia="Times New Roman" w:hAnsi="Times New Roman" w:cs="Times New Roman"/>
          <w:sz w:val="28"/>
          <w:szCs w:val="28"/>
          <w:lang w:val="uk-UA" w:eastAsia="ru-RU"/>
        </w:rPr>
        <w:t>ормування сталої регіон</w:t>
      </w:r>
      <w:r w:rsidR="00F4443A" w:rsidRPr="008E4289">
        <w:rPr>
          <w:rFonts w:ascii="Times New Roman" w:eastAsia="Times New Roman" w:hAnsi="Times New Roman" w:cs="Times New Roman"/>
          <w:sz w:val="28"/>
          <w:szCs w:val="28"/>
          <w:lang w:val="uk-UA" w:eastAsia="ru-RU"/>
        </w:rPr>
        <w:t>альної енергетичної політики, яка забезпечить енергоефективність, зменшення викидів парникових газів та р</w:t>
      </w:r>
      <w:r w:rsidR="00F4443A">
        <w:rPr>
          <w:rFonts w:ascii="Times New Roman" w:eastAsia="Times New Roman" w:hAnsi="Times New Roman" w:cs="Times New Roman"/>
          <w:sz w:val="28"/>
          <w:szCs w:val="28"/>
          <w:lang w:val="uk-UA" w:eastAsia="ru-RU"/>
        </w:rPr>
        <w:t xml:space="preserve">озвиток місцевих джерел енергії, </w:t>
      </w:r>
      <w:r w:rsidRPr="008E4289">
        <w:rPr>
          <w:rFonts w:ascii="Times New Roman" w:eastAsia="Times New Roman" w:hAnsi="Times New Roman" w:cs="Times New Roman"/>
          <w:sz w:val="28"/>
          <w:szCs w:val="28"/>
          <w:lang w:val="uk-UA" w:eastAsia="ru-RU"/>
        </w:rPr>
        <w:t>забезпечення енергетичної безпеки регіону,</w:t>
      </w:r>
      <w:r>
        <w:rPr>
          <w:rFonts w:ascii="Times New Roman" w:eastAsia="Times New Roman" w:hAnsi="Times New Roman" w:cs="Times New Roman"/>
          <w:sz w:val="28"/>
          <w:szCs w:val="28"/>
          <w:lang w:val="uk-UA" w:eastAsia="ru-RU"/>
        </w:rPr>
        <w:t xml:space="preserve"> зменшення використання викопного</w:t>
      </w:r>
      <w:r w:rsidRPr="008E4289">
        <w:rPr>
          <w:rFonts w:ascii="Times New Roman" w:eastAsia="Times New Roman" w:hAnsi="Times New Roman" w:cs="Times New Roman"/>
          <w:sz w:val="28"/>
          <w:szCs w:val="28"/>
          <w:lang w:val="uk-UA" w:eastAsia="ru-RU"/>
        </w:rPr>
        <w:t xml:space="preserve"> палив</w:t>
      </w:r>
      <w:r>
        <w:rPr>
          <w:rFonts w:ascii="Times New Roman" w:eastAsia="Times New Roman" w:hAnsi="Times New Roman" w:cs="Times New Roman"/>
          <w:sz w:val="28"/>
          <w:szCs w:val="28"/>
          <w:lang w:val="uk-UA" w:eastAsia="ru-RU"/>
        </w:rPr>
        <w:t>а</w:t>
      </w:r>
      <w:r w:rsidRPr="008E4289">
        <w:rPr>
          <w:rFonts w:ascii="Times New Roman" w:eastAsia="Times New Roman" w:hAnsi="Times New Roman" w:cs="Times New Roman"/>
          <w:sz w:val="28"/>
          <w:szCs w:val="28"/>
          <w:lang w:val="uk-UA" w:eastAsia="ru-RU"/>
        </w:rPr>
        <w:t xml:space="preserve"> та розвитку відновлюваних джерел енергії (ВДЕ).</w:t>
      </w:r>
    </w:p>
    <w:p w:rsidR="00C13B54" w:rsidRDefault="00951F7D" w:rsidP="00C13B54">
      <w:pPr>
        <w:spacing w:after="80" w:line="240" w:lineRule="auto"/>
        <w:ind w:firstLine="709"/>
        <w:jc w:val="both"/>
        <w:rPr>
          <w:rFonts w:ascii="Calibri" w:eastAsia="Times New Roman" w:hAnsi="Calibri" w:cs="Calibri"/>
          <w:sz w:val="24"/>
          <w:szCs w:val="24"/>
          <w:lang w:val="uk-UA" w:eastAsia="uk-UA"/>
        </w:rPr>
      </w:pPr>
      <w:r>
        <w:rPr>
          <w:rFonts w:ascii="Times New Roman" w:eastAsia="Century Gothic" w:hAnsi="Times New Roman" w:cs="Times New Roman"/>
          <w:sz w:val="28"/>
          <w:szCs w:val="28"/>
          <w:lang w:val="uk-UA"/>
        </w:rPr>
        <w:t>Прийняття Р</w:t>
      </w:r>
      <w:r w:rsidRPr="00951F7D">
        <w:rPr>
          <w:rFonts w:ascii="Times New Roman" w:eastAsia="Century Gothic" w:hAnsi="Times New Roman" w:cs="Times New Roman"/>
          <w:sz w:val="28"/>
          <w:szCs w:val="28"/>
          <w:lang w:val="uk-UA"/>
        </w:rPr>
        <w:t>ЕП забезпечить стратегічне бачення подальшого розвитку та планування капіталовкладень, можливість залучення додаткових позабюджетних інвестицій та стимулювання енергоефективності у всіх секторах області.</w:t>
      </w:r>
      <w:r w:rsidR="00C13B54" w:rsidRPr="00C13B54">
        <w:rPr>
          <w:rFonts w:ascii="Calibri" w:eastAsia="Times New Roman" w:hAnsi="Calibri" w:cs="Calibri"/>
          <w:sz w:val="24"/>
          <w:szCs w:val="24"/>
          <w:lang w:val="uk-UA" w:eastAsia="uk-UA"/>
        </w:rPr>
        <w:t xml:space="preserve"> </w:t>
      </w:r>
    </w:p>
    <w:p w:rsidR="000547A8" w:rsidRPr="0003011A" w:rsidRDefault="00C13B54" w:rsidP="0003011A">
      <w:pPr>
        <w:spacing w:after="80" w:line="240" w:lineRule="auto"/>
        <w:ind w:firstLine="709"/>
        <w:jc w:val="both"/>
        <w:rPr>
          <w:rFonts w:ascii="Times New Roman" w:eastAsia="Times New Roman" w:hAnsi="Times New Roman" w:cs="Times New Roman"/>
          <w:sz w:val="28"/>
          <w:szCs w:val="28"/>
          <w:lang w:val="uk-UA" w:eastAsia="uk-UA"/>
        </w:rPr>
      </w:pPr>
      <w:r w:rsidRPr="0003011A">
        <w:rPr>
          <w:rFonts w:ascii="Times New Roman" w:eastAsia="Times New Roman" w:hAnsi="Times New Roman" w:cs="Times New Roman"/>
          <w:sz w:val="28"/>
          <w:szCs w:val="28"/>
          <w:lang w:eastAsia="uk-UA"/>
        </w:rPr>
        <w:t>Цілями сталого енергетичного розвитку області є:</w:t>
      </w:r>
    </w:p>
    <w:tbl>
      <w:tblPr>
        <w:tblW w:w="96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tblPr>
      <w:tblGrid>
        <w:gridCol w:w="9614"/>
      </w:tblGrid>
      <w:tr w:rsidR="000547A8" w:rsidRPr="00951F7D" w:rsidTr="000D6212">
        <w:trPr>
          <w:trHeight w:val="219"/>
        </w:trPr>
        <w:tc>
          <w:tcPr>
            <w:tcW w:w="9614" w:type="dxa"/>
          </w:tcPr>
          <w:p w:rsidR="000547A8" w:rsidRDefault="000547A8" w:rsidP="000D6212">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 xml:space="preserve">          </w:t>
            </w:r>
            <w:r w:rsidRPr="00951F7D">
              <w:rPr>
                <w:rFonts w:ascii="Times New Roman" w:eastAsia="Century Gothic" w:hAnsi="Times New Roman" w:cs="Times New Roman"/>
                <w:sz w:val="28"/>
                <w:szCs w:val="28"/>
              </w:rPr>
              <w:t>розвиток ВДЕ та забезпече</w:t>
            </w:r>
            <w:r>
              <w:rPr>
                <w:rFonts w:ascii="Times New Roman" w:eastAsia="Century Gothic" w:hAnsi="Times New Roman" w:cs="Times New Roman"/>
                <w:sz w:val="28"/>
                <w:szCs w:val="28"/>
              </w:rPr>
              <w:t xml:space="preserve">ння енергетичної безпеки </w:t>
            </w:r>
            <w:r>
              <w:rPr>
                <w:rFonts w:ascii="Times New Roman" w:eastAsia="Century Gothic" w:hAnsi="Times New Roman" w:cs="Times New Roman"/>
                <w:sz w:val="28"/>
                <w:szCs w:val="28"/>
                <w:lang w:val="uk-UA"/>
              </w:rPr>
              <w:t>області</w:t>
            </w:r>
            <w:r w:rsidRPr="00951F7D">
              <w:rPr>
                <w:rFonts w:ascii="Times New Roman" w:eastAsia="Century Gothic" w:hAnsi="Times New Roman" w:cs="Times New Roman"/>
                <w:sz w:val="28"/>
                <w:szCs w:val="28"/>
              </w:rPr>
              <w:t>;</w:t>
            </w:r>
          </w:p>
          <w:p w:rsidR="00463B1E" w:rsidRPr="00463B1E" w:rsidRDefault="00463B1E" w:rsidP="000D6212">
            <w:pPr>
              <w:spacing w:after="0" w:line="240" w:lineRule="auto"/>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 xml:space="preserve">          </w:t>
            </w:r>
            <w:r w:rsidRPr="00463B1E">
              <w:rPr>
                <w:rFonts w:ascii="Times New Roman" w:eastAsia="Times New Roman" w:hAnsi="Times New Roman" w:cs="Times New Roman"/>
                <w:sz w:val="28"/>
                <w:szCs w:val="28"/>
                <w:lang w:val="uk-UA" w:eastAsia="ru-RU"/>
              </w:rPr>
              <w:t>с</w:t>
            </w:r>
            <w:r w:rsidR="00C958AD">
              <w:rPr>
                <w:rFonts w:ascii="Times New Roman" w:eastAsia="Times New Roman" w:hAnsi="Times New Roman" w:cs="Times New Roman"/>
                <w:sz w:val="28"/>
                <w:szCs w:val="28"/>
                <w:lang w:eastAsia="ru-RU"/>
              </w:rPr>
              <w:t>коро</w:t>
            </w:r>
            <w:r w:rsidR="00C958AD">
              <w:rPr>
                <w:rFonts w:ascii="Times New Roman" w:eastAsia="Times New Roman" w:hAnsi="Times New Roman" w:cs="Times New Roman"/>
                <w:sz w:val="28"/>
                <w:szCs w:val="28"/>
                <w:lang w:val="uk-UA" w:eastAsia="ru-RU"/>
              </w:rPr>
              <w:t>чення</w:t>
            </w:r>
            <w:r w:rsidRPr="00463B1E">
              <w:rPr>
                <w:rFonts w:ascii="Times New Roman" w:eastAsia="Times New Roman" w:hAnsi="Times New Roman" w:cs="Times New Roman"/>
                <w:sz w:val="28"/>
                <w:szCs w:val="28"/>
                <w:lang w:eastAsia="ru-RU"/>
              </w:rPr>
              <w:t xml:space="preserve"> енергоспоживання в </w:t>
            </w:r>
            <w:r w:rsidRPr="00463B1E">
              <w:rPr>
                <w:rFonts w:ascii="Times New Roman" w:eastAsia="Times New Roman" w:hAnsi="Times New Roman" w:cs="Times New Roman"/>
                <w:sz w:val="28"/>
                <w:szCs w:val="28"/>
                <w:lang w:val="uk-UA" w:eastAsia="ru-RU"/>
              </w:rPr>
              <w:t>регіон</w:t>
            </w:r>
            <w:r w:rsidR="00C8202E">
              <w:rPr>
                <w:rFonts w:ascii="Times New Roman" w:eastAsia="Times New Roman" w:hAnsi="Times New Roman" w:cs="Times New Roman"/>
                <w:sz w:val="28"/>
                <w:szCs w:val="28"/>
                <w:lang w:eastAsia="ru-RU"/>
              </w:rPr>
              <w:t xml:space="preserve">альному секторі на </w:t>
            </w:r>
            <w:r w:rsidR="00C8202E">
              <w:rPr>
                <w:rFonts w:ascii="Times New Roman" w:eastAsia="Times New Roman" w:hAnsi="Times New Roman" w:cs="Times New Roman"/>
                <w:sz w:val="28"/>
                <w:szCs w:val="28"/>
                <w:lang w:val="uk-UA" w:eastAsia="ru-RU"/>
              </w:rPr>
              <w:t>17,95</w:t>
            </w:r>
            <w:r w:rsidRPr="00463B1E">
              <w:rPr>
                <w:rFonts w:ascii="Times New Roman" w:eastAsia="Times New Roman" w:hAnsi="Times New Roman" w:cs="Times New Roman"/>
                <w:sz w:val="28"/>
                <w:szCs w:val="28"/>
                <w:lang w:eastAsia="ru-RU"/>
              </w:rPr>
              <w:t>%</w:t>
            </w:r>
            <w:r w:rsidRPr="00463B1E">
              <w:rPr>
                <w:rFonts w:ascii="Times New Roman" w:eastAsia="Times New Roman" w:hAnsi="Times New Roman" w:cs="Times New Roman"/>
                <w:sz w:val="28"/>
                <w:szCs w:val="28"/>
                <w:lang w:val="uk-UA" w:eastAsia="ru-RU"/>
              </w:rPr>
              <w:t>;</w:t>
            </w:r>
          </w:p>
          <w:p w:rsidR="00463B1E" w:rsidRPr="00463B1E" w:rsidRDefault="00463B1E" w:rsidP="000D6212">
            <w:pPr>
              <w:spacing w:after="0" w:line="24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xml:space="preserve">          </w:t>
            </w:r>
            <w:r w:rsidRPr="00463B1E">
              <w:rPr>
                <w:rFonts w:ascii="Times New Roman" w:eastAsia="Times New Roman" w:hAnsi="Times New Roman" w:cs="Times New Roman"/>
                <w:sz w:val="28"/>
                <w:szCs w:val="28"/>
                <w:lang w:val="uk-UA" w:eastAsia="ru-RU"/>
              </w:rPr>
              <w:t>д</w:t>
            </w:r>
            <w:r w:rsidR="00C958AD">
              <w:rPr>
                <w:rFonts w:ascii="Times New Roman" w:eastAsia="Times New Roman" w:hAnsi="Times New Roman" w:cs="Times New Roman"/>
                <w:sz w:val="28"/>
                <w:szCs w:val="28"/>
                <w:lang w:eastAsia="ru-RU"/>
              </w:rPr>
              <w:t>осяг</w:t>
            </w:r>
            <w:r w:rsidR="00C958AD">
              <w:rPr>
                <w:rFonts w:ascii="Times New Roman" w:eastAsia="Times New Roman" w:hAnsi="Times New Roman" w:cs="Times New Roman"/>
                <w:sz w:val="28"/>
                <w:szCs w:val="28"/>
                <w:lang w:val="uk-UA" w:eastAsia="ru-RU"/>
              </w:rPr>
              <w:t>нення</w:t>
            </w:r>
            <w:r w:rsidR="00C8202E">
              <w:rPr>
                <w:rFonts w:ascii="Times New Roman" w:eastAsia="Times New Roman" w:hAnsi="Times New Roman" w:cs="Times New Roman"/>
                <w:sz w:val="28"/>
                <w:szCs w:val="28"/>
                <w:lang w:eastAsia="ru-RU"/>
              </w:rPr>
              <w:t xml:space="preserve"> </w:t>
            </w:r>
            <w:r w:rsidR="00C8202E">
              <w:rPr>
                <w:rFonts w:ascii="Times New Roman" w:eastAsia="Times New Roman" w:hAnsi="Times New Roman" w:cs="Times New Roman"/>
                <w:sz w:val="28"/>
                <w:szCs w:val="28"/>
                <w:lang w:val="uk-UA" w:eastAsia="ru-RU"/>
              </w:rPr>
              <w:t>27,48</w:t>
            </w:r>
            <w:r w:rsidR="00310EA4">
              <w:rPr>
                <w:rFonts w:ascii="Times New Roman" w:eastAsia="Times New Roman" w:hAnsi="Times New Roman" w:cs="Times New Roman"/>
                <w:sz w:val="28"/>
                <w:szCs w:val="28"/>
                <w:lang w:eastAsia="ru-RU"/>
              </w:rPr>
              <w:t xml:space="preserve">% частки ВДЕ у </w:t>
            </w:r>
            <w:r w:rsidR="00310EA4">
              <w:rPr>
                <w:rFonts w:ascii="Times New Roman" w:eastAsia="Times New Roman" w:hAnsi="Times New Roman" w:cs="Times New Roman"/>
                <w:sz w:val="28"/>
                <w:szCs w:val="28"/>
                <w:lang w:val="uk-UA" w:eastAsia="ru-RU"/>
              </w:rPr>
              <w:t>регіон</w:t>
            </w:r>
            <w:r w:rsidRPr="00463B1E">
              <w:rPr>
                <w:rFonts w:ascii="Times New Roman" w:eastAsia="Times New Roman" w:hAnsi="Times New Roman" w:cs="Times New Roman"/>
                <w:sz w:val="28"/>
                <w:szCs w:val="28"/>
                <w:lang w:eastAsia="ru-RU"/>
              </w:rPr>
              <w:t>альному енергобалансі</w:t>
            </w:r>
            <w:r>
              <w:rPr>
                <w:rFonts w:ascii="Times New Roman" w:eastAsia="Times New Roman" w:hAnsi="Times New Roman" w:cs="Times New Roman"/>
                <w:sz w:val="28"/>
                <w:szCs w:val="28"/>
                <w:lang w:val="uk-UA" w:eastAsia="ru-RU"/>
              </w:rPr>
              <w:t>;</w:t>
            </w:r>
          </w:p>
        </w:tc>
      </w:tr>
      <w:tr w:rsidR="000547A8" w:rsidRPr="00951F7D" w:rsidTr="000D6212">
        <w:trPr>
          <w:trHeight w:val="209"/>
        </w:trPr>
        <w:tc>
          <w:tcPr>
            <w:tcW w:w="9614" w:type="dxa"/>
          </w:tcPr>
          <w:p w:rsidR="000547A8" w:rsidRPr="00951F7D" w:rsidRDefault="000547A8" w:rsidP="000D6212">
            <w:pPr>
              <w:spacing w:after="0" w:line="240" w:lineRule="auto"/>
              <w:jc w:val="both"/>
              <w:rPr>
                <w:rFonts w:ascii="Times New Roman" w:hAnsi="Times New Roman" w:cs="Times New Roman"/>
                <w:sz w:val="28"/>
                <w:szCs w:val="28"/>
              </w:rPr>
            </w:pPr>
            <w:r>
              <w:rPr>
                <w:rFonts w:ascii="Times New Roman" w:eastAsia="Century Gothic" w:hAnsi="Times New Roman" w:cs="Times New Roman"/>
                <w:sz w:val="28"/>
                <w:szCs w:val="28"/>
                <w:lang w:val="uk-UA"/>
              </w:rPr>
              <w:t xml:space="preserve">          </w:t>
            </w:r>
            <w:r>
              <w:rPr>
                <w:rFonts w:ascii="Times New Roman" w:eastAsia="Century Gothic" w:hAnsi="Times New Roman" w:cs="Times New Roman"/>
                <w:sz w:val="28"/>
                <w:szCs w:val="28"/>
              </w:rPr>
              <w:t xml:space="preserve">підвищення свідомості </w:t>
            </w:r>
            <w:r>
              <w:rPr>
                <w:rFonts w:ascii="Times New Roman" w:eastAsia="Century Gothic" w:hAnsi="Times New Roman" w:cs="Times New Roman"/>
                <w:sz w:val="28"/>
                <w:szCs w:val="28"/>
                <w:lang w:val="uk-UA"/>
              </w:rPr>
              <w:t>керівників та персоналу бюджетних установ</w:t>
            </w:r>
            <w:r w:rsidRPr="00951F7D">
              <w:rPr>
                <w:rFonts w:ascii="Times New Roman" w:eastAsia="Century Gothic" w:hAnsi="Times New Roman" w:cs="Times New Roman"/>
                <w:sz w:val="28"/>
                <w:szCs w:val="28"/>
              </w:rPr>
              <w:t xml:space="preserve"> щодо раціонального використання енергії; </w:t>
            </w:r>
          </w:p>
        </w:tc>
      </w:tr>
      <w:tr w:rsidR="000547A8" w:rsidRPr="00951F7D" w:rsidTr="000D6212">
        <w:trPr>
          <w:trHeight w:val="209"/>
        </w:trPr>
        <w:tc>
          <w:tcPr>
            <w:tcW w:w="9614" w:type="dxa"/>
          </w:tcPr>
          <w:p w:rsidR="000547A8" w:rsidRPr="00951F7D" w:rsidRDefault="000547A8" w:rsidP="000D6212">
            <w:pPr>
              <w:spacing w:after="0" w:line="240" w:lineRule="auto"/>
              <w:jc w:val="both"/>
              <w:rPr>
                <w:rFonts w:ascii="Times New Roman" w:hAnsi="Times New Roman" w:cs="Times New Roman"/>
                <w:sz w:val="28"/>
                <w:szCs w:val="28"/>
              </w:rPr>
            </w:pPr>
            <w:r>
              <w:rPr>
                <w:rFonts w:ascii="Times New Roman" w:eastAsia="Century Gothic" w:hAnsi="Times New Roman" w:cs="Times New Roman"/>
                <w:sz w:val="28"/>
                <w:szCs w:val="28"/>
                <w:lang w:val="uk-UA"/>
              </w:rPr>
              <w:t xml:space="preserve">          </w:t>
            </w:r>
            <w:r w:rsidRPr="00951F7D">
              <w:rPr>
                <w:rFonts w:ascii="Times New Roman" w:eastAsia="Century Gothic" w:hAnsi="Times New Roman" w:cs="Times New Roman"/>
                <w:sz w:val="28"/>
                <w:szCs w:val="28"/>
              </w:rPr>
              <w:t xml:space="preserve">впровадження заходів із застосуванням сучасних енергоефективних технологій у </w:t>
            </w:r>
            <w:r>
              <w:rPr>
                <w:rFonts w:ascii="Times New Roman" w:eastAsia="Century Gothic" w:hAnsi="Times New Roman" w:cs="Times New Roman"/>
                <w:sz w:val="28"/>
                <w:szCs w:val="28"/>
                <w:lang w:val="uk-UA"/>
              </w:rPr>
              <w:t xml:space="preserve">громадських </w:t>
            </w:r>
            <w:r w:rsidRPr="00951F7D">
              <w:rPr>
                <w:rFonts w:ascii="Times New Roman" w:eastAsia="Century Gothic" w:hAnsi="Times New Roman" w:cs="Times New Roman"/>
                <w:sz w:val="28"/>
                <w:szCs w:val="28"/>
              </w:rPr>
              <w:t>будівлях комунальної сфери та інженерних мережах; </w:t>
            </w:r>
          </w:p>
        </w:tc>
      </w:tr>
      <w:tr w:rsidR="000547A8" w:rsidRPr="00951F7D" w:rsidTr="000D6212">
        <w:trPr>
          <w:trHeight w:val="209"/>
        </w:trPr>
        <w:tc>
          <w:tcPr>
            <w:tcW w:w="9614" w:type="dxa"/>
          </w:tcPr>
          <w:p w:rsidR="000547A8" w:rsidRPr="00515148" w:rsidRDefault="000547A8" w:rsidP="000D6212">
            <w:pPr>
              <w:spacing w:after="0" w:line="240" w:lineRule="auto"/>
              <w:jc w:val="both"/>
              <w:rPr>
                <w:rFonts w:ascii="Times New Roman" w:hAnsi="Times New Roman" w:cs="Times New Roman"/>
                <w:sz w:val="28"/>
                <w:szCs w:val="28"/>
                <w:lang w:val="uk-UA"/>
              </w:rPr>
            </w:pPr>
            <w:r>
              <w:rPr>
                <w:rFonts w:ascii="Times New Roman" w:eastAsia="Century Gothic" w:hAnsi="Times New Roman" w:cs="Times New Roman"/>
                <w:sz w:val="28"/>
                <w:szCs w:val="28"/>
                <w:lang w:val="uk-UA"/>
              </w:rPr>
              <w:t xml:space="preserve">           </w:t>
            </w:r>
            <w:r w:rsidRPr="00951F7D">
              <w:rPr>
                <w:rFonts w:ascii="Times New Roman" w:eastAsia="Century Gothic" w:hAnsi="Times New Roman" w:cs="Times New Roman"/>
                <w:sz w:val="28"/>
                <w:szCs w:val="28"/>
              </w:rPr>
              <w:t xml:space="preserve">забезпечення комфортності перебування в </w:t>
            </w:r>
            <w:r>
              <w:rPr>
                <w:rFonts w:ascii="Times New Roman" w:eastAsia="Century Gothic" w:hAnsi="Times New Roman" w:cs="Times New Roman"/>
                <w:sz w:val="28"/>
                <w:szCs w:val="28"/>
                <w:lang w:val="uk-UA"/>
              </w:rPr>
              <w:t xml:space="preserve">громадських </w:t>
            </w:r>
            <w:r w:rsidRPr="00951F7D">
              <w:rPr>
                <w:rFonts w:ascii="Times New Roman" w:eastAsia="Century Gothic" w:hAnsi="Times New Roman" w:cs="Times New Roman"/>
                <w:sz w:val="28"/>
                <w:szCs w:val="28"/>
              </w:rPr>
              <w:t>будівлях;</w:t>
            </w:r>
          </w:p>
        </w:tc>
      </w:tr>
      <w:tr w:rsidR="000547A8" w:rsidRPr="00951F7D" w:rsidTr="000D6212">
        <w:trPr>
          <w:trHeight w:val="209"/>
        </w:trPr>
        <w:tc>
          <w:tcPr>
            <w:tcW w:w="9614" w:type="dxa"/>
          </w:tcPr>
          <w:p w:rsidR="000547A8" w:rsidRDefault="000547A8" w:rsidP="0003011A">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 xml:space="preserve">           </w:t>
            </w:r>
            <w:r w:rsidRPr="00951F7D">
              <w:rPr>
                <w:rFonts w:ascii="Times New Roman" w:eastAsia="Century Gothic" w:hAnsi="Times New Roman" w:cs="Times New Roman"/>
                <w:sz w:val="28"/>
                <w:szCs w:val="28"/>
              </w:rPr>
              <w:t>залучення інвестицій у проєкти з питань енергоефективності та відновлювальної енергетики</w:t>
            </w:r>
            <w:r w:rsidR="0003011A">
              <w:rPr>
                <w:rFonts w:ascii="Times New Roman" w:eastAsia="Century Gothic" w:hAnsi="Times New Roman" w:cs="Times New Roman"/>
                <w:sz w:val="28"/>
                <w:szCs w:val="28"/>
                <w:lang w:val="uk-UA"/>
              </w:rPr>
              <w:t>;</w:t>
            </w:r>
          </w:p>
          <w:p w:rsidR="00515148" w:rsidRDefault="0003011A" w:rsidP="0003011A">
            <w:pPr>
              <w:spacing w:after="0" w:line="240" w:lineRule="auto"/>
              <w:jc w:val="both"/>
              <w:rPr>
                <w:rFonts w:ascii="Times New Roman" w:eastAsia="Times New Roman" w:hAnsi="Times New Roman" w:cs="Times New Roman"/>
                <w:sz w:val="16"/>
                <w:szCs w:val="16"/>
                <w:lang w:val="uk-UA" w:eastAsia="uk-UA"/>
              </w:rPr>
            </w:pPr>
            <w:r>
              <w:rPr>
                <w:rFonts w:ascii="Times New Roman" w:hAnsi="Times New Roman" w:cs="Times New Roman"/>
                <w:sz w:val="28"/>
                <w:szCs w:val="28"/>
                <w:lang w:val="uk-UA"/>
              </w:rPr>
              <w:t xml:space="preserve">           </w:t>
            </w:r>
            <w:r>
              <w:rPr>
                <w:rFonts w:ascii="Times New Roman" w:eastAsia="Times New Roman" w:hAnsi="Times New Roman" w:cs="Times New Roman"/>
                <w:sz w:val="28"/>
                <w:szCs w:val="28"/>
                <w:lang w:val="uk-UA" w:eastAsia="uk-UA"/>
              </w:rPr>
              <w:t>з</w:t>
            </w:r>
            <w:r w:rsidRPr="0003011A">
              <w:rPr>
                <w:rFonts w:ascii="Times New Roman" w:eastAsia="Times New Roman" w:hAnsi="Times New Roman" w:cs="Times New Roman"/>
                <w:sz w:val="28"/>
                <w:szCs w:val="28"/>
                <w:lang w:eastAsia="uk-UA"/>
              </w:rPr>
              <w:t>абезпечення екологічно безпечного та ресурсозберігаючого поводження з ТПВ з перетворенням відходів у біогаз та електроенергію</w:t>
            </w:r>
            <w:r w:rsidR="00515148">
              <w:rPr>
                <w:rFonts w:ascii="Times New Roman" w:eastAsia="Times New Roman" w:hAnsi="Times New Roman" w:cs="Times New Roman"/>
                <w:sz w:val="28"/>
                <w:szCs w:val="28"/>
                <w:lang w:val="uk-UA" w:eastAsia="uk-UA"/>
              </w:rPr>
              <w:t>.</w:t>
            </w:r>
          </w:p>
          <w:p w:rsidR="00515148" w:rsidRPr="00515148" w:rsidRDefault="00515148" w:rsidP="0003011A">
            <w:pPr>
              <w:spacing w:after="0" w:line="240" w:lineRule="auto"/>
              <w:jc w:val="both"/>
              <w:rPr>
                <w:rFonts w:ascii="Times New Roman" w:eastAsia="Times New Roman" w:hAnsi="Times New Roman" w:cs="Times New Roman"/>
                <w:sz w:val="16"/>
                <w:szCs w:val="16"/>
                <w:lang w:val="uk-UA" w:eastAsia="uk-UA"/>
              </w:rPr>
            </w:pPr>
          </w:p>
        </w:tc>
      </w:tr>
    </w:tbl>
    <w:p w:rsidR="00112046" w:rsidRDefault="00583B3F" w:rsidP="00583B3F">
      <w:pPr>
        <w:spacing w:after="80" w:line="240" w:lineRule="auto"/>
        <w:ind w:firstLine="709"/>
        <w:jc w:val="both"/>
        <w:rPr>
          <w:lang w:val="uk-UA"/>
        </w:rPr>
      </w:pPr>
      <w:r w:rsidRPr="00B53BB6">
        <w:rPr>
          <w:rFonts w:ascii="Times New Roman" w:eastAsia="Times New Roman" w:hAnsi="Times New Roman" w:cs="Times New Roman"/>
          <w:sz w:val="28"/>
          <w:szCs w:val="28"/>
          <w:lang w:val="uk-UA" w:eastAsia="uk-UA"/>
        </w:rPr>
        <w:t xml:space="preserve">Пріоритетними секторами регіонального енергетичного планування є </w:t>
      </w:r>
      <w:r w:rsidR="00C23B85">
        <w:rPr>
          <w:rFonts w:ascii="Times New Roman" w:eastAsia="Times New Roman" w:hAnsi="Times New Roman" w:cs="Times New Roman"/>
          <w:sz w:val="28"/>
          <w:szCs w:val="28"/>
          <w:lang w:val="uk-UA" w:eastAsia="uk-UA"/>
        </w:rPr>
        <w:t>обласні бюджетні установи та заклади</w:t>
      </w:r>
      <w:r w:rsidRPr="00B53BB6">
        <w:rPr>
          <w:rFonts w:ascii="Times New Roman" w:eastAsia="Times New Roman" w:hAnsi="Times New Roman" w:cs="Times New Roman"/>
          <w:sz w:val="28"/>
          <w:szCs w:val="28"/>
          <w:lang w:val="uk-UA" w:eastAsia="uk-UA"/>
        </w:rPr>
        <w:t xml:space="preserve">, які </w:t>
      </w:r>
      <w:r w:rsidR="00C23B85">
        <w:rPr>
          <w:rFonts w:ascii="Times New Roman" w:eastAsia="Times New Roman" w:hAnsi="Times New Roman" w:cs="Times New Roman"/>
          <w:sz w:val="28"/>
          <w:szCs w:val="28"/>
          <w:lang w:val="uk-UA" w:eastAsia="uk-UA"/>
        </w:rPr>
        <w:t>фінансуються з обласного бюдж</w:t>
      </w:r>
      <w:r w:rsidR="00C8202E">
        <w:rPr>
          <w:rFonts w:ascii="Times New Roman" w:eastAsia="Times New Roman" w:hAnsi="Times New Roman" w:cs="Times New Roman"/>
          <w:sz w:val="28"/>
          <w:szCs w:val="28"/>
          <w:lang w:val="uk-UA" w:eastAsia="uk-UA"/>
        </w:rPr>
        <w:t>ету</w:t>
      </w:r>
      <w:r w:rsidRPr="00B53BB6">
        <w:rPr>
          <w:rFonts w:ascii="Times New Roman" w:eastAsia="Times New Roman" w:hAnsi="Times New Roman" w:cs="Times New Roman"/>
          <w:sz w:val="28"/>
          <w:szCs w:val="28"/>
          <w:lang w:val="uk-UA" w:eastAsia="uk-UA"/>
        </w:rPr>
        <w:t>.</w:t>
      </w:r>
      <w:r w:rsidR="00390E73">
        <w:rPr>
          <w:rFonts w:ascii="Times New Roman" w:eastAsia="Times New Roman" w:hAnsi="Times New Roman" w:cs="Times New Roman"/>
          <w:sz w:val="28"/>
          <w:szCs w:val="28"/>
          <w:lang w:val="uk-UA" w:eastAsia="uk-UA"/>
        </w:rPr>
        <w:t xml:space="preserve"> Орган регіонального енергетичного планування, яким є </w:t>
      </w:r>
      <w:r w:rsidR="00390E73" w:rsidRPr="00C8202E">
        <w:rPr>
          <w:rFonts w:ascii="Times New Roman" w:eastAsia="Times New Roman" w:hAnsi="Times New Roman" w:cs="Times New Roman"/>
          <w:sz w:val="28"/>
          <w:szCs w:val="28"/>
          <w:lang w:val="uk-UA" w:eastAsia="uk-UA"/>
        </w:rPr>
        <w:t>обласна державна адміністрація</w:t>
      </w:r>
      <w:r w:rsidR="00C8202E">
        <w:rPr>
          <w:rFonts w:ascii="Times New Roman" w:eastAsia="Times New Roman" w:hAnsi="Times New Roman" w:cs="Times New Roman"/>
          <w:sz w:val="28"/>
          <w:szCs w:val="28"/>
          <w:lang w:val="uk-UA" w:eastAsia="uk-UA"/>
        </w:rPr>
        <w:t>,</w:t>
      </w:r>
      <w:r w:rsidR="00390E73" w:rsidRPr="00C8202E">
        <w:rPr>
          <w:rFonts w:ascii="Times New Roman" w:eastAsia="Times New Roman" w:hAnsi="Times New Roman" w:cs="Times New Roman"/>
          <w:sz w:val="28"/>
          <w:szCs w:val="28"/>
          <w:lang w:val="uk-UA" w:eastAsia="uk-UA"/>
        </w:rPr>
        <w:t xml:space="preserve"> не має інструментів безпосереднього впливу на всі </w:t>
      </w:r>
      <w:r w:rsidR="00C8202E">
        <w:rPr>
          <w:rFonts w:ascii="Times New Roman" w:eastAsia="Times New Roman" w:hAnsi="Times New Roman" w:cs="Times New Roman"/>
          <w:sz w:val="28"/>
          <w:szCs w:val="28"/>
          <w:lang w:val="uk-UA" w:eastAsia="uk-UA"/>
        </w:rPr>
        <w:t xml:space="preserve">запропоновані в методиці </w:t>
      </w:r>
      <w:r w:rsidR="00390E73" w:rsidRPr="00C8202E">
        <w:rPr>
          <w:rFonts w:ascii="Times New Roman" w:eastAsia="Times New Roman" w:hAnsi="Times New Roman" w:cs="Times New Roman"/>
          <w:sz w:val="28"/>
          <w:szCs w:val="28"/>
          <w:lang w:val="uk-UA" w:eastAsia="uk-UA"/>
        </w:rPr>
        <w:t>сектори енергетичного планування</w:t>
      </w:r>
      <w:r w:rsidR="00390E73">
        <w:rPr>
          <w:rFonts w:ascii="Times New Roman" w:eastAsia="Times New Roman" w:hAnsi="Times New Roman" w:cs="Times New Roman"/>
          <w:sz w:val="28"/>
          <w:szCs w:val="28"/>
          <w:lang w:val="uk-UA" w:eastAsia="uk-UA"/>
        </w:rPr>
        <w:t>. Проте в</w:t>
      </w:r>
      <w:r w:rsidRPr="00B53BB6">
        <w:rPr>
          <w:rFonts w:ascii="Times New Roman" w:eastAsia="Times New Roman" w:hAnsi="Times New Roman" w:cs="Times New Roman"/>
          <w:sz w:val="28"/>
          <w:szCs w:val="28"/>
          <w:lang w:val="uk-UA" w:eastAsia="uk-UA"/>
        </w:rPr>
        <w:t xml:space="preserve">сі сектора енергетичного планування у рамках регіону пов’язані між собою на організаційно-технічному рівні </w:t>
      </w:r>
      <w:r w:rsidR="00B53BB6" w:rsidRPr="00B53BB6">
        <w:rPr>
          <w:rFonts w:ascii="Times New Roman" w:eastAsia="Times New Roman" w:hAnsi="Times New Roman" w:cs="Times New Roman"/>
          <w:sz w:val="28"/>
          <w:szCs w:val="28"/>
          <w:lang w:val="uk-UA" w:eastAsia="uk-UA"/>
        </w:rPr>
        <w:t>тому залучення і участь всіх зацікавлених сторін у забезпечення ефективного функціонування комплексної регіональної системи енергетичного менеджменту є важливою складовою регіонального енергетичного планування.</w:t>
      </w:r>
      <w:r w:rsidR="003D57F7" w:rsidRPr="003D57F7">
        <w:rPr>
          <w:lang w:val="uk-UA"/>
        </w:rPr>
        <w:t xml:space="preserve"> </w:t>
      </w:r>
    </w:p>
    <w:p w:rsidR="00B53BB6" w:rsidRPr="00112046" w:rsidRDefault="00112046" w:rsidP="00EF45B1">
      <w:pPr>
        <w:spacing w:after="0" w:line="240" w:lineRule="auto"/>
        <w:ind w:firstLine="709"/>
        <w:jc w:val="both"/>
        <w:rPr>
          <w:rFonts w:ascii="Times New Roman" w:hAnsi="Times New Roman" w:cs="Times New Roman"/>
          <w:sz w:val="28"/>
          <w:szCs w:val="28"/>
          <w:lang w:val="uk-UA"/>
        </w:rPr>
      </w:pPr>
      <w:r w:rsidRPr="00112046">
        <w:rPr>
          <w:rFonts w:ascii="Times New Roman" w:hAnsi="Times New Roman" w:cs="Times New Roman"/>
          <w:sz w:val="28"/>
          <w:szCs w:val="28"/>
          <w:lang w:val="uk-UA"/>
        </w:rPr>
        <w:t xml:space="preserve">На часі постала проблема енергозбереження для адміністративних будівель бюджетних організацій області,що зумовлено соціальним значенням цих об'єктів. Значна частина їх технологічного обладнання морально застаріло та експлуатується з надмірним споживанням електричної енергії на теплопостачання, освітлення та відсутністю реалізації енергозберігаючих заходів, що в свою чергу є одними з основних причин дефіциту коштів в обласному бюджеті. Економія ресурсів і зниження тепловтрат у першу чергу досягаються за рахунок енергоефективних заходів у системах теплопостачання, опалення, вентиляції і кондиціювання повітря. </w:t>
      </w:r>
      <w:r w:rsidR="003D57F7" w:rsidRPr="00112046">
        <w:rPr>
          <w:rFonts w:ascii="Times New Roman" w:hAnsi="Times New Roman" w:cs="Times New Roman"/>
          <w:sz w:val="28"/>
          <w:szCs w:val="28"/>
          <w:lang w:val="uk-UA"/>
        </w:rPr>
        <w:t xml:space="preserve">Впровадження заходів з термомодернізації буде сприяти збільшенню строку експлуатації будівель, зменшенню споживання енергоносіїв та скороченню </w:t>
      </w:r>
      <w:r w:rsidR="003D57F7" w:rsidRPr="00112046">
        <w:rPr>
          <w:rFonts w:ascii="Times New Roman" w:hAnsi="Times New Roman" w:cs="Times New Roman"/>
          <w:sz w:val="28"/>
          <w:szCs w:val="28"/>
          <w:lang w:val="uk-UA"/>
        </w:rPr>
        <w:lastRenderedPageBreak/>
        <w:t>видатків бюджету на їх оплату. Вирішення порушених проблемних питань потребує значних інвестицій.</w:t>
      </w:r>
    </w:p>
    <w:p w:rsidR="00583B3F" w:rsidRPr="00B05FD5" w:rsidRDefault="00B05FD5" w:rsidP="00EF45B1">
      <w:pPr>
        <w:spacing w:after="0" w:line="240" w:lineRule="auto"/>
        <w:ind w:firstLine="709"/>
        <w:jc w:val="both"/>
        <w:rPr>
          <w:rFonts w:ascii="Times New Roman" w:eastAsia="Times New Roman" w:hAnsi="Times New Roman" w:cs="Times New Roman"/>
          <w:sz w:val="28"/>
          <w:szCs w:val="28"/>
          <w:lang w:val="uk-UA" w:eastAsia="uk-UA"/>
        </w:rPr>
      </w:pPr>
      <w:r w:rsidRPr="00B05FD5">
        <w:rPr>
          <w:rFonts w:ascii="Times New Roman" w:eastAsia="Times New Roman" w:hAnsi="Times New Roman" w:cs="Times New Roman"/>
          <w:sz w:val="28"/>
          <w:szCs w:val="28"/>
          <w:lang w:eastAsia="uk-UA"/>
        </w:rPr>
        <w:t>Сектори енергетичного планування, які розглядаються при розробці РЕП</w:t>
      </w:r>
      <w:r>
        <w:rPr>
          <w:rFonts w:ascii="Times New Roman" w:eastAsia="Times New Roman" w:hAnsi="Times New Roman" w:cs="Times New Roman"/>
          <w:sz w:val="28"/>
          <w:szCs w:val="28"/>
          <w:lang w:val="uk-UA" w:eastAsia="uk-UA"/>
        </w:rPr>
        <w:t>:</w:t>
      </w:r>
    </w:p>
    <w:p w:rsidR="001A305C" w:rsidRDefault="002B0535" w:rsidP="00EF45B1">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громадські будівлі;</w:t>
      </w:r>
    </w:p>
    <w:p w:rsidR="00B05FD5" w:rsidRDefault="00B05FD5" w:rsidP="00EF45B1">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сфера теплопостачання;</w:t>
      </w:r>
    </w:p>
    <w:p w:rsidR="00B05FD5" w:rsidRDefault="00B05FD5" w:rsidP="00EF45B1">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сфера водопостачання і водовідведення;</w:t>
      </w:r>
    </w:p>
    <w:p w:rsidR="00B05FD5" w:rsidRDefault="00B05FD5" w:rsidP="00EF45B1">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сфера управління побутовими відходами;</w:t>
      </w:r>
    </w:p>
    <w:p w:rsidR="002B0535" w:rsidRDefault="00B05FD5" w:rsidP="00EF45B1">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зовнішнє</w:t>
      </w:r>
      <w:r w:rsidR="002B0535">
        <w:rPr>
          <w:rFonts w:ascii="Times New Roman" w:eastAsia="Century Gothic" w:hAnsi="Times New Roman" w:cs="Times New Roman"/>
          <w:sz w:val="28"/>
          <w:szCs w:val="28"/>
          <w:lang w:val="uk-UA"/>
        </w:rPr>
        <w:t xml:space="preserve"> освітлення;</w:t>
      </w:r>
    </w:p>
    <w:p w:rsidR="00515148" w:rsidRDefault="002B0535" w:rsidP="00EF45B1">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громадський транспорт.</w:t>
      </w:r>
    </w:p>
    <w:p w:rsidR="007E31E7" w:rsidRPr="00515148" w:rsidRDefault="00515148" w:rsidP="00EF45B1">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ab/>
      </w:r>
      <w:r w:rsidR="00951F7D" w:rsidRPr="00901E6A">
        <w:rPr>
          <w:rFonts w:ascii="Times New Roman" w:eastAsia="Century Gothic" w:hAnsi="Times New Roman" w:cs="Times New Roman"/>
          <w:sz w:val="28"/>
          <w:szCs w:val="28"/>
        </w:rPr>
        <w:t xml:space="preserve">За результатами аналізу вихідного стану проведено огляд географічних і кліматичних характеристик, демографічної ситуації, основних статистичних показників </w:t>
      </w:r>
      <w:r w:rsidR="00901E6A" w:rsidRPr="00901E6A">
        <w:rPr>
          <w:rFonts w:ascii="Times New Roman" w:eastAsia="Century Gothic" w:hAnsi="Times New Roman" w:cs="Times New Roman"/>
          <w:sz w:val="28"/>
          <w:szCs w:val="28"/>
        </w:rPr>
        <w:t xml:space="preserve">території </w:t>
      </w:r>
      <w:r w:rsidR="00901E6A" w:rsidRPr="00901E6A">
        <w:rPr>
          <w:rFonts w:ascii="Times New Roman" w:eastAsia="Century Gothic" w:hAnsi="Times New Roman" w:cs="Times New Roman"/>
          <w:sz w:val="28"/>
          <w:szCs w:val="28"/>
          <w:lang w:val="uk-UA"/>
        </w:rPr>
        <w:t>області</w:t>
      </w:r>
      <w:r w:rsidR="00951F7D" w:rsidRPr="00901E6A">
        <w:rPr>
          <w:rFonts w:ascii="Times New Roman" w:eastAsia="Century Gothic" w:hAnsi="Times New Roman" w:cs="Times New Roman"/>
          <w:sz w:val="28"/>
          <w:szCs w:val="28"/>
        </w:rPr>
        <w:t>. Окремо проаналізовано кожен з секторів енергетичного планування.</w:t>
      </w:r>
    </w:p>
    <w:p w:rsidR="003D421F" w:rsidRPr="007E31E7" w:rsidRDefault="00515148" w:rsidP="00EF45B1">
      <w:pPr>
        <w:spacing w:after="0" w:line="240" w:lineRule="auto"/>
        <w:jc w:val="both"/>
        <w:rPr>
          <w:rFonts w:ascii="Calibri" w:eastAsia="Times New Roman" w:hAnsi="Calibri" w:cs="Calibri"/>
          <w:sz w:val="24"/>
          <w:szCs w:val="24"/>
          <w:lang w:val="uk-UA" w:eastAsia="uk-UA"/>
        </w:rPr>
      </w:pPr>
      <w:r>
        <w:rPr>
          <w:rFonts w:ascii="Times New Roman" w:eastAsia="Times New Roman" w:hAnsi="Times New Roman" w:cs="Times New Roman"/>
          <w:sz w:val="28"/>
          <w:szCs w:val="28"/>
          <w:lang w:val="uk-UA" w:eastAsia="uk-UA"/>
        </w:rPr>
        <w:tab/>
      </w:r>
      <w:r w:rsidR="007E31E7" w:rsidRPr="007E31E7">
        <w:rPr>
          <w:rFonts w:ascii="Times New Roman" w:eastAsia="Times New Roman" w:hAnsi="Times New Roman" w:cs="Times New Roman"/>
          <w:sz w:val="28"/>
          <w:szCs w:val="28"/>
          <w:lang w:val="uk-UA" w:eastAsia="uk-UA"/>
        </w:rPr>
        <w:t>Результатом виконання регіонального енергетичного плану є:</w:t>
      </w:r>
    </w:p>
    <w:p w:rsidR="007E31E7" w:rsidRPr="00463B1E" w:rsidRDefault="007E31E7" w:rsidP="00EF45B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Pr="00463B1E">
        <w:rPr>
          <w:rFonts w:ascii="Times New Roman" w:eastAsia="Times New Roman" w:hAnsi="Times New Roman" w:cs="Times New Roman"/>
          <w:sz w:val="28"/>
          <w:szCs w:val="28"/>
          <w:lang w:val="uk-UA" w:eastAsia="ru-RU"/>
        </w:rPr>
        <w:t>с</w:t>
      </w:r>
      <w:r w:rsidRPr="00463B1E">
        <w:rPr>
          <w:rFonts w:ascii="Times New Roman" w:eastAsia="Times New Roman" w:hAnsi="Times New Roman" w:cs="Times New Roman"/>
          <w:sz w:val="28"/>
          <w:szCs w:val="28"/>
          <w:lang w:eastAsia="ru-RU"/>
        </w:rPr>
        <w:t>кор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val="uk-UA" w:eastAsia="ru-RU"/>
        </w:rPr>
        <w:t>чення</w:t>
      </w:r>
      <w:r w:rsidRPr="00463B1E">
        <w:rPr>
          <w:rFonts w:ascii="Times New Roman" w:eastAsia="Times New Roman" w:hAnsi="Times New Roman" w:cs="Times New Roman"/>
          <w:sz w:val="28"/>
          <w:szCs w:val="28"/>
          <w:lang w:eastAsia="ru-RU"/>
        </w:rPr>
        <w:t xml:space="preserve"> енергоспоживання в </w:t>
      </w:r>
      <w:r w:rsidRPr="00463B1E">
        <w:rPr>
          <w:rFonts w:ascii="Times New Roman" w:eastAsia="Times New Roman" w:hAnsi="Times New Roman" w:cs="Times New Roman"/>
          <w:sz w:val="28"/>
          <w:szCs w:val="28"/>
          <w:lang w:val="uk-UA" w:eastAsia="ru-RU"/>
        </w:rPr>
        <w:t>регіон</w:t>
      </w:r>
      <w:r w:rsidR="00515148">
        <w:rPr>
          <w:rFonts w:ascii="Times New Roman" w:eastAsia="Times New Roman" w:hAnsi="Times New Roman" w:cs="Times New Roman"/>
          <w:sz w:val="28"/>
          <w:szCs w:val="28"/>
          <w:lang w:eastAsia="ru-RU"/>
        </w:rPr>
        <w:t xml:space="preserve">альному секторі на </w:t>
      </w:r>
      <w:r w:rsidR="00515148">
        <w:rPr>
          <w:rFonts w:ascii="Times New Roman" w:eastAsia="Times New Roman" w:hAnsi="Times New Roman" w:cs="Times New Roman"/>
          <w:sz w:val="28"/>
          <w:szCs w:val="28"/>
          <w:lang w:val="uk-UA" w:eastAsia="ru-RU"/>
        </w:rPr>
        <w:t>18</w:t>
      </w:r>
      <w:r w:rsidRPr="00463B1E">
        <w:rPr>
          <w:rFonts w:ascii="Times New Roman" w:eastAsia="Times New Roman" w:hAnsi="Times New Roman" w:cs="Times New Roman"/>
          <w:sz w:val="28"/>
          <w:szCs w:val="28"/>
          <w:lang w:eastAsia="ru-RU"/>
        </w:rPr>
        <w:t>%</w:t>
      </w:r>
      <w:r w:rsidRPr="00463B1E">
        <w:rPr>
          <w:rFonts w:ascii="Times New Roman" w:eastAsia="Times New Roman" w:hAnsi="Times New Roman" w:cs="Times New Roman"/>
          <w:sz w:val="28"/>
          <w:szCs w:val="28"/>
          <w:lang w:val="uk-UA" w:eastAsia="ru-RU"/>
        </w:rPr>
        <w:t>;</w:t>
      </w:r>
    </w:p>
    <w:p w:rsidR="00DA61FF" w:rsidRDefault="007E31E7" w:rsidP="00EF45B1">
      <w:pPr>
        <w:spacing w:after="0" w:line="240" w:lineRule="auto"/>
        <w:ind w:firstLine="709"/>
        <w:jc w:val="both"/>
        <w:rPr>
          <w:rFonts w:ascii="Times New Roman" w:eastAsia="Times New Roman" w:hAnsi="Times New Roman" w:cs="Times New Roman"/>
          <w:sz w:val="28"/>
          <w:szCs w:val="28"/>
          <w:lang w:val="uk-UA" w:eastAsia="ru-RU"/>
        </w:rPr>
      </w:pPr>
      <w:r w:rsidRPr="00463B1E">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eastAsia="ru-RU"/>
        </w:rPr>
        <w:t>осяг</w:t>
      </w:r>
      <w:r>
        <w:rPr>
          <w:rFonts w:ascii="Times New Roman" w:eastAsia="Times New Roman" w:hAnsi="Times New Roman" w:cs="Times New Roman"/>
          <w:sz w:val="28"/>
          <w:szCs w:val="28"/>
          <w:lang w:val="uk-UA" w:eastAsia="ru-RU"/>
        </w:rPr>
        <w:t>нення</w:t>
      </w:r>
      <w:r w:rsidR="00515148">
        <w:rPr>
          <w:rFonts w:ascii="Times New Roman" w:eastAsia="Times New Roman" w:hAnsi="Times New Roman" w:cs="Times New Roman"/>
          <w:sz w:val="28"/>
          <w:szCs w:val="28"/>
          <w:lang w:eastAsia="ru-RU"/>
        </w:rPr>
        <w:t xml:space="preserve"> </w:t>
      </w:r>
      <w:r w:rsidR="00515148">
        <w:rPr>
          <w:rFonts w:ascii="Times New Roman" w:eastAsia="Times New Roman" w:hAnsi="Times New Roman" w:cs="Times New Roman"/>
          <w:sz w:val="28"/>
          <w:szCs w:val="28"/>
          <w:lang w:val="uk-UA" w:eastAsia="ru-RU"/>
        </w:rPr>
        <w:t>28</w:t>
      </w:r>
      <w:r w:rsidR="00515148">
        <w:rPr>
          <w:rFonts w:ascii="Times New Roman" w:eastAsia="Times New Roman" w:hAnsi="Times New Roman" w:cs="Times New Roman"/>
          <w:sz w:val="28"/>
          <w:szCs w:val="28"/>
          <w:lang w:eastAsia="ru-RU"/>
        </w:rPr>
        <w:t xml:space="preserve">% частки ВДЕ у </w:t>
      </w:r>
      <w:r w:rsidR="00515148">
        <w:rPr>
          <w:rFonts w:ascii="Times New Roman" w:eastAsia="Times New Roman" w:hAnsi="Times New Roman" w:cs="Times New Roman"/>
          <w:sz w:val="28"/>
          <w:szCs w:val="28"/>
          <w:lang w:val="uk-UA" w:eastAsia="ru-RU"/>
        </w:rPr>
        <w:t>регіон</w:t>
      </w:r>
      <w:r w:rsidRPr="00463B1E">
        <w:rPr>
          <w:rFonts w:ascii="Times New Roman" w:eastAsia="Times New Roman" w:hAnsi="Times New Roman" w:cs="Times New Roman"/>
          <w:sz w:val="28"/>
          <w:szCs w:val="28"/>
          <w:lang w:eastAsia="ru-RU"/>
        </w:rPr>
        <w:t>альному енергобалансі</w:t>
      </w:r>
      <w:r w:rsidR="00047834">
        <w:rPr>
          <w:rFonts w:ascii="Times New Roman" w:eastAsia="Times New Roman" w:hAnsi="Times New Roman" w:cs="Times New Roman"/>
          <w:sz w:val="28"/>
          <w:szCs w:val="28"/>
          <w:lang w:val="uk-UA" w:eastAsia="ru-RU"/>
        </w:rPr>
        <w:t>.</w:t>
      </w:r>
    </w:p>
    <w:p w:rsidR="00DA61FF" w:rsidRDefault="00DA61FF" w:rsidP="00EF45B1">
      <w:pPr>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ab/>
      </w:r>
      <w:r w:rsidRPr="00DA61FF">
        <w:rPr>
          <w:rFonts w:ascii="Times New Roman" w:hAnsi="Times New Roman" w:cs="Times New Roman"/>
          <w:sz w:val="28"/>
          <w:szCs w:val="28"/>
          <w:lang w:val="uk-UA"/>
        </w:rPr>
        <w:t xml:space="preserve">Потреба у фінансових ресурсах для виконання </w:t>
      </w:r>
      <w:r w:rsidR="00515148">
        <w:rPr>
          <w:rStyle w:val="a4"/>
          <w:rFonts w:ascii="Times New Roman" w:hAnsi="Times New Roman" w:cs="Times New Roman"/>
          <w:b w:val="0"/>
          <w:sz w:val="28"/>
          <w:szCs w:val="28"/>
          <w:lang w:val="uk-UA"/>
        </w:rPr>
        <w:t>р</w:t>
      </w:r>
      <w:r w:rsidRPr="00F35ED4">
        <w:rPr>
          <w:rStyle w:val="a4"/>
          <w:rFonts w:ascii="Times New Roman" w:hAnsi="Times New Roman" w:cs="Times New Roman"/>
          <w:b w:val="0"/>
          <w:sz w:val="28"/>
          <w:szCs w:val="28"/>
          <w:lang w:val="uk-UA"/>
        </w:rPr>
        <w:t>егіональ</w:t>
      </w:r>
      <w:r w:rsidR="00F35ED4">
        <w:rPr>
          <w:rStyle w:val="a4"/>
          <w:rFonts w:ascii="Times New Roman" w:hAnsi="Times New Roman" w:cs="Times New Roman"/>
          <w:b w:val="0"/>
          <w:sz w:val="28"/>
          <w:szCs w:val="28"/>
          <w:lang w:val="uk-UA"/>
        </w:rPr>
        <w:t>ного енергетичного плану</w:t>
      </w:r>
      <w:r w:rsidRPr="00F35ED4">
        <w:rPr>
          <w:rFonts w:ascii="Times New Roman" w:hAnsi="Times New Roman" w:cs="Times New Roman"/>
          <w:b/>
          <w:sz w:val="28"/>
          <w:szCs w:val="28"/>
          <w:lang w:val="uk-UA"/>
        </w:rPr>
        <w:t xml:space="preserve"> </w:t>
      </w:r>
      <w:r w:rsidRPr="00DA61FF">
        <w:rPr>
          <w:rFonts w:ascii="Times New Roman" w:hAnsi="Times New Roman" w:cs="Times New Roman"/>
          <w:sz w:val="28"/>
          <w:szCs w:val="28"/>
          <w:lang w:val="uk-UA"/>
        </w:rPr>
        <w:t>визначається на основі аналізу всіх заходів, запланованих у програмі: підвищення енергоефективності, модернізація інфраструктури, впровадження ВДЕ (відновлюваних джерел енергії), облік і моніторинг.</w:t>
      </w:r>
      <w:r w:rsidRPr="00DA61FF">
        <w:rPr>
          <w:rFonts w:ascii="Times New Roman" w:eastAsia="Times New Roman" w:hAnsi="Times New Roman" w:cs="Times New Roman"/>
          <w:sz w:val="28"/>
          <w:szCs w:val="28"/>
          <w:lang w:val="uk-UA" w:eastAsia="uk-UA"/>
        </w:rPr>
        <w:t xml:space="preserve"> </w:t>
      </w:r>
    </w:p>
    <w:p w:rsidR="006E02BA" w:rsidRDefault="005A5DA7" w:rsidP="00EF45B1">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ab/>
      </w:r>
      <w:r w:rsidRPr="005A5DA7">
        <w:rPr>
          <w:rFonts w:ascii="Times New Roman" w:eastAsia="Century Gothic" w:hAnsi="Times New Roman" w:cs="Times New Roman"/>
          <w:sz w:val="28"/>
          <w:szCs w:val="28"/>
          <w:lang w:val="uk-UA"/>
        </w:rPr>
        <w:t>Реалізація стратегічної мети та досягнення передбачених планом стратегічних цілей здійснюється шляхом впровадження заходів, спрямованих на підвищення енергетичної ефективності у ключових  секторах, а також заходів пов`язаних розвитком відновлюваних джерел енерг</w:t>
      </w:r>
      <w:r w:rsidR="00D6140B">
        <w:rPr>
          <w:rFonts w:ascii="Times New Roman" w:eastAsia="Century Gothic" w:hAnsi="Times New Roman" w:cs="Times New Roman"/>
          <w:sz w:val="28"/>
          <w:szCs w:val="28"/>
          <w:lang w:val="uk-UA"/>
        </w:rPr>
        <w:t>ії  та проведення інформаційно-</w:t>
      </w:r>
      <w:r w:rsidRPr="005A5DA7">
        <w:rPr>
          <w:rFonts w:ascii="Times New Roman" w:eastAsia="Century Gothic" w:hAnsi="Times New Roman" w:cs="Times New Roman"/>
          <w:sz w:val="28"/>
          <w:szCs w:val="28"/>
          <w:lang w:val="uk-UA"/>
        </w:rPr>
        <w:t>просвітницьких к</w:t>
      </w:r>
      <w:r>
        <w:rPr>
          <w:rFonts w:ascii="Times New Roman" w:eastAsia="Century Gothic" w:hAnsi="Times New Roman" w:cs="Times New Roman"/>
          <w:sz w:val="28"/>
          <w:szCs w:val="28"/>
          <w:lang w:val="uk-UA"/>
        </w:rPr>
        <w:t>ампаній</w:t>
      </w:r>
      <w:r w:rsidRPr="005A5DA7">
        <w:rPr>
          <w:rFonts w:ascii="Times New Roman" w:eastAsia="Century Gothic" w:hAnsi="Times New Roman" w:cs="Times New Roman"/>
          <w:sz w:val="28"/>
          <w:szCs w:val="28"/>
          <w:lang w:val="uk-UA"/>
        </w:rPr>
        <w:t>.</w:t>
      </w:r>
    </w:p>
    <w:p w:rsidR="0062068F" w:rsidRDefault="00EF45B1" w:rsidP="00EF45B1">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ab/>
      </w:r>
      <w:r w:rsidR="00D44BB9" w:rsidRPr="00D44BB9">
        <w:rPr>
          <w:rFonts w:ascii="Times New Roman" w:eastAsia="Century Gothic" w:hAnsi="Times New Roman" w:cs="Times New Roman"/>
          <w:sz w:val="28"/>
          <w:szCs w:val="28"/>
        </w:rPr>
        <w:t>Зведена</w:t>
      </w:r>
      <w:r w:rsidR="00AC1116">
        <w:rPr>
          <w:rFonts w:ascii="Times New Roman" w:eastAsia="Century Gothic" w:hAnsi="Times New Roman" w:cs="Times New Roman"/>
          <w:sz w:val="28"/>
          <w:szCs w:val="28"/>
        </w:rPr>
        <w:t xml:space="preserve"> інформація щодо заходів </w:t>
      </w:r>
      <w:r w:rsidR="00AC1116">
        <w:rPr>
          <w:rFonts w:ascii="Times New Roman" w:eastAsia="Century Gothic" w:hAnsi="Times New Roman" w:cs="Times New Roman"/>
          <w:sz w:val="28"/>
          <w:szCs w:val="28"/>
          <w:lang w:val="uk-UA"/>
        </w:rPr>
        <w:t>регіон</w:t>
      </w:r>
      <w:r w:rsidR="00D44BB9" w:rsidRPr="00D44BB9">
        <w:rPr>
          <w:rFonts w:ascii="Times New Roman" w:eastAsia="Century Gothic" w:hAnsi="Times New Roman" w:cs="Times New Roman"/>
          <w:sz w:val="28"/>
          <w:szCs w:val="28"/>
        </w:rPr>
        <w:t>альн</w:t>
      </w:r>
      <w:r w:rsidR="00D6140B">
        <w:rPr>
          <w:rFonts w:ascii="Times New Roman" w:eastAsia="Century Gothic" w:hAnsi="Times New Roman" w:cs="Times New Roman"/>
          <w:sz w:val="28"/>
          <w:szCs w:val="28"/>
        </w:rPr>
        <w:t>ого енергетичного плану</w:t>
      </w:r>
      <w:r w:rsidR="00515148">
        <w:rPr>
          <w:rFonts w:ascii="Times New Roman" w:eastAsia="Century Gothic" w:hAnsi="Times New Roman" w:cs="Times New Roman"/>
          <w:sz w:val="28"/>
          <w:szCs w:val="28"/>
          <w:lang w:val="uk-UA"/>
        </w:rPr>
        <w:t xml:space="preserve"> наведено у таблиці 1.1.</w:t>
      </w:r>
    </w:p>
    <w:p w:rsidR="00767F4F" w:rsidRPr="00515148" w:rsidRDefault="00767F4F" w:rsidP="00767F4F">
      <w:pPr>
        <w:spacing w:after="160" w:line="259" w:lineRule="auto"/>
        <w:jc w:val="right"/>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табл. 1.1.</w:t>
      </w:r>
    </w:p>
    <w:tbl>
      <w:tblPr>
        <w:tblStyle w:val="ae"/>
        <w:tblW w:w="0" w:type="auto"/>
        <w:tblLook w:val="04A0"/>
      </w:tblPr>
      <w:tblGrid>
        <w:gridCol w:w="484"/>
        <w:gridCol w:w="2601"/>
        <w:gridCol w:w="2268"/>
        <w:gridCol w:w="2268"/>
        <w:gridCol w:w="1949"/>
      </w:tblGrid>
      <w:tr w:rsidR="002B509C" w:rsidRPr="003104CA" w:rsidTr="002B509C">
        <w:tc>
          <w:tcPr>
            <w:tcW w:w="484" w:type="dxa"/>
          </w:tcPr>
          <w:p w:rsidR="00D44BB9" w:rsidRPr="002B509C" w:rsidRDefault="002B509C" w:rsidP="002B509C">
            <w:pPr>
              <w:spacing w:after="160" w:line="259" w:lineRule="auto"/>
              <w:jc w:val="center"/>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w:t>
            </w:r>
          </w:p>
        </w:tc>
        <w:tc>
          <w:tcPr>
            <w:tcW w:w="2601" w:type="dxa"/>
          </w:tcPr>
          <w:p w:rsidR="00D44BB9" w:rsidRPr="002B509C" w:rsidRDefault="000150DE" w:rsidP="002B509C">
            <w:pPr>
              <w:spacing w:after="160" w:line="259" w:lineRule="auto"/>
              <w:jc w:val="center"/>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Показник</w:t>
            </w:r>
          </w:p>
        </w:tc>
        <w:tc>
          <w:tcPr>
            <w:tcW w:w="2268" w:type="dxa"/>
          </w:tcPr>
          <w:p w:rsidR="00D44BB9" w:rsidRPr="002B509C" w:rsidRDefault="002B509C" w:rsidP="00624613">
            <w:pPr>
              <w:spacing w:after="160" w:line="259" w:lineRule="auto"/>
              <w:jc w:val="center"/>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 xml:space="preserve">Загальна вар-тість реалізації, </w:t>
            </w:r>
            <w:r w:rsidR="0051034E">
              <w:rPr>
                <w:rFonts w:ascii="Times New Roman" w:eastAsia="Century Gothic" w:hAnsi="Times New Roman" w:cs="Times New Roman"/>
                <w:sz w:val="28"/>
                <w:szCs w:val="28"/>
                <w:lang w:val="uk-UA"/>
              </w:rPr>
              <w:t>млн</w:t>
            </w:r>
            <w:r w:rsidR="005C463E">
              <w:rPr>
                <w:rFonts w:ascii="Times New Roman" w:eastAsia="Century Gothic" w:hAnsi="Times New Roman" w:cs="Times New Roman"/>
                <w:sz w:val="28"/>
                <w:szCs w:val="28"/>
                <w:lang w:val="uk-UA"/>
              </w:rPr>
              <w:t xml:space="preserve"> грн</w:t>
            </w:r>
          </w:p>
        </w:tc>
        <w:tc>
          <w:tcPr>
            <w:tcW w:w="2268" w:type="dxa"/>
          </w:tcPr>
          <w:p w:rsidR="00D44BB9" w:rsidRPr="002B509C" w:rsidRDefault="0051034E" w:rsidP="002B509C">
            <w:pPr>
              <w:spacing w:after="160" w:line="259" w:lineRule="auto"/>
              <w:jc w:val="center"/>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Очікувана економія енергії, МВт</w:t>
            </w:r>
            <w:r>
              <w:rPr>
                <w:rFonts w:ascii="Calibri" w:eastAsia="Century Gothic" w:hAnsi="Calibri" w:cs="Calibri"/>
                <w:sz w:val="28"/>
                <w:szCs w:val="28"/>
                <w:lang w:val="uk-UA"/>
              </w:rPr>
              <w:t>·</w:t>
            </w:r>
            <w:r w:rsidR="002B509C">
              <w:rPr>
                <w:rFonts w:ascii="Times New Roman" w:eastAsia="Century Gothic" w:hAnsi="Times New Roman" w:cs="Times New Roman"/>
                <w:sz w:val="28"/>
                <w:szCs w:val="28"/>
                <w:lang w:val="uk-UA"/>
              </w:rPr>
              <w:t>год/рік</w:t>
            </w:r>
          </w:p>
        </w:tc>
        <w:tc>
          <w:tcPr>
            <w:tcW w:w="1949" w:type="dxa"/>
          </w:tcPr>
          <w:p w:rsidR="00D44BB9" w:rsidRPr="002B509C" w:rsidRDefault="0051034E" w:rsidP="002B509C">
            <w:pPr>
              <w:spacing w:after="160" w:line="259" w:lineRule="auto"/>
              <w:jc w:val="center"/>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Обсяг замі-щення ВДЕ, МВт</w:t>
            </w:r>
            <w:r>
              <w:rPr>
                <w:rFonts w:ascii="Calibri" w:eastAsia="Century Gothic" w:hAnsi="Calibri" w:cs="Calibri"/>
                <w:sz w:val="28"/>
                <w:szCs w:val="28"/>
                <w:lang w:val="uk-UA"/>
              </w:rPr>
              <w:t>·</w:t>
            </w:r>
            <w:r w:rsidR="002B509C">
              <w:rPr>
                <w:rFonts w:ascii="Times New Roman" w:eastAsia="Century Gothic" w:hAnsi="Times New Roman" w:cs="Times New Roman"/>
                <w:sz w:val="28"/>
                <w:szCs w:val="28"/>
                <w:lang w:val="uk-UA"/>
              </w:rPr>
              <w:t>год/рік</w:t>
            </w:r>
          </w:p>
        </w:tc>
      </w:tr>
      <w:tr w:rsidR="002B509C" w:rsidRPr="0051034E" w:rsidTr="002B509C">
        <w:tc>
          <w:tcPr>
            <w:tcW w:w="484" w:type="dxa"/>
          </w:tcPr>
          <w:p w:rsidR="00D44BB9" w:rsidRPr="0051034E" w:rsidRDefault="002B509C" w:rsidP="00D44BB9">
            <w:pPr>
              <w:spacing w:after="160" w:line="259" w:lineRule="auto"/>
              <w:jc w:val="both"/>
              <w:rPr>
                <w:rFonts w:ascii="Times New Roman" w:eastAsia="Century Gothic" w:hAnsi="Times New Roman" w:cs="Times New Roman"/>
                <w:sz w:val="28"/>
                <w:szCs w:val="28"/>
                <w:lang w:val="uk-UA"/>
              </w:rPr>
            </w:pPr>
            <w:r w:rsidRPr="0051034E">
              <w:rPr>
                <w:rFonts w:ascii="Times New Roman" w:eastAsia="Century Gothic" w:hAnsi="Times New Roman" w:cs="Times New Roman"/>
                <w:sz w:val="28"/>
                <w:szCs w:val="28"/>
                <w:lang w:val="uk-UA"/>
              </w:rPr>
              <w:t>1</w:t>
            </w:r>
          </w:p>
        </w:tc>
        <w:tc>
          <w:tcPr>
            <w:tcW w:w="2601" w:type="dxa"/>
          </w:tcPr>
          <w:p w:rsidR="00D44BB9" w:rsidRPr="0051034E" w:rsidRDefault="002B509C" w:rsidP="00D44BB9">
            <w:pPr>
              <w:spacing w:after="160" w:line="259" w:lineRule="auto"/>
              <w:jc w:val="both"/>
              <w:rPr>
                <w:rFonts w:ascii="Times New Roman" w:eastAsia="Century Gothic" w:hAnsi="Times New Roman" w:cs="Times New Roman"/>
                <w:sz w:val="28"/>
                <w:szCs w:val="28"/>
                <w:lang w:val="uk-UA"/>
              </w:rPr>
            </w:pPr>
            <w:r w:rsidRPr="0051034E">
              <w:rPr>
                <w:rFonts w:ascii="Times New Roman" w:eastAsia="Century Gothic" w:hAnsi="Times New Roman" w:cs="Times New Roman"/>
                <w:sz w:val="28"/>
                <w:szCs w:val="28"/>
                <w:lang w:val="uk-UA"/>
              </w:rPr>
              <w:t>Громадські будівлі</w:t>
            </w:r>
          </w:p>
        </w:tc>
        <w:tc>
          <w:tcPr>
            <w:tcW w:w="2268" w:type="dxa"/>
          </w:tcPr>
          <w:p w:rsidR="00D44BB9" w:rsidRPr="0051034E" w:rsidRDefault="004E58C0" w:rsidP="00933E47">
            <w:pPr>
              <w:spacing w:after="160" w:line="259" w:lineRule="auto"/>
              <w:jc w:val="center"/>
              <w:rPr>
                <w:rFonts w:ascii="Times New Roman" w:eastAsia="Century Gothic" w:hAnsi="Times New Roman" w:cs="Times New Roman"/>
                <w:sz w:val="28"/>
                <w:szCs w:val="28"/>
                <w:lang w:val="uk-UA"/>
              </w:rPr>
            </w:pPr>
            <w:r w:rsidRPr="0051034E">
              <w:rPr>
                <w:rFonts w:ascii="Times New Roman" w:eastAsia="Century Gothic" w:hAnsi="Times New Roman" w:cs="Times New Roman"/>
                <w:sz w:val="28"/>
                <w:szCs w:val="28"/>
                <w:lang w:val="uk-UA"/>
              </w:rPr>
              <w:t>2 973,39</w:t>
            </w:r>
          </w:p>
        </w:tc>
        <w:tc>
          <w:tcPr>
            <w:tcW w:w="2268" w:type="dxa"/>
          </w:tcPr>
          <w:p w:rsidR="00D44BB9" w:rsidRPr="0051034E" w:rsidRDefault="004E58C0" w:rsidP="005C463E">
            <w:pPr>
              <w:spacing w:after="160" w:line="259" w:lineRule="auto"/>
              <w:jc w:val="center"/>
              <w:rPr>
                <w:rFonts w:ascii="Times New Roman" w:eastAsia="Century Gothic" w:hAnsi="Times New Roman" w:cs="Times New Roman"/>
                <w:sz w:val="28"/>
                <w:szCs w:val="28"/>
                <w:lang w:val="uk-UA"/>
              </w:rPr>
            </w:pPr>
            <w:r w:rsidRPr="0051034E">
              <w:rPr>
                <w:rFonts w:ascii="Times New Roman" w:eastAsia="Century Gothic" w:hAnsi="Times New Roman" w:cs="Times New Roman"/>
                <w:sz w:val="28"/>
                <w:szCs w:val="28"/>
                <w:lang w:val="uk-UA"/>
              </w:rPr>
              <w:t>19 332,</w:t>
            </w:r>
            <w:r w:rsidR="005C463E" w:rsidRPr="0051034E">
              <w:rPr>
                <w:rFonts w:ascii="Times New Roman" w:eastAsia="Century Gothic" w:hAnsi="Times New Roman" w:cs="Times New Roman"/>
                <w:sz w:val="28"/>
                <w:szCs w:val="28"/>
                <w:lang w:val="uk-UA"/>
              </w:rPr>
              <w:t>0</w:t>
            </w:r>
          </w:p>
        </w:tc>
        <w:tc>
          <w:tcPr>
            <w:tcW w:w="1949" w:type="dxa"/>
          </w:tcPr>
          <w:p w:rsidR="00D44BB9" w:rsidRPr="0051034E" w:rsidRDefault="005C463E" w:rsidP="005C463E">
            <w:pPr>
              <w:spacing w:after="160" w:line="259" w:lineRule="auto"/>
              <w:jc w:val="center"/>
              <w:rPr>
                <w:rFonts w:ascii="Times New Roman" w:eastAsia="Century Gothic" w:hAnsi="Times New Roman" w:cs="Times New Roman"/>
                <w:sz w:val="28"/>
                <w:szCs w:val="28"/>
                <w:lang w:val="uk-UA"/>
              </w:rPr>
            </w:pPr>
            <w:r w:rsidRPr="0051034E">
              <w:rPr>
                <w:rFonts w:ascii="Times New Roman" w:eastAsia="Century Gothic" w:hAnsi="Times New Roman" w:cs="Times New Roman"/>
                <w:sz w:val="28"/>
                <w:szCs w:val="28"/>
                <w:lang w:val="uk-UA"/>
              </w:rPr>
              <w:t>2</w:t>
            </w:r>
            <w:r w:rsidR="004E58C0" w:rsidRPr="0051034E">
              <w:rPr>
                <w:rFonts w:ascii="Times New Roman" w:eastAsia="Century Gothic" w:hAnsi="Times New Roman" w:cs="Times New Roman"/>
                <w:sz w:val="28"/>
                <w:szCs w:val="28"/>
                <w:lang w:val="uk-UA"/>
              </w:rPr>
              <w:t>9 596,0</w:t>
            </w:r>
          </w:p>
        </w:tc>
      </w:tr>
    </w:tbl>
    <w:p w:rsidR="00D44BB9" w:rsidRDefault="00D44BB9" w:rsidP="00D44BB9">
      <w:pPr>
        <w:spacing w:after="160" w:line="259" w:lineRule="auto"/>
        <w:jc w:val="center"/>
        <w:rPr>
          <w:rFonts w:ascii="Times New Roman" w:eastAsia="Century Gothic" w:hAnsi="Times New Roman" w:cs="Times New Roman"/>
          <w:sz w:val="28"/>
          <w:szCs w:val="28"/>
          <w:lang w:val="uk-UA"/>
        </w:rPr>
      </w:pPr>
    </w:p>
    <w:p w:rsidR="00767F4F" w:rsidRDefault="009F77BB" w:rsidP="009F77BB">
      <w:pPr>
        <w:spacing w:before="160" w:after="160" w:line="259" w:lineRule="auto"/>
        <w:jc w:val="both"/>
        <w:rPr>
          <w:rFonts w:ascii="Times New Roman" w:eastAsia="Century Gothic" w:hAnsi="Times New Roman" w:cs="Times New Roman"/>
          <w:sz w:val="28"/>
          <w:szCs w:val="28"/>
          <w:lang w:val="uk-UA"/>
        </w:rPr>
      </w:pPr>
      <w:r>
        <w:rPr>
          <w:rFonts w:ascii="Century Gothic" w:eastAsia="Century Gothic" w:hAnsi="Century Gothic" w:cs="Century Gothic"/>
          <w:lang w:val="uk-UA"/>
        </w:rPr>
        <w:tab/>
      </w:r>
      <w:r w:rsidRPr="009F77BB">
        <w:rPr>
          <w:rFonts w:ascii="Times New Roman" w:eastAsia="Century Gothic" w:hAnsi="Times New Roman" w:cs="Times New Roman"/>
          <w:sz w:val="28"/>
          <w:szCs w:val="28"/>
          <w:lang w:val="uk-UA"/>
        </w:rPr>
        <w:t>У контексті запропонованих заходів та фінансових ресурсів, необхідних на їх реалізацію, розглянуто можливості обласного бюджету щодо фінансув</w:t>
      </w:r>
      <w:r w:rsidR="00767F4F">
        <w:rPr>
          <w:rFonts w:ascii="Times New Roman" w:eastAsia="Century Gothic" w:hAnsi="Times New Roman" w:cs="Times New Roman"/>
          <w:sz w:val="28"/>
          <w:szCs w:val="28"/>
          <w:lang w:val="uk-UA"/>
        </w:rPr>
        <w:t>ання (співфінансування) заходів наведено у таблиці 1.2.</w:t>
      </w:r>
    </w:p>
    <w:p w:rsidR="00EF45B1" w:rsidRDefault="00EF45B1" w:rsidP="00767F4F">
      <w:pPr>
        <w:spacing w:before="160" w:after="160" w:line="240" w:lineRule="auto"/>
        <w:jc w:val="right"/>
        <w:rPr>
          <w:rFonts w:ascii="Times New Roman" w:eastAsia="Century Gothic" w:hAnsi="Times New Roman" w:cs="Times New Roman"/>
          <w:sz w:val="28"/>
          <w:szCs w:val="28"/>
          <w:lang w:val="uk-UA"/>
        </w:rPr>
      </w:pPr>
    </w:p>
    <w:p w:rsidR="00EF45B1" w:rsidRDefault="00EF45B1" w:rsidP="00767F4F">
      <w:pPr>
        <w:spacing w:before="160" w:after="160" w:line="240" w:lineRule="auto"/>
        <w:jc w:val="right"/>
        <w:rPr>
          <w:rFonts w:ascii="Times New Roman" w:eastAsia="Century Gothic" w:hAnsi="Times New Roman" w:cs="Times New Roman"/>
          <w:sz w:val="28"/>
          <w:szCs w:val="28"/>
          <w:lang w:val="uk-UA"/>
        </w:rPr>
      </w:pPr>
    </w:p>
    <w:p w:rsidR="00C75C46" w:rsidRDefault="00C75C46" w:rsidP="00767F4F">
      <w:pPr>
        <w:spacing w:before="160" w:after="160" w:line="240" w:lineRule="auto"/>
        <w:jc w:val="right"/>
        <w:rPr>
          <w:rFonts w:ascii="Times New Roman" w:eastAsia="Century Gothic" w:hAnsi="Times New Roman" w:cs="Times New Roman"/>
          <w:sz w:val="28"/>
          <w:szCs w:val="28"/>
          <w:lang w:val="uk-UA"/>
        </w:rPr>
      </w:pPr>
    </w:p>
    <w:p w:rsidR="00C75C46" w:rsidRDefault="00C75C46" w:rsidP="00767F4F">
      <w:pPr>
        <w:spacing w:before="160" w:after="160" w:line="240" w:lineRule="auto"/>
        <w:jc w:val="right"/>
        <w:rPr>
          <w:rFonts w:ascii="Times New Roman" w:eastAsia="Century Gothic" w:hAnsi="Times New Roman" w:cs="Times New Roman"/>
          <w:sz w:val="28"/>
          <w:szCs w:val="28"/>
          <w:lang w:val="uk-UA"/>
        </w:rPr>
      </w:pPr>
    </w:p>
    <w:p w:rsidR="00EF45B1" w:rsidRPr="009F77BB" w:rsidRDefault="00EF45B1" w:rsidP="00EF45B1">
      <w:pPr>
        <w:spacing w:after="160" w:line="240" w:lineRule="auto"/>
        <w:jc w:val="center"/>
        <w:rPr>
          <w:rFonts w:ascii="Times New Roman" w:eastAsia="Century Gothic" w:hAnsi="Times New Roman" w:cs="Times New Roman"/>
          <w:sz w:val="28"/>
          <w:szCs w:val="28"/>
          <w:lang w:val="uk-UA"/>
        </w:rPr>
      </w:pPr>
      <w:r w:rsidRPr="00BB7B40">
        <w:rPr>
          <w:rFonts w:ascii="Times New Roman" w:eastAsia="Century Gothic" w:hAnsi="Times New Roman" w:cs="Times New Roman"/>
          <w:sz w:val="28"/>
          <w:szCs w:val="28"/>
          <w:lang w:val="uk-UA"/>
        </w:rPr>
        <w:lastRenderedPageBreak/>
        <w:t>Фі</w:t>
      </w:r>
      <w:r>
        <w:rPr>
          <w:rFonts w:ascii="Times New Roman" w:eastAsia="Century Gothic" w:hAnsi="Times New Roman" w:cs="Times New Roman"/>
          <w:sz w:val="28"/>
          <w:szCs w:val="28"/>
          <w:lang w:val="uk-UA"/>
        </w:rPr>
        <w:t xml:space="preserve">нансове забезпечення </w:t>
      </w:r>
      <w:r w:rsidRPr="009F77BB">
        <w:rPr>
          <w:rFonts w:ascii="Times New Roman" w:eastAsia="Century Gothic" w:hAnsi="Times New Roman" w:cs="Times New Roman"/>
          <w:sz w:val="28"/>
          <w:szCs w:val="28"/>
          <w:lang w:val="uk-UA"/>
        </w:rPr>
        <w:t>регіон</w:t>
      </w:r>
      <w:r w:rsidRPr="00BB7B40">
        <w:rPr>
          <w:rFonts w:ascii="Times New Roman" w:eastAsia="Century Gothic" w:hAnsi="Times New Roman" w:cs="Times New Roman"/>
          <w:sz w:val="28"/>
          <w:szCs w:val="28"/>
          <w:lang w:val="uk-UA"/>
        </w:rPr>
        <w:t>ального енергетичного плану</w:t>
      </w:r>
      <w:r w:rsidR="0033217E">
        <w:rPr>
          <w:rFonts w:ascii="Times New Roman" w:eastAsia="Century Gothic" w:hAnsi="Times New Roman" w:cs="Times New Roman"/>
          <w:sz w:val="28"/>
          <w:szCs w:val="28"/>
          <w:lang w:val="uk-UA"/>
        </w:rPr>
        <w:t>, тис</w:t>
      </w:r>
      <w:r w:rsidR="0051034E">
        <w:rPr>
          <w:rFonts w:ascii="Times New Roman" w:eastAsia="Century Gothic" w:hAnsi="Times New Roman" w:cs="Times New Roman"/>
          <w:sz w:val="28"/>
          <w:szCs w:val="28"/>
          <w:lang w:val="uk-UA"/>
        </w:rPr>
        <w:t xml:space="preserve"> грн</w:t>
      </w:r>
    </w:p>
    <w:p w:rsidR="009F77BB" w:rsidRPr="009F77BB" w:rsidRDefault="00EF45B1" w:rsidP="00767F4F">
      <w:pPr>
        <w:spacing w:before="160" w:after="160" w:line="240" w:lineRule="auto"/>
        <w:jc w:val="right"/>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табл</w:t>
      </w:r>
      <w:r w:rsidR="00767F4F">
        <w:rPr>
          <w:rFonts w:ascii="Times New Roman" w:eastAsia="Century Gothic" w:hAnsi="Times New Roman" w:cs="Times New Roman"/>
          <w:sz w:val="28"/>
          <w:szCs w:val="28"/>
          <w:lang w:val="uk-UA"/>
        </w:rPr>
        <w:t>. 1.2.</w:t>
      </w:r>
      <w:r w:rsidR="009F77BB" w:rsidRPr="009F77BB">
        <w:rPr>
          <w:rFonts w:ascii="Times New Roman" w:eastAsia="Century Gothic" w:hAnsi="Times New Roman" w:cs="Times New Roman"/>
          <w:sz w:val="28"/>
          <w:szCs w:val="28"/>
          <w:lang w:val="uk-UA"/>
        </w:rPr>
        <w:t xml:space="preserve"> </w:t>
      </w:r>
    </w:p>
    <w:tbl>
      <w:tblPr>
        <w:tblStyle w:val="ae"/>
        <w:tblW w:w="9361" w:type="dxa"/>
        <w:tblLayout w:type="fixed"/>
        <w:tblLook w:val="04A0"/>
      </w:tblPr>
      <w:tblGrid>
        <w:gridCol w:w="1139"/>
        <w:gridCol w:w="1134"/>
        <w:gridCol w:w="1134"/>
        <w:gridCol w:w="1134"/>
        <w:gridCol w:w="993"/>
        <w:gridCol w:w="1275"/>
        <w:gridCol w:w="1134"/>
        <w:gridCol w:w="1418"/>
      </w:tblGrid>
      <w:tr w:rsidR="004E58C0" w:rsidRPr="00BB7B40" w:rsidTr="004E58C0">
        <w:tc>
          <w:tcPr>
            <w:tcW w:w="1139" w:type="dxa"/>
            <w:tcMar>
              <w:left w:w="0" w:type="dxa"/>
              <w:right w:w="0" w:type="dxa"/>
            </w:tcMar>
          </w:tcPr>
          <w:p w:rsidR="004E58C0" w:rsidRPr="00BB7B40" w:rsidRDefault="004E58C0" w:rsidP="00BB7B40">
            <w:pPr>
              <w:spacing w:after="160" w:line="259" w:lineRule="auto"/>
              <w:jc w:val="center"/>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Назва сектору</w:t>
            </w:r>
          </w:p>
        </w:tc>
        <w:tc>
          <w:tcPr>
            <w:tcW w:w="1134" w:type="dxa"/>
            <w:tcMar>
              <w:left w:w="0" w:type="dxa"/>
              <w:right w:w="0" w:type="dxa"/>
            </w:tcMar>
          </w:tcPr>
          <w:p w:rsidR="004E58C0" w:rsidRPr="00BB7B40" w:rsidRDefault="004E58C0" w:rsidP="00BB7B40">
            <w:pPr>
              <w:spacing w:after="160" w:line="259" w:lineRule="auto"/>
              <w:jc w:val="center"/>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Обласний бю-джет</w:t>
            </w:r>
          </w:p>
        </w:tc>
        <w:tc>
          <w:tcPr>
            <w:tcW w:w="1134" w:type="dxa"/>
            <w:tcMar>
              <w:left w:w="0" w:type="dxa"/>
              <w:right w:w="0" w:type="dxa"/>
            </w:tcMar>
          </w:tcPr>
          <w:p w:rsidR="004E58C0" w:rsidRPr="00BB7B40" w:rsidRDefault="004E58C0" w:rsidP="00BB7B40">
            <w:pPr>
              <w:spacing w:after="160" w:line="259" w:lineRule="auto"/>
              <w:jc w:val="center"/>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Грант</w:t>
            </w:r>
          </w:p>
        </w:tc>
        <w:tc>
          <w:tcPr>
            <w:tcW w:w="1134" w:type="dxa"/>
            <w:tcMar>
              <w:left w:w="0" w:type="dxa"/>
              <w:right w:w="0" w:type="dxa"/>
            </w:tcMar>
          </w:tcPr>
          <w:p w:rsidR="004E58C0" w:rsidRPr="00BB7B40" w:rsidRDefault="004E58C0" w:rsidP="00BB7B40">
            <w:pPr>
              <w:spacing w:after="160" w:line="259" w:lineRule="auto"/>
              <w:jc w:val="center"/>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Позика у бюджет</w:t>
            </w:r>
          </w:p>
        </w:tc>
        <w:tc>
          <w:tcPr>
            <w:tcW w:w="993" w:type="dxa"/>
            <w:tcMar>
              <w:left w:w="0" w:type="dxa"/>
              <w:right w:w="0" w:type="dxa"/>
            </w:tcMar>
          </w:tcPr>
          <w:p w:rsidR="004E58C0" w:rsidRPr="00BB7B40" w:rsidRDefault="004E58C0" w:rsidP="00BB7B40">
            <w:pPr>
              <w:spacing w:after="160" w:line="259" w:lineRule="auto"/>
              <w:jc w:val="center"/>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Еско контракти</w:t>
            </w:r>
          </w:p>
        </w:tc>
        <w:tc>
          <w:tcPr>
            <w:tcW w:w="1275" w:type="dxa"/>
            <w:tcMar>
              <w:left w:w="0" w:type="dxa"/>
              <w:right w:w="0" w:type="dxa"/>
            </w:tcMar>
          </w:tcPr>
          <w:p w:rsidR="004E58C0" w:rsidRPr="00BB7B40" w:rsidRDefault="004E58C0" w:rsidP="00BB7B40">
            <w:pPr>
              <w:spacing w:after="160" w:line="259" w:lineRule="auto"/>
              <w:jc w:val="center"/>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Фонд ЕЕ</w:t>
            </w:r>
          </w:p>
        </w:tc>
        <w:tc>
          <w:tcPr>
            <w:tcW w:w="1134" w:type="dxa"/>
            <w:tcMar>
              <w:left w:w="0" w:type="dxa"/>
              <w:right w:w="0" w:type="dxa"/>
            </w:tcMar>
          </w:tcPr>
          <w:p w:rsidR="004E58C0" w:rsidRPr="00BB7B40" w:rsidRDefault="004E58C0" w:rsidP="00BB7B40">
            <w:pPr>
              <w:spacing w:after="160" w:line="259" w:lineRule="auto"/>
              <w:jc w:val="center"/>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Державний бюджет</w:t>
            </w:r>
          </w:p>
        </w:tc>
        <w:tc>
          <w:tcPr>
            <w:tcW w:w="1418" w:type="dxa"/>
          </w:tcPr>
          <w:p w:rsidR="004E58C0" w:rsidRDefault="004E58C0" w:rsidP="00BB7B40">
            <w:pPr>
              <w:spacing w:after="160" w:line="259" w:lineRule="auto"/>
              <w:jc w:val="center"/>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Всього</w:t>
            </w:r>
          </w:p>
        </w:tc>
      </w:tr>
      <w:tr w:rsidR="004E58C0" w:rsidRPr="00BB7B40" w:rsidTr="004E58C0">
        <w:tc>
          <w:tcPr>
            <w:tcW w:w="1139" w:type="dxa"/>
          </w:tcPr>
          <w:p w:rsidR="004E58C0" w:rsidRPr="002B509C" w:rsidRDefault="004E58C0" w:rsidP="004F7251">
            <w:pPr>
              <w:spacing w:after="160" w:line="259"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Громадські будівлі</w:t>
            </w:r>
          </w:p>
        </w:tc>
        <w:tc>
          <w:tcPr>
            <w:tcW w:w="1134" w:type="dxa"/>
          </w:tcPr>
          <w:p w:rsidR="004E58C0" w:rsidRPr="00BB7B40" w:rsidRDefault="004E58C0" w:rsidP="00BB7B40">
            <w:pPr>
              <w:spacing w:after="160" w:line="259" w:lineRule="auto"/>
              <w:jc w:val="center"/>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1 780,0</w:t>
            </w:r>
          </w:p>
        </w:tc>
        <w:tc>
          <w:tcPr>
            <w:tcW w:w="1134" w:type="dxa"/>
          </w:tcPr>
          <w:p w:rsidR="004E58C0" w:rsidRPr="00BB7B40" w:rsidRDefault="009603B2" w:rsidP="00BB7B40">
            <w:pPr>
              <w:spacing w:after="160" w:line="259" w:lineRule="auto"/>
              <w:jc w:val="center"/>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1 986 3</w:t>
            </w:r>
            <w:r w:rsidR="004E58C0">
              <w:rPr>
                <w:rFonts w:ascii="Times New Roman" w:eastAsia="Century Gothic" w:hAnsi="Times New Roman" w:cs="Times New Roman"/>
                <w:sz w:val="28"/>
                <w:szCs w:val="28"/>
                <w:lang w:val="uk-UA"/>
              </w:rPr>
              <w:t>70,0</w:t>
            </w:r>
          </w:p>
        </w:tc>
        <w:tc>
          <w:tcPr>
            <w:tcW w:w="1134" w:type="dxa"/>
          </w:tcPr>
          <w:p w:rsidR="004E58C0" w:rsidRPr="00BB7B40" w:rsidRDefault="004E58C0" w:rsidP="00BB7B40">
            <w:pPr>
              <w:spacing w:after="160" w:line="259" w:lineRule="auto"/>
              <w:jc w:val="center"/>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2 090,0</w:t>
            </w:r>
          </w:p>
        </w:tc>
        <w:tc>
          <w:tcPr>
            <w:tcW w:w="993" w:type="dxa"/>
          </w:tcPr>
          <w:p w:rsidR="004E58C0" w:rsidRPr="00BB7B40" w:rsidRDefault="004E58C0" w:rsidP="00BB7B40">
            <w:pPr>
              <w:spacing w:after="160" w:line="259" w:lineRule="auto"/>
              <w:jc w:val="center"/>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15 000,0</w:t>
            </w:r>
          </w:p>
        </w:tc>
        <w:tc>
          <w:tcPr>
            <w:tcW w:w="1275" w:type="dxa"/>
          </w:tcPr>
          <w:p w:rsidR="004E58C0" w:rsidRPr="00BB7B40" w:rsidRDefault="004E58C0" w:rsidP="00BB7B40">
            <w:pPr>
              <w:spacing w:after="160" w:line="259" w:lineRule="auto"/>
              <w:jc w:val="center"/>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942 800,0</w:t>
            </w:r>
          </w:p>
        </w:tc>
        <w:tc>
          <w:tcPr>
            <w:tcW w:w="1134" w:type="dxa"/>
          </w:tcPr>
          <w:p w:rsidR="004E58C0" w:rsidRPr="00BB7B40" w:rsidRDefault="004E58C0" w:rsidP="00BB7B40">
            <w:pPr>
              <w:spacing w:after="160" w:line="259" w:lineRule="auto"/>
              <w:jc w:val="center"/>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25 350,0</w:t>
            </w:r>
          </w:p>
        </w:tc>
        <w:tc>
          <w:tcPr>
            <w:tcW w:w="1418" w:type="dxa"/>
          </w:tcPr>
          <w:p w:rsidR="004E58C0" w:rsidRPr="0051034E" w:rsidRDefault="004E58C0" w:rsidP="00BB7B40">
            <w:pPr>
              <w:spacing w:after="160" w:line="259" w:lineRule="auto"/>
              <w:jc w:val="center"/>
              <w:rPr>
                <w:rFonts w:ascii="Times New Roman" w:eastAsia="Century Gothic" w:hAnsi="Times New Roman" w:cs="Times New Roman"/>
                <w:sz w:val="28"/>
                <w:szCs w:val="28"/>
                <w:lang w:val="uk-UA"/>
              </w:rPr>
            </w:pPr>
            <w:r w:rsidRPr="0051034E">
              <w:rPr>
                <w:rFonts w:ascii="Times New Roman" w:eastAsia="Century Gothic" w:hAnsi="Times New Roman" w:cs="Times New Roman"/>
                <w:sz w:val="28"/>
                <w:szCs w:val="28"/>
                <w:lang w:val="uk-UA"/>
              </w:rPr>
              <w:t>2 973 390,0</w:t>
            </w:r>
          </w:p>
        </w:tc>
      </w:tr>
    </w:tbl>
    <w:p w:rsidR="00F35ED4" w:rsidRPr="00DA61FF" w:rsidRDefault="00F35ED4" w:rsidP="007E31E7">
      <w:pPr>
        <w:spacing w:after="80" w:line="240" w:lineRule="auto"/>
        <w:jc w:val="both"/>
        <w:rPr>
          <w:rFonts w:ascii="Times New Roman" w:eastAsia="Times New Roman" w:hAnsi="Times New Roman" w:cs="Times New Roman"/>
          <w:sz w:val="28"/>
          <w:szCs w:val="28"/>
          <w:lang w:val="uk-UA" w:eastAsia="uk-UA"/>
        </w:rPr>
      </w:pPr>
    </w:p>
    <w:p w:rsidR="007E31E7" w:rsidRDefault="001C1373" w:rsidP="00767F4F">
      <w:pPr>
        <w:spacing w:after="8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ab/>
      </w:r>
      <w:r w:rsidR="003D421F" w:rsidRPr="003D421F">
        <w:rPr>
          <w:rFonts w:ascii="Times New Roman" w:eastAsia="Times New Roman" w:hAnsi="Times New Roman" w:cs="Times New Roman"/>
          <w:sz w:val="28"/>
          <w:szCs w:val="28"/>
          <w:lang w:eastAsia="uk-UA"/>
        </w:rPr>
        <w:t>Особливістю регіонального енергетичного планування є т</w:t>
      </w:r>
      <w:r w:rsidR="00767F4F">
        <w:rPr>
          <w:rFonts w:ascii="Times New Roman" w:eastAsia="Times New Roman" w:hAnsi="Times New Roman" w:cs="Times New Roman"/>
          <w:sz w:val="28"/>
          <w:szCs w:val="28"/>
          <w:lang w:eastAsia="uk-UA"/>
        </w:rPr>
        <w:t xml:space="preserve">е, що орган планування </w:t>
      </w:r>
      <w:r w:rsidR="009B5726">
        <w:rPr>
          <w:rFonts w:ascii="Times New Roman" w:eastAsia="Times New Roman" w:hAnsi="Times New Roman" w:cs="Times New Roman"/>
          <w:sz w:val="28"/>
          <w:szCs w:val="28"/>
          <w:lang w:eastAsia="uk-UA"/>
        </w:rPr>
        <w:t>(ОДА)</w:t>
      </w:r>
      <w:r w:rsidR="003D421F" w:rsidRPr="003D421F">
        <w:rPr>
          <w:rFonts w:ascii="Times New Roman" w:eastAsia="Times New Roman" w:hAnsi="Times New Roman" w:cs="Times New Roman"/>
          <w:sz w:val="28"/>
          <w:szCs w:val="28"/>
          <w:lang w:eastAsia="uk-UA"/>
        </w:rPr>
        <w:t xml:space="preserve">, за виключенням </w:t>
      </w:r>
      <w:r w:rsidR="00CB72B4">
        <w:rPr>
          <w:rFonts w:ascii="Times New Roman" w:eastAsia="Times New Roman" w:hAnsi="Times New Roman" w:cs="Times New Roman"/>
          <w:sz w:val="28"/>
          <w:szCs w:val="28"/>
          <w:lang w:val="uk-UA" w:eastAsia="uk-UA"/>
        </w:rPr>
        <w:t>обласних бюджетних установ та закладів</w:t>
      </w:r>
      <w:r w:rsidR="00850AC1">
        <w:rPr>
          <w:rFonts w:ascii="Times New Roman" w:eastAsia="Times New Roman" w:hAnsi="Times New Roman" w:cs="Times New Roman"/>
          <w:sz w:val="28"/>
          <w:szCs w:val="28"/>
          <w:lang w:val="uk-UA" w:eastAsia="uk-UA"/>
        </w:rPr>
        <w:t xml:space="preserve">, не має впливу на </w:t>
      </w:r>
      <w:proofErr w:type="gramStart"/>
      <w:r w:rsidR="00850AC1">
        <w:rPr>
          <w:rFonts w:ascii="Times New Roman" w:eastAsia="Times New Roman" w:hAnsi="Times New Roman" w:cs="Times New Roman"/>
          <w:sz w:val="28"/>
          <w:szCs w:val="28"/>
          <w:lang w:val="uk-UA" w:eastAsia="uk-UA"/>
        </w:rPr>
        <w:t>вс</w:t>
      </w:r>
      <w:proofErr w:type="gramEnd"/>
      <w:r w:rsidR="00850AC1">
        <w:rPr>
          <w:rFonts w:ascii="Times New Roman" w:eastAsia="Times New Roman" w:hAnsi="Times New Roman" w:cs="Times New Roman"/>
          <w:sz w:val="28"/>
          <w:szCs w:val="28"/>
          <w:lang w:val="uk-UA" w:eastAsia="uk-UA"/>
        </w:rPr>
        <w:t>і сектори енергоспоживання</w:t>
      </w:r>
      <w:r w:rsidR="003D421F" w:rsidRPr="003D421F">
        <w:rPr>
          <w:rFonts w:ascii="Times New Roman" w:eastAsia="Times New Roman" w:hAnsi="Times New Roman" w:cs="Times New Roman"/>
          <w:sz w:val="28"/>
          <w:szCs w:val="28"/>
          <w:lang w:eastAsia="uk-UA"/>
        </w:rPr>
        <w:t>. У цих умовах створення та забезпечення ефективного функціонування комплексної регіональної системи енергетичного менеджменту (РСЕМ) із залученням представників органів планування та інших зацікавлених сторін є важливою складовою регіонального енергетичного планування.</w:t>
      </w:r>
    </w:p>
    <w:p w:rsidR="00767F4F" w:rsidRDefault="00767F4F" w:rsidP="00767F4F">
      <w:pPr>
        <w:spacing w:after="80" w:line="240" w:lineRule="auto"/>
        <w:jc w:val="both"/>
        <w:rPr>
          <w:rFonts w:ascii="Times New Roman" w:eastAsia="Times New Roman" w:hAnsi="Times New Roman" w:cs="Times New Roman"/>
          <w:sz w:val="28"/>
          <w:szCs w:val="28"/>
          <w:lang w:val="uk-UA" w:eastAsia="uk-UA"/>
        </w:rPr>
      </w:pPr>
    </w:p>
    <w:p w:rsidR="00767F4F" w:rsidRDefault="00767F4F" w:rsidP="00767F4F">
      <w:pPr>
        <w:spacing w:after="80" w:line="240" w:lineRule="auto"/>
        <w:jc w:val="both"/>
        <w:rPr>
          <w:rFonts w:ascii="Times New Roman" w:eastAsia="Times New Roman" w:hAnsi="Times New Roman" w:cs="Times New Roman"/>
          <w:sz w:val="28"/>
          <w:szCs w:val="28"/>
          <w:lang w:val="uk-UA" w:eastAsia="uk-UA"/>
        </w:rPr>
      </w:pPr>
    </w:p>
    <w:p w:rsidR="00767F4F" w:rsidRDefault="00767F4F" w:rsidP="00767F4F">
      <w:pPr>
        <w:spacing w:after="80" w:line="240" w:lineRule="auto"/>
        <w:jc w:val="both"/>
        <w:rPr>
          <w:rFonts w:ascii="Times New Roman" w:eastAsia="Times New Roman" w:hAnsi="Times New Roman" w:cs="Times New Roman"/>
          <w:sz w:val="28"/>
          <w:szCs w:val="28"/>
          <w:lang w:val="uk-UA" w:eastAsia="uk-UA"/>
        </w:rPr>
      </w:pPr>
    </w:p>
    <w:p w:rsidR="00767F4F" w:rsidRDefault="00767F4F" w:rsidP="00767F4F">
      <w:pPr>
        <w:spacing w:after="80" w:line="240" w:lineRule="auto"/>
        <w:jc w:val="both"/>
        <w:rPr>
          <w:rFonts w:ascii="Times New Roman" w:eastAsia="Times New Roman" w:hAnsi="Times New Roman" w:cs="Times New Roman"/>
          <w:sz w:val="28"/>
          <w:szCs w:val="28"/>
          <w:lang w:val="uk-UA" w:eastAsia="uk-UA"/>
        </w:rPr>
      </w:pPr>
    </w:p>
    <w:p w:rsidR="00767F4F" w:rsidRDefault="00767F4F" w:rsidP="00E1045E">
      <w:pPr>
        <w:spacing w:after="0" w:line="240" w:lineRule="auto"/>
        <w:jc w:val="both"/>
        <w:rPr>
          <w:rFonts w:ascii="Times New Roman" w:eastAsia="Times New Roman" w:hAnsi="Times New Roman" w:cs="Times New Roman"/>
          <w:sz w:val="28"/>
          <w:szCs w:val="28"/>
          <w:lang w:val="uk-UA" w:eastAsia="uk-UA"/>
        </w:rPr>
      </w:pPr>
    </w:p>
    <w:p w:rsidR="00767F4F" w:rsidRDefault="00767F4F" w:rsidP="00767F4F">
      <w:pPr>
        <w:spacing w:after="80" w:line="240" w:lineRule="auto"/>
        <w:jc w:val="both"/>
        <w:rPr>
          <w:rFonts w:ascii="Times New Roman" w:eastAsia="Times New Roman" w:hAnsi="Times New Roman" w:cs="Times New Roman"/>
          <w:sz w:val="28"/>
          <w:szCs w:val="28"/>
          <w:lang w:val="uk-UA" w:eastAsia="uk-UA"/>
        </w:rPr>
      </w:pPr>
    </w:p>
    <w:p w:rsidR="00767F4F" w:rsidRDefault="00767F4F" w:rsidP="00767F4F">
      <w:pPr>
        <w:spacing w:after="80" w:line="240" w:lineRule="auto"/>
        <w:jc w:val="both"/>
        <w:rPr>
          <w:rFonts w:ascii="Times New Roman" w:eastAsia="Times New Roman" w:hAnsi="Times New Roman" w:cs="Times New Roman"/>
          <w:sz w:val="28"/>
          <w:szCs w:val="28"/>
          <w:lang w:val="uk-UA" w:eastAsia="uk-UA"/>
        </w:rPr>
      </w:pPr>
    </w:p>
    <w:p w:rsidR="00767F4F" w:rsidRDefault="00767F4F" w:rsidP="00767F4F">
      <w:pPr>
        <w:spacing w:after="80" w:line="240" w:lineRule="auto"/>
        <w:jc w:val="both"/>
        <w:rPr>
          <w:rFonts w:ascii="Times New Roman" w:eastAsia="Times New Roman" w:hAnsi="Times New Roman" w:cs="Times New Roman"/>
          <w:sz w:val="28"/>
          <w:szCs w:val="28"/>
          <w:lang w:val="uk-UA" w:eastAsia="uk-UA"/>
        </w:rPr>
      </w:pPr>
    </w:p>
    <w:p w:rsidR="0062068F" w:rsidRDefault="0062068F" w:rsidP="00767F4F">
      <w:pPr>
        <w:spacing w:after="80" w:line="240" w:lineRule="auto"/>
        <w:jc w:val="both"/>
        <w:rPr>
          <w:rFonts w:ascii="Times New Roman" w:eastAsia="Times New Roman" w:hAnsi="Times New Roman" w:cs="Times New Roman"/>
          <w:sz w:val="28"/>
          <w:szCs w:val="28"/>
          <w:lang w:val="uk-UA" w:eastAsia="uk-UA"/>
        </w:rPr>
      </w:pPr>
    </w:p>
    <w:p w:rsidR="000D0653" w:rsidRDefault="000D0653" w:rsidP="00767F4F">
      <w:pPr>
        <w:spacing w:after="80" w:line="240" w:lineRule="auto"/>
        <w:jc w:val="both"/>
        <w:rPr>
          <w:rFonts w:ascii="Times New Roman" w:eastAsia="Times New Roman" w:hAnsi="Times New Roman" w:cs="Times New Roman"/>
          <w:sz w:val="28"/>
          <w:szCs w:val="28"/>
          <w:lang w:val="uk-UA" w:eastAsia="uk-UA"/>
        </w:rPr>
      </w:pPr>
    </w:p>
    <w:p w:rsidR="00EF45B1" w:rsidRDefault="00EF45B1" w:rsidP="00767F4F">
      <w:pPr>
        <w:spacing w:after="80" w:line="240" w:lineRule="auto"/>
        <w:jc w:val="both"/>
        <w:rPr>
          <w:rFonts w:ascii="Times New Roman" w:eastAsia="Times New Roman" w:hAnsi="Times New Roman" w:cs="Times New Roman"/>
          <w:sz w:val="28"/>
          <w:szCs w:val="28"/>
          <w:lang w:val="uk-UA" w:eastAsia="uk-UA"/>
        </w:rPr>
      </w:pPr>
    </w:p>
    <w:p w:rsidR="00EF45B1" w:rsidRDefault="00EF45B1" w:rsidP="00767F4F">
      <w:pPr>
        <w:spacing w:after="80" w:line="240" w:lineRule="auto"/>
        <w:jc w:val="both"/>
        <w:rPr>
          <w:rFonts w:ascii="Times New Roman" w:eastAsia="Times New Roman" w:hAnsi="Times New Roman" w:cs="Times New Roman"/>
          <w:sz w:val="28"/>
          <w:szCs w:val="28"/>
          <w:lang w:val="uk-UA" w:eastAsia="uk-UA"/>
        </w:rPr>
      </w:pPr>
    </w:p>
    <w:p w:rsidR="00EF45B1" w:rsidRDefault="00EF45B1" w:rsidP="00767F4F">
      <w:pPr>
        <w:spacing w:after="80" w:line="240" w:lineRule="auto"/>
        <w:jc w:val="both"/>
        <w:rPr>
          <w:rFonts w:ascii="Times New Roman" w:eastAsia="Times New Roman" w:hAnsi="Times New Roman" w:cs="Times New Roman"/>
          <w:sz w:val="28"/>
          <w:szCs w:val="28"/>
          <w:lang w:val="uk-UA" w:eastAsia="uk-UA"/>
        </w:rPr>
      </w:pPr>
    </w:p>
    <w:p w:rsidR="00EF45B1" w:rsidRDefault="00EF45B1" w:rsidP="00767F4F">
      <w:pPr>
        <w:spacing w:after="80" w:line="240" w:lineRule="auto"/>
        <w:jc w:val="both"/>
        <w:rPr>
          <w:rFonts w:ascii="Times New Roman" w:eastAsia="Times New Roman" w:hAnsi="Times New Roman" w:cs="Times New Roman"/>
          <w:sz w:val="28"/>
          <w:szCs w:val="28"/>
          <w:lang w:val="uk-UA" w:eastAsia="uk-UA"/>
        </w:rPr>
      </w:pPr>
    </w:p>
    <w:p w:rsidR="00EF45B1" w:rsidRDefault="00EF45B1" w:rsidP="00767F4F">
      <w:pPr>
        <w:spacing w:after="80" w:line="240" w:lineRule="auto"/>
        <w:jc w:val="both"/>
        <w:rPr>
          <w:rFonts w:ascii="Times New Roman" w:eastAsia="Times New Roman" w:hAnsi="Times New Roman" w:cs="Times New Roman"/>
          <w:sz w:val="28"/>
          <w:szCs w:val="28"/>
          <w:lang w:val="uk-UA" w:eastAsia="uk-UA"/>
        </w:rPr>
      </w:pPr>
    </w:p>
    <w:p w:rsidR="00EF45B1" w:rsidRDefault="00EF45B1" w:rsidP="00767F4F">
      <w:pPr>
        <w:spacing w:after="80" w:line="240" w:lineRule="auto"/>
        <w:jc w:val="both"/>
        <w:rPr>
          <w:rFonts w:ascii="Times New Roman" w:eastAsia="Times New Roman" w:hAnsi="Times New Roman" w:cs="Times New Roman"/>
          <w:sz w:val="28"/>
          <w:szCs w:val="28"/>
          <w:lang w:val="uk-UA" w:eastAsia="uk-UA"/>
        </w:rPr>
      </w:pPr>
    </w:p>
    <w:p w:rsidR="00EF45B1" w:rsidRDefault="00EF45B1" w:rsidP="00767F4F">
      <w:pPr>
        <w:spacing w:after="80" w:line="240" w:lineRule="auto"/>
        <w:jc w:val="both"/>
        <w:rPr>
          <w:rFonts w:ascii="Times New Roman" w:eastAsia="Times New Roman" w:hAnsi="Times New Roman" w:cs="Times New Roman"/>
          <w:sz w:val="28"/>
          <w:szCs w:val="28"/>
          <w:lang w:val="uk-UA" w:eastAsia="uk-UA"/>
        </w:rPr>
      </w:pPr>
    </w:p>
    <w:p w:rsidR="00EF45B1" w:rsidRDefault="00EF45B1" w:rsidP="00767F4F">
      <w:pPr>
        <w:spacing w:after="80" w:line="240" w:lineRule="auto"/>
        <w:jc w:val="both"/>
        <w:rPr>
          <w:rFonts w:ascii="Times New Roman" w:eastAsia="Times New Roman" w:hAnsi="Times New Roman" w:cs="Times New Roman"/>
          <w:sz w:val="28"/>
          <w:szCs w:val="28"/>
          <w:lang w:val="uk-UA" w:eastAsia="uk-UA"/>
        </w:rPr>
      </w:pPr>
    </w:p>
    <w:p w:rsidR="00EF45B1" w:rsidRDefault="00EF45B1" w:rsidP="00767F4F">
      <w:pPr>
        <w:spacing w:after="80" w:line="240" w:lineRule="auto"/>
        <w:jc w:val="both"/>
        <w:rPr>
          <w:rFonts w:ascii="Times New Roman" w:eastAsia="Times New Roman" w:hAnsi="Times New Roman" w:cs="Times New Roman"/>
          <w:sz w:val="28"/>
          <w:szCs w:val="28"/>
          <w:lang w:val="uk-UA" w:eastAsia="uk-UA"/>
        </w:rPr>
      </w:pPr>
    </w:p>
    <w:p w:rsidR="00C75C46" w:rsidRDefault="00C75C46" w:rsidP="00767F4F">
      <w:pPr>
        <w:spacing w:after="80" w:line="240" w:lineRule="auto"/>
        <w:jc w:val="both"/>
        <w:rPr>
          <w:rFonts w:ascii="Times New Roman" w:eastAsia="Times New Roman" w:hAnsi="Times New Roman" w:cs="Times New Roman"/>
          <w:sz w:val="28"/>
          <w:szCs w:val="28"/>
          <w:lang w:val="uk-UA" w:eastAsia="uk-UA"/>
        </w:rPr>
      </w:pPr>
    </w:p>
    <w:p w:rsidR="00EF45B1" w:rsidRDefault="00EF45B1" w:rsidP="00767F4F">
      <w:pPr>
        <w:spacing w:after="80" w:line="240" w:lineRule="auto"/>
        <w:jc w:val="both"/>
        <w:rPr>
          <w:rFonts w:ascii="Times New Roman" w:eastAsia="Times New Roman" w:hAnsi="Times New Roman" w:cs="Times New Roman"/>
          <w:sz w:val="28"/>
          <w:szCs w:val="28"/>
          <w:lang w:val="uk-UA" w:eastAsia="uk-UA"/>
        </w:rPr>
      </w:pPr>
    </w:p>
    <w:p w:rsidR="00B77CA4" w:rsidRPr="00767F4F" w:rsidRDefault="00B77CA4" w:rsidP="00767F4F">
      <w:pPr>
        <w:spacing w:after="80" w:line="240" w:lineRule="auto"/>
        <w:jc w:val="both"/>
        <w:rPr>
          <w:rFonts w:ascii="Times New Roman" w:eastAsia="Times New Roman" w:hAnsi="Times New Roman" w:cs="Times New Roman"/>
          <w:sz w:val="28"/>
          <w:szCs w:val="28"/>
          <w:lang w:val="uk-UA" w:eastAsia="uk-UA"/>
        </w:rPr>
      </w:pPr>
    </w:p>
    <w:p w:rsidR="00911876" w:rsidRPr="00CA6344" w:rsidRDefault="00767F4F" w:rsidP="007E31E7">
      <w:pPr>
        <w:spacing w:after="160" w:line="259" w:lineRule="auto"/>
        <w:jc w:val="center"/>
        <w:rPr>
          <w:rFonts w:ascii="Times New Roman" w:eastAsia="Century Gothic" w:hAnsi="Times New Roman" w:cs="Times New Roman"/>
          <w:b/>
          <w:color w:val="000000"/>
          <w:sz w:val="28"/>
          <w:szCs w:val="28"/>
          <w:lang w:val="uk-UA"/>
        </w:rPr>
      </w:pPr>
      <w:r>
        <w:rPr>
          <w:rFonts w:ascii="Times New Roman" w:eastAsia="Century Gothic" w:hAnsi="Times New Roman" w:cs="Times New Roman"/>
          <w:b/>
          <w:color w:val="000000"/>
          <w:sz w:val="28"/>
          <w:szCs w:val="28"/>
          <w:lang w:val="uk-UA"/>
        </w:rPr>
        <w:lastRenderedPageBreak/>
        <w:t>2</w:t>
      </w:r>
      <w:r w:rsidR="00911876" w:rsidRPr="00911876">
        <w:rPr>
          <w:rFonts w:ascii="Times New Roman" w:eastAsia="Century Gothic" w:hAnsi="Times New Roman" w:cs="Times New Roman"/>
          <w:b/>
          <w:color w:val="000000"/>
          <w:sz w:val="28"/>
          <w:szCs w:val="28"/>
        </w:rPr>
        <w:t>. РЕЗЮМЕ ВИХІДНОГО СТАНУ ЕНЕРГЕТИЧНО</w:t>
      </w:r>
      <w:r w:rsidR="00CA6344">
        <w:rPr>
          <w:rFonts w:ascii="Times New Roman" w:eastAsia="Century Gothic" w:hAnsi="Times New Roman" w:cs="Times New Roman"/>
          <w:b/>
          <w:color w:val="000000"/>
          <w:sz w:val="28"/>
          <w:szCs w:val="28"/>
        </w:rPr>
        <w:t xml:space="preserve">ГО РОЗВИТКУ ТЕРИТОРІЇ </w:t>
      </w:r>
      <w:r w:rsidR="00CA6344">
        <w:rPr>
          <w:rFonts w:ascii="Times New Roman" w:eastAsia="Century Gothic" w:hAnsi="Times New Roman" w:cs="Times New Roman"/>
          <w:b/>
          <w:color w:val="000000"/>
          <w:sz w:val="28"/>
          <w:szCs w:val="28"/>
          <w:lang w:val="uk-UA"/>
        </w:rPr>
        <w:t>ЖИТОМИРСЬКОЇ ОБЛАСТІ</w:t>
      </w:r>
    </w:p>
    <w:p w:rsidR="00911876" w:rsidRDefault="00114985" w:rsidP="00911876">
      <w:pPr>
        <w:keepNext/>
        <w:keepLines/>
        <w:pBdr>
          <w:top w:val="nil"/>
          <w:left w:val="nil"/>
          <w:bottom w:val="nil"/>
          <w:right w:val="nil"/>
          <w:between w:val="nil"/>
        </w:pBdr>
        <w:tabs>
          <w:tab w:val="left" w:pos="567"/>
          <w:tab w:val="left" w:pos="567"/>
        </w:tabs>
        <w:spacing w:before="160" w:after="80" w:line="259" w:lineRule="auto"/>
        <w:rPr>
          <w:rFonts w:ascii="Times New Roman" w:eastAsia="Century Gothic" w:hAnsi="Times New Roman" w:cs="Times New Roman"/>
          <w:b/>
          <w:color w:val="000000"/>
          <w:sz w:val="28"/>
          <w:szCs w:val="28"/>
          <w:lang w:val="uk-UA"/>
        </w:rPr>
      </w:pPr>
      <w:bookmarkStart w:id="1" w:name="_heading=h.tyjcwt" w:colFirst="0" w:colLast="0"/>
      <w:bookmarkEnd w:id="1"/>
      <w:r>
        <w:rPr>
          <w:rFonts w:ascii="Times New Roman" w:eastAsia="Century Gothic" w:hAnsi="Times New Roman" w:cs="Times New Roman"/>
          <w:b/>
          <w:color w:val="000000"/>
          <w:sz w:val="28"/>
          <w:szCs w:val="28"/>
          <w:lang w:val="uk-UA"/>
        </w:rPr>
        <w:t>2</w:t>
      </w:r>
      <w:r w:rsidR="00911876" w:rsidRPr="00911876">
        <w:rPr>
          <w:rFonts w:ascii="Times New Roman" w:eastAsia="Century Gothic" w:hAnsi="Times New Roman" w:cs="Times New Roman"/>
          <w:b/>
          <w:color w:val="000000"/>
          <w:sz w:val="28"/>
          <w:szCs w:val="28"/>
        </w:rPr>
        <w:t>.1.</w:t>
      </w:r>
      <w:r w:rsidR="00CA6344">
        <w:rPr>
          <w:rFonts w:ascii="Times New Roman" w:eastAsia="Century Gothic" w:hAnsi="Times New Roman" w:cs="Times New Roman"/>
          <w:b/>
          <w:color w:val="000000"/>
          <w:sz w:val="28"/>
          <w:szCs w:val="28"/>
        </w:rPr>
        <w:t xml:space="preserve"> ЗАГАЛЬНА ХАРАКТЕРИСТИКА </w:t>
      </w:r>
      <w:r w:rsidR="00CA6344">
        <w:rPr>
          <w:rFonts w:ascii="Times New Roman" w:eastAsia="Century Gothic" w:hAnsi="Times New Roman" w:cs="Times New Roman"/>
          <w:b/>
          <w:color w:val="000000"/>
          <w:sz w:val="28"/>
          <w:szCs w:val="28"/>
          <w:lang w:val="uk-UA"/>
        </w:rPr>
        <w:t>ОБЛАСТІ</w:t>
      </w:r>
    </w:p>
    <w:p w:rsidR="00114985" w:rsidRDefault="00114985" w:rsidP="00114985">
      <w:pPr>
        <w:keepNext/>
        <w:keepLines/>
        <w:pBdr>
          <w:top w:val="nil"/>
          <w:left w:val="nil"/>
          <w:bottom w:val="nil"/>
          <w:right w:val="nil"/>
          <w:between w:val="nil"/>
        </w:pBdr>
        <w:tabs>
          <w:tab w:val="left" w:pos="567"/>
          <w:tab w:val="left" w:pos="567"/>
        </w:tabs>
        <w:spacing w:after="0" w:line="240" w:lineRule="auto"/>
        <w:jc w:val="both"/>
        <w:rPr>
          <w:rFonts w:ascii="Times New Roman" w:eastAsia="Century Gothic" w:hAnsi="Times New Roman" w:cs="Times New Roman"/>
          <w:b/>
          <w:color w:val="000000"/>
          <w:sz w:val="28"/>
          <w:szCs w:val="28"/>
          <w:lang w:val="uk-UA"/>
        </w:rPr>
      </w:pPr>
      <w:r>
        <w:rPr>
          <w:rFonts w:ascii="Times New Roman" w:eastAsia="Century Gothic" w:hAnsi="Times New Roman" w:cs="Times New Roman"/>
          <w:b/>
          <w:color w:val="000000"/>
          <w:sz w:val="28"/>
          <w:szCs w:val="28"/>
          <w:lang w:val="uk-UA"/>
        </w:rPr>
        <w:t>2</w:t>
      </w:r>
      <w:r w:rsidR="000A1FCB">
        <w:rPr>
          <w:rFonts w:ascii="Times New Roman" w:eastAsia="Century Gothic" w:hAnsi="Times New Roman" w:cs="Times New Roman"/>
          <w:b/>
          <w:color w:val="000000"/>
          <w:sz w:val="28"/>
          <w:szCs w:val="28"/>
        </w:rPr>
        <w:t>.1.1. Істор</w:t>
      </w:r>
      <w:r w:rsidR="000A1FCB">
        <w:rPr>
          <w:rFonts w:ascii="Times New Roman" w:eastAsia="Century Gothic" w:hAnsi="Times New Roman" w:cs="Times New Roman"/>
          <w:b/>
          <w:color w:val="000000"/>
          <w:sz w:val="28"/>
          <w:szCs w:val="28"/>
          <w:lang w:val="uk-UA"/>
        </w:rPr>
        <w:t>ія та адміністрат</w:t>
      </w:r>
      <w:r>
        <w:rPr>
          <w:rFonts w:ascii="Times New Roman" w:eastAsia="Century Gothic" w:hAnsi="Times New Roman" w:cs="Times New Roman"/>
          <w:b/>
          <w:color w:val="000000"/>
          <w:sz w:val="28"/>
          <w:szCs w:val="28"/>
          <w:lang w:val="uk-UA"/>
        </w:rPr>
        <w:t>ивно-терито</w:t>
      </w:r>
      <w:r w:rsidR="000A1FCB">
        <w:rPr>
          <w:rFonts w:ascii="Times New Roman" w:eastAsia="Century Gothic" w:hAnsi="Times New Roman" w:cs="Times New Roman"/>
          <w:b/>
          <w:color w:val="000000"/>
          <w:sz w:val="28"/>
          <w:szCs w:val="28"/>
          <w:lang w:val="uk-UA"/>
        </w:rPr>
        <w:t>ріальний устрій області</w:t>
      </w:r>
      <w:r>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ab/>
      </w:r>
      <w:r w:rsidR="00EE0661" w:rsidRPr="00114985">
        <w:rPr>
          <w:rFonts w:ascii="Times New Roman" w:eastAsia="Times New Roman" w:hAnsi="Times New Roman" w:cs="Times New Roman"/>
          <w:sz w:val="28"/>
          <w:szCs w:val="28"/>
          <w:lang w:eastAsia="ru-RU"/>
        </w:rPr>
        <w:t xml:space="preserve">Житомирська область була утворена 22 вересня 1937 року відповідно до </w:t>
      </w:r>
      <w:r w:rsidR="00EE0661" w:rsidRPr="00114985">
        <w:rPr>
          <w:rFonts w:ascii="Times New Roman" w:eastAsia="Times New Roman" w:hAnsi="Times New Roman" w:cs="Times New Roman"/>
          <w:bCs/>
          <w:sz w:val="28"/>
          <w:szCs w:val="28"/>
          <w:lang w:eastAsia="ru-RU"/>
        </w:rPr>
        <w:t>Постанови Центрального Виконавчого Комітету СРСР</w:t>
      </w:r>
      <w:r w:rsidR="00EE0661" w:rsidRPr="00114985">
        <w:rPr>
          <w:rFonts w:ascii="Times New Roman" w:eastAsia="Times New Roman" w:hAnsi="Times New Roman" w:cs="Times New Roman"/>
          <w:sz w:val="28"/>
          <w:szCs w:val="28"/>
          <w:lang w:eastAsia="ru-RU"/>
        </w:rPr>
        <w:t xml:space="preserve"> з частин Київської та Вінницької областей.​ На момент утворення Житомирська область складалася з 34 адміністративних районів.</w:t>
      </w:r>
    </w:p>
    <w:p w:rsidR="00476489" w:rsidRPr="00114985" w:rsidRDefault="00114985" w:rsidP="00114985">
      <w:pPr>
        <w:keepNext/>
        <w:keepLines/>
        <w:pBdr>
          <w:top w:val="nil"/>
          <w:left w:val="nil"/>
          <w:bottom w:val="nil"/>
          <w:right w:val="nil"/>
          <w:between w:val="nil"/>
        </w:pBdr>
        <w:tabs>
          <w:tab w:val="left" w:pos="567"/>
          <w:tab w:val="left" w:pos="567"/>
        </w:tabs>
        <w:spacing w:after="0" w:line="240" w:lineRule="auto"/>
        <w:jc w:val="both"/>
        <w:rPr>
          <w:rFonts w:ascii="Times New Roman" w:eastAsia="Century Gothic" w:hAnsi="Times New Roman" w:cs="Times New Roman"/>
          <w:b/>
          <w:color w:val="000000"/>
          <w:sz w:val="28"/>
          <w:szCs w:val="28"/>
          <w:lang w:val="uk-UA"/>
        </w:rPr>
      </w:pPr>
      <w:r>
        <w:rPr>
          <w:rFonts w:ascii="Times New Roman" w:eastAsia="Century Gothic" w:hAnsi="Times New Roman" w:cs="Times New Roman"/>
          <w:b/>
          <w:color w:val="000000"/>
          <w:sz w:val="28"/>
          <w:szCs w:val="28"/>
          <w:lang w:val="uk-UA"/>
        </w:rPr>
        <w:tab/>
      </w:r>
      <w:r w:rsidR="00EE0661" w:rsidRPr="00114985">
        <w:rPr>
          <w:rFonts w:ascii="Times New Roman" w:eastAsia="Times New Roman" w:hAnsi="Times New Roman" w:cs="Times New Roman"/>
          <w:sz w:val="28"/>
          <w:szCs w:val="28"/>
          <w:lang w:val="uk-UA" w:eastAsia="ru-RU"/>
        </w:rPr>
        <w:t xml:space="preserve">До утворення Житомирської області у 1937 році, її територія історично входила до складу </w:t>
      </w:r>
      <w:r w:rsidR="00EE0661" w:rsidRPr="00114985">
        <w:rPr>
          <w:rFonts w:ascii="Times New Roman" w:eastAsia="Times New Roman" w:hAnsi="Times New Roman" w:cs="Times New Roman"/>
          <w:bCs/>
          <w:sz w:val="28"/>
          <w:szCs w:val="28"/>
          <w:lang w:val="uk-UA" w:eastAsia="ru-RU"/>
        </w:rPr>
        <w:t>Київського та Волинського воєводств Речі Посполитої</w:t>
      </w:r>
      <w:r w:rsidR="00EE0661" w:rsidRPr="00114985">
        <w:rPr>
          <w:rFonts w:ascii="Times New Roman" w:eastAsia="Times New Roman" w:hAnsi="Times New Roman" w:cs="Times New Roman"/>
          <w:sz w:val="28"/>
          <w:szCs w:val="28"/>
          <w:lang w:val="uk-UA" w:eastAsia="ru-RU"/>
        </w:rPr>
        <w:t xml:space="preserve"> — держави, яка існувала у формі федерації Корони Польської та Великого князівства Литовського (1569–1795).</w:t>
      </w:r>
      <w:r w:rsidR="000D4F72" w:rsidRPr="00114985">
        <w:rPr>
          <w:sz w:val="28"/>
          <w:szCs w:val="28"/>
          <w:lang w:val="uk-UA"/>
        </w:rPr>
        <w:t xml:space="preserve"> </w:t>
      </w:r>
    </w:p>
    <w:p w:rsidR="000D4F72" w:rsidRPr="00114985" w:rsidRDefault="00476489" w:rsidP="00114985">
      <w:pPr>
        <w:spacing w:after="0" w:line="240" w:lineRule="auto"/>
        <w:jc w:val="both"/>
        <w:rPr>
          <w:rFonts w:ascii="Times New Roman" w:eastAsia="Times New Roman" w:hAnsi="Times New Roman" w:cs="Times New Roman"/>
          <w:sz w:val="28"/>
          <w:szCs w:val="28"/>
          <w:lang w:val="uk-UA" w:eastAsia="ru-RU"/>
        </w:rPr>
      </w:pPr>
      <w:r w:rsidRPr="00114985">
        <w:rPr>
          <w:sz w:val="28"/>
          <w:szCs w:val="28"/>
          <w:lang w:val="uk-UA"/>
        </w:rPr>
        <w:tab/>
      </w:r>
      <w:r w:rsidRPr="00114985">
        <w:rPr>
          <w:rFonts w:ascii="Times New Roman" w:eastAsia="Times New Roman" w:hAnsi="Times New Roman" w:cs="Times New Roman"/>
          <w:bCs/>
          <w:sz w:val="28"/>
          <w:szCs w:val="28"/>
          <w:lang w:val="uk-UA" w:eastAsia="ru-RU"/>
        </w:rPr>
        <w:t>З 1796 року по 1925 рік</w:t>
      </w:r>
      <w:r w:rsidRPr="00114985">
        <w:rPr>
          <w:rFonts w:ascii="Times New Roman" w:eastAsia="Times New Roman" w:hAnsi="Times New Roman" w:cs="Times New Roman"/>
          <w:sz w:val="28"/>
          <w:szCs w:val="28"/>
          <w:lang w:val="uk-UA" w:eastAsia="ru-RU"/>
        </w:rPr>
        <w:t xml:space="preserve"> </w:t>
      </w:r>
      <w:r w:rsidR="000D4F72" w:rsidRPr="00114985">
        <w:rPr>
          <w:rFonts w:ascii="Times New Roman" w:eastAsia="Times New Roman" w:hAnsi="Times New Roman" w:cs="Times New Roman"/>
          <w:bCs/>
          <w:sz w:val="28"/>
          <w:szCs w:val="28"/>
          <w:lang w:val="uk-UA" w:eastAsia="ru-RU"/>
        </w:rPr>
        <w:t>територія сучасної області</w:t>
      </w:r>
      <w:r w:rsidR="000D4F72" w:rsidRPr="00114985">
        <w:rPr>
          <w:rFonts w:ascii="Times New Roman" w:eastAsia="Times New Roman" w:hAnsi="Times New Roman" w:cs="Times New Roman"/>
          <w:sz w:val="28"/>
          <w:szCs w:val="28"/>
          <w:lang w:val="uk-UA" w:eastAsia="ru-RU"/>
        </w:rPr>
        <w:t xml:space="preserve"> входила до складу </w:t>
      </w:r>
      <w:r w:rsidR="000D4F72" w:rsidRPr="00114985">
        <w:rPr>
          <w:rFonts w:ascii="Times New Roman" w:eastAsia="Times New Roman" w:hAnsi="Times New Roman" w:cs="Times New Roman"/>
          <w:bCs/>
          <w:sz w:val="28"/>
          <w:szCs w:val="28"/>
          <w:lang w:val="uk-UA" w:eastAsia="ru-RU"/>
        </w:rPr>
        <w:t>Волинської губернії Російської імперії</w:t>
      </w:r>
      <w:r w:rsidRPr="00114985">
        <w:rPr>
          <w:rFonts w:ascii="Times New Roman" w:eastAsia="Times New Roman" w:hAnsi="Times New Roman" w:cs="Times New Roman"/>
          <w:sz w:val="28"/>
          <w:szCs w:val="28"/>
          <w:lang w:val="uk-UA" w:eastAsia="ru-RU"/>
        </w:rPr>
        <w:t>.</w:t>
      </w:r>
    </w:p>
    <w:p w:rsidR="004C6582" w:rsidRPr="00114985" w:rsidRDefault="008E6F4D" w:rsidP="00114985">
      <w:pPr>
        <w:spacing w:after="0" w:line="240" w:lineRule="auto"/>
        <w:jc w:val="both"/>
        <w:rPr>
          <w:sz w:val="28"/>
          <w:szCs w:val="28"/>
          <w:lang w:val="uk-UA"/>
        </w:rPr>
      </w:pPr>
      <w:r w:rsidRPr="00114985">
        <w:rPr>
          <w:rFonts w:ascii="Times New Roman" w:eastAsia="Times New Roman" w:hAnsi="Times New Roman" w:cs="Times New Roman"/>
          <w:sz w:val="28"/>
          <w:szCs w:val="28"/>
          <w:lang w:val="uk-UA" w:eastAsia="ru-RU"/>
        </w:rPr>
        <w:tab/>
      </w:r>
      <w:r w:rsidR="000D4F72" w:rsidRPr="00114985">
        <w:rPr>
          <w:rFonts w:ascii="Times New Roman" w:eastAsia="Times New Roman" w:hAnsi="Times New Roman" w:cs="Times New Roman"/>
          <w:sz w:val="28"/>
          <w:szCs w:val="28"/>
          <w:lang w:eastAsia="ru-RU"/>
        </w:rPr>
        <w:t xml:space="preserve">У </w:t>
      </w:r>
      <w:r w:rsidR="000D4F72" w:rsidRPr="00114985">
        <w:rPr>
          <w:rFonts w:ascii="Times New Roman" w:eastAsia="Times New Roman" w:hAnsi="Times New Roman" w:cs="Times New Roman"/>
          <w:bCs/>
          <w:sz w:val="28"/>
          <w:szCs w:val="28"/>
          <w:lang w:eastAsia="ru-RU"/>
        </w:rPr>
        <w:t>1925 році Волинську губернію було ліквідовано</w:t>
      </w:r>
      <w:r w:rsidR="000D4F72" w:rsidRPr="00114985">
        <w:rPr>
          <w:rFonts w:ascii="Times New Roman" w:eastAsia="Times New Roman" w:hAnsi="Times New Roman" w:cs="Times New Roman"/>
          <w:sz w:val="28"/>
          <w:szCs w:val="28"/>
          <w:lang w:eastAsia="ru-RU"/>
        </w:rPr>
        <w:t xml:space="preserve">, і територія була поділена на </w:t>
      </w:r>
      <w:r w:rsidR="000D4F72" w:rsidRPr="00114985">
        <w:rPr>
          <w:rFonts w:ascii="Times New Roman" w:eastAsia="Times New Roman" w:hAnsi="Times New Roman" w:cs="Times New Roman"/>
          <w:bCs/>
          <w:sz w:val="28"/>
          <w:szCs w:val="28"/>
          <w:lang w:eastAsia="ru-RU"/>
        </w:rPr>
        <w:t>округи</w:t>
      </w:r>
      <w:r w:rsidR="00476489" w:rsidRPr="00114985">
        <w:rPr>
          <w:rFonts w:ascii="Times New Roman" w:eastAsia="Times New Roman" w:hAnsi="Times New Roman" w:cs="Times New Roman"/>
          <w:sz w:val="28"/>
          <w:szCs w:val="28"/>
          <w:lang w:eastAsia="ru-RU"/>
        </w:rPr>
        <w:t xml:space="preserve"> в межах Української СРР</w:t>
      </w:r>
      <w:r w:rsidR="00476489" w:rsidRPr="00114985">
        <w:rPr>
          <w:rFonts w:ascii="Times New Roman" w:eastAsia="Times New Roman" w:hAnsi="Times New Roman" w:cs="Times New Roman"/>
          <w:sz w:val="28"/>
          <w:szCs w:val="28"/>
          <w:lang w:val="uk-UA" w:eastAsia="ru-RU"/>
        </w:rPr>
        <w:t xml:space="preserve">, </w:t>
      </w:r>
      <w:r w:rsidR="000D4F72" w:rsidRPr="00114985">
        <w:rPr>
          <w:rFonts w:ascii="Times New Roman" w:eastAsia="Times New Roman" w:hAnsi="Times New Roman" w:cs="Times New Roman"/>
          <w:sz w:val="28"/>
          <w:szCs w:val="28"/>
          <w:lang w:eastAsia="ru-RU"/>
        </w:rPr>
        <w:t>зокрема, Жито</w:t>
      </w:r>
      <w:r w:rsidR="00476489" w:rsidRPr="00114985">
        <w:rPr>
          <w:rFonts w:ascii="Times New Roman" w:eastAsia="Times New Roman" w:hAnsi="Times New Roman" w:cs="Times New Roman"/>
          <w:sz w:val="28"/>
          <w:szCs w:val="28"/>
          <w:lang w:eastAsia="ru-RU"/>
        </w:rPr>
        <w:t>мирський і Коростенський округи</w:t>
      </w:r>
      <w:r w:rsidRPr="00114985">
        <w:rPr>
          <w:rFonts w:ascii="Times New Roman" w:eastAsia="Times New Roman" w:hAnsi="Times New Roman" w:cs="Times New Roman"/>
          <w:sz w:val="28"/>
          <w:szCs w:val="28"/>
          <w:lang w:eastAsia="ru-RU"/>
        </w:rPr>
        <w:t>.</w:t>
      </w:r>
      <w:r w:rsidRPr="00114985">
        <w:rPr>
          <w:rFonts w:ascii="Times New Roman" w:eastAsia="Times New Roman" w:hAnsi="Times New Roman" w:cs="Times New Roman"/>
          <w:sz w:val="28"/>
          <w:szCs w:val="28"/>
          <w:lang w:val="uk-UA" w:eastAsia="ru-RU"/>
        </w:rPr>
        <w:t xml:space="preserve"> </w:t>
      </w:r>
      <w:r w:rsidR="000D4F72" w:rsidRPr="00114985">
        <w:rPr>
          <w:rFonts w:ascii="Times New Roman" w:eastAsia="Times New Roman" w:hAnsi="Times New Roman" w:cs="Times New Roman"/>
          <w:sz w:val="28"/>
          <w:szCs w:val="28"/>
          <w:lang w:val="uk-UA" w:eastAsia="ru-RU"/>
        </w:rPr>
        <w:t xml:space="preserve">А вже </w:t>
      </w:r>
      <w:r w:rsidR="000D4F72" w:rsidRPr="00114985">
        <w:rPr>
          <w:rFonts w:ascii="Times New Roman" w:eastAsia="Times New Roman" w:hAnsi="Times New Roman" w:cs="Times New Roman"/>
          <w:bCs/>
          <w:sz w:val="28"/>
          <w:szCs w:val="28"/>
          <w:lang w:val="uk-UA" w:eastAsia="ru-RU"/>
        </w:rPr>
        <w:t>22 вересня 1937 року</w:t>
      </w:r>
      <w:r w:rsidR="000D4F72" w:rsidRPr="00114985">
        <w:rPr>
          <w:rFonts w:ascii="Times New Roman" w:eastAsia="Times New Roman" w:hAnsi="Times New Roman" w:cs="Times New Roman"/>
          <w:sz w:val="28"/>
          <w:szCs w:val="28"/>
          <w:lang w:val="uk-UA" w:eastAsia="ru-RU"/>
        </w:rPr>
        <w:t xml:space="preserve"> територія</w:t>
      </w:r>
      <w:r w:rsidRPr="00114985">
        <w:rPr>
          <w:rFonts w:ascii="Times New Roman" w:eastAsia="Times New Roman" w:hAnsi="Times New Roman" w:cs="Times New Roman"/>
          <w:sz w:val="28"/>
          <w:szCs w:val="28"/>
          <w:lang w:val="uk-UA" w:eastAsia="ru-RU"/>
        </w:rPr>
        <w:t>,</w:t>
      </w:r>
      <w:r w:rsidR="000D4F72" w:rsidRPr="00114985">
        <w:rPr>
          <w:rFonts w:ascii="Times New Roman" w:eastAsia="Times New Roman" w:hAnsi="Times New Roman" w:cs="Times New Roman"/>
          <w:sz w:val="28"/>
          <w:szCs w:val="28"/>
          <w:lang w:val="uk-UA" w:eastAsia="ru-RU"/>
        </w:rPr>
        <w:t xml:space="preserve"> частково з цих округів</w:t>
      </w:r>
      <w:r w:rsidRPr="00114985">
        <w:rPr>
          <w:rFonts w:ascii="Times New Roman" w:eastAsia="Times New Roman" w:hAnsi="Times New Roman" w:cs="Times New Roman"/>
          <w:sz w:val="28"/>
          <w:szCs w:val="28"/>
          <w:lang w:val="uk-UA" w:eastAsia="ru-RU"/>
        </w:rPr>
        <w:t xml:space="preserve"> та частин Київської та Вінницької областей,</w:t>
      </w:r>
      <w:r w:rsidR="000D4F72" w:rsidRPr="00114985">
        <w:rPr>
          <w:rFonts w:ascii="Times New Roman" w:eastAsia="Times New Roman" w:hAnsi="Times New Roman" w:cs="Times New Roman"/>
          <w:sz w:val="28"/>
          <w:szCs w:val="28"/>
          <w:lang w:val="uk-UA" w:eastAsia="ru-RU"/>
        </w:rPr>
        <w:t xml:space="preserve"> стала основою для утворення </w:t>
      </w:r>
      <w:r w:rsidR="000D4F72" w:rsidRPr="00114985">
        <w:rPr>
          <w:rFonts w:ascii="Times New Roman" w:eastAsia="Times New Roman" w:hAnsi="Times New Roman" w:cs="Times New Roman"/>
          <w:bCs/>
          <w:sz w:val="28"/>
          <w:szCs w:val="28"/>
          <w:lang w:val="uk-UA" w:eastAsia="ru-RU"/>
        </w:rPr>
        <w:t>Житомирської області</w:t>
      </w:r>
      <w:r w:rsidR="000D4F72" w:rsidRPr="00114985">
        <w:rPr>
          <w:rFonts w:ascii="Times New Roman" w:eastAsia="Times New Roman" w:hAnsi="Times New Roman" w:cs="Times New Roman"/>
          <w:sz w:val="28"/>
          <w:szCs w:val="28"/>
          <w:lang w:val="uk-UA" w:eastAsia="ru-RU"/>
        </w:rPr>
        <w:t xml:space="preserve"> у складі </w:t>
      </w:r>
      <w:r w:rsidR="000D4F72" w:rsidRPr="00114985">
        <w:rPr>
          <w:rFonts w:ascii="Times New Roman" w:eastAsia="Times New Roman" w:hAnsi="Times New Roman" w:cs="Times New Roman"/>
          <w:bCs/>
          <w:sz w:val="28"/>
          <w:szCs w:val="28"/>
          <w:lang w:val="uk-UA" w:eastAsia="ru-RU"/>
        </w:rPr>
        <w:t>УРСР</w:t>
      </w:r>
      <w:r w:rsidR="000D4F72" w:rsidRPr="00114985">
        <w:rPr>
          <w:rFonts w:ascii="Times New Roman" w:eastAsia="Times New Roman" w:hAnsi="Times New Roman" w:cs="Times New Roman"/>
          <w:sz w:val="28"/>
          <w:szCs w:val="28"/>
          <w:lang w:val="uk-UA" w:eastAsia="ru-RU"/>
        </w:rPr>
        <w:t xml:space="preserve"> (Української Радянської Соціалістичної Республіки), що входила до </w:t>
      </w:r>
      <w:r w:rsidR="00114985">
        <w:rPr>
          <w:rFonts w:ascii="Times New Roman" w:eastAsia="Times New Roman" w:hAnsi="Times New Roman" w:cs="Times New Roman"/>
          <w:sz w:val="28"/>
          <w:szCs w:val="28"/>
          <w:lang w:val="uk-UA" w:eastAsia="ru-RU"/>
        </w:rPr>
        <w:t xml:space="preserve">складу </w:t>
      </w:r>
      <w:r w:rsidR="000D4F72" w:rsidRPr="00114985">
        <w:rPr>
          <w:rFonts w:ascii="Times New Roman" w:eastAsia="Times New Roman" w:hAnsi="Times New Roman" w:cs="Times New Roman"/>
          <w:sz w:val="28"/>
          <w:szCs w:val="28"/>
          <w:lang w:val="uk-UA" w:eastAsia="ru-RU"/>
        </w:rPr>
        <w:t>СРСР.</w:t>
      </w:r>
      <w:r w:rsidR="004C6582" w:rsidRPr="00114985">
        <w:rPr>
          <w:sz w:val="28"/>
          <w:szCs w:val="28"/>
          <w:lang w:val="uk-UA"/>
        </w:rPr>
        <w:t xml:space="preserve"> </w:t>
      </w:r>
    </w:p>
    <w:p w:rsidR="00803AA2" w:rsidRDefault="004C6582" w:rsidP="00114985">
      <w:pPr>
        <w:spacing w:after="0" w:line="240" w:lineRule="auto"/>
        <w:jc w:val="both"/>
        <w:rPr>
          <w:rFonts w:ascii="Times New Roman" w:eastAsia="Times New Roman" w:hAnsi="Times New Roman" w:cs="Times New Roman"/>
          <w:bCs/>
          <w:sz w:val="28"/>
          <w:szCs w:val="28"/>
          <w:lang w:val="uk-UA" w:eastAsia="ru-RU"/>
        </w:rPr>
      </w:pPr>
      <w:r w:rsidRPr="00114985">
        <w:rPr>
          <w:sz w:val="28"/>
          <w:szCs w:val="28"/>
          <w:lang w:val="uk-UA"/>
        </w:rPr>
        <w:tab/>
      </w:r>
      <w:r w:rsidRPr="00114985">
        <w:rPr>
          <w:rFonts w:ascii="Times New Roman" w:hAnsi="Times New Roman" w:cs="Times New Roman"/>
          <w:sz w:val="28"/>
          <w:szCs w:val="28"/>
        </w:rPr>
        <w:t xml:space="preserve">Після проголошення незалежності 24 серпня 1991 року Житомирська область стала адміністративною одиницею </w:t>
      </w:r>
      <w:r w:rsidRPr="00114985">
        <w:rPr>
          <w:rStyle w:val="a4"/>
          <w:rFonts w:ascii="Times New Roman" w:hAnsi="Times New Roman" w:cs="Times New Roman"/>
          <w:b w:val="0"/>
          <w:sz w:val="28"/>
          <w:szCs w:val="28"/>
        </w:rPr>
        <w:t>нової незалежної держави — України</w:t>
      </w:r>
      <w:r w:rsidRPr="00114985">
        <w:rPr>
          <w:rFonts w:ascii="Times New Roman" w:hAnsi="Times New Roman" w:cs="Times New Roman"/>
          <w:b/>
          <w:sz w:val="28"/>
          <w:szCs w:val="28"/>
        </w:rPr>
        <w:t>.</w:t>
      </w:r>
      <w:r w:rsidR="008239AD" w:rsidRPr="00114985">
        <w:rPr>
          <w:rFonts w:ascii="Times New Roman" w:hAnsi="Times New Roman" w:cs="Times New Roman"/>
          <w:b/>
          <w:sz w:val="28"/>
          <w:szCs w:val="28"/>
          <w:lang w:val="uk-UA"/>
        </w:rPr>
        <w:t xml:space="preserve"> </w:t>
      </w:r>
      <w:r w:rsidR="002732F8">
        <w:rPr>
          <w:rFonts w:ascii="Times New Roman" w:eastAsia="Times New Roman" w:hAnsi="Times New Roman" w:cs="Times New Roman"/>
          <w:bCs/>
          <w:sz w:val="28"/>
          <w:szCs w:val="28"/>
          <w:lang w:val="uk-UA" w:eastAsia="ru-RU"/>
        </w:rPr>
        <w:tab/>
        <w:t>Область територіально складається з чотирьох районів.</w:t>
      </w:r>
    </w:p>
    <w:p w:rsidR="006D3461" w:rsidRDefault="00EF45B1" w:rsidP="0062068F">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р</w:t>
      </w:r>
      <w:r w:rsidR="002732F8" w:rsidRPr="002732F8">
        <w:rPr>
          <w:rFonts w:ascii="Times New Roman" w:hAnsi="Times New Roman" w:cs="Times New Roman"/>
          <w:sz w:val="28"/>
          <w:szCs w:val="28"/>
          <w:lang w:val="uk-UA"/>
        </w:rPr>
        <w:t xml:space="preserve">ис. </w:t>
      </w:r>
      <w:r w:rsidR="00AC4F97">
        <w:rPr>
          <w:rFonts w:ascii="Times New Roman" w:hAnsi="Times New Roman" w:cs="Times New Roman"/>
          <w:sz w:val="28"/>
          <w:szCs w:val="28"/>
          <w:lang w:val="uk-UA"/>
        </w:rPr>
        <w:t>2.</w:t>
      </w:r>
      <w:r w:rsidR="002732F8" w:rsidRPr="002732F8">
        <w:rPr>
          <w:rFonts w:ascii="Times New Roman" w:hAnsi="Times New Roman" w:cs="Times New Roman"/>
          <w:sz w:val="28"/>
          <w:szCs w:val="28"/>
          <w:lang w:val="uk-UA"/>
        </w:rPr>
        <w:t>1.</w:t>
      </w:r>
    </w:p>
    <w:p w:rsidR="00ED0604" w:rsidRDefault="00602AC5" w:rsidP="009732A3">
      <w:pPr>
        <w:pStyle w:val="a3"/>
        <w:spacing w:before="0" w:beforeAutospacing="0" w:after="0" w:afterAutospacing="0"/>
        <w:jc w:val="center"/>
        <w:rPr>
          <w:rFonts w:eastAsia="Century Gothic"/>
          <w:b/>
          <w:color w:val="000000"/>
          <w:sz w:val="28"/>
          <w:szCs w:val="28"/>
          <w:lang w:val="uk-UA"/>
        </w:rPr>
      </w:pPr>
      <w:r>
        <w:rPr>
          <w:noProof/>
        </w:rPr>
        <w:drawing>
          <wp:inline distT="0" distB="0" distL="0" distR="0">
            <wp:extent cx="4300472" cy="4094328"/>
            <wp:effectExtent l="19050" t="0" r="4828"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300472" cy="4094328"/>
                    </a:xfrm>
                    <a:prstGeom prst="rect">
                      <a:avLst/>
                    </a:prstGeom>
                  </pic:spPr>
                </pic:pic>
              </a:graphicData>
            </a:graphic>
          </wp:inline>
        </w:drawing>
      </w:r>
    </w:p>
    <w:p w:rsidR="00C75C46" w:rsidRDefault="00C75C46" w:rsidP="006D3461">
      <w:pPr>
        <w:pStyle w:val="a3"/>
        <w:spacing w:before="0" w:beforeAutospacing="0" w:after="0" w:afterAutospacing="0"/>
        <w:rPr>
          <w:rFonts w:eastAsia="Century Gothic"/>
          <w:b/>
          <w:color w:val="000000"/>
          <w:sz w:val="28"/>
          <w:szCs w:val="28"/>
          <w:lang w:val="uk-UA"/>
        </w:rPr>
      </w:pPr>
    </w:p>
    <w:p w:rsidR="006D3461" w:rsidRDefault="006D3461" w:rsidP="006D3461">
      <w:pPr>
        <w:pStyle w:val="a3"/>
        <w:spacing w:before="0" w:beforeAutospacing="0" w:after="0" w:afterAutospacing="0"/>
        <w:rPr>
          <w:rFonts w:eastAsia="Century Gothic"/>
          <w:b/>
          <w:color w:val="000000"/>
          <w:sz w:val="28"/>
          <w:szCs w:val="28"/>
          <w:lang w:val="uk-UA"/>
        </w:rPr>
      </w:pPr>
      <w:r>
        <w:rPr>
          <w:rFonts w:eastAsia="Century Gothic"/>
          <w:b/>
          <w:color w:val="000000"/>
          <w:sz w:val="28"/>
          <w:szCs w:val="28"/>
          <w:lang w:val="uk-UA"/>
        </w:rPr>
        <w:lastRenderedPageBreak/>
        <w:t>2</w:t>
      </w:r>
      <w:r w:rsidR="00CF7B18" w:rsidRPr="00AA4305">
        <w:rPr>
          <w:rFonts w:eastAsia="Century Gothic"/>
          <w:b/>
          <w:color w:val="000000"/>
          <w:sz w:val="28"/>
          <w:szCs w:val="28"/>
        </w:rPr>
        <w:t xml:space="preserve">.1.2. </w:t>
      </w:r>
      <w:r w:rsidR="000A1FCB">
        <w:rPr>
          <w:rFonts w:eastAsia="Century Gothic"/>
          <w:b/>
          <w:color w:val="000000"/>
          <w:sz w:val="28"/>
          <w:szCs w:val="28"/>
          <w:lang w:val="uk-UA"/>
        </w:rPr>
        <w:t>Основні г</w:t>
      </w:r>
      <w:r w:rsidR="000A1FCB">
        <w:rPr>
          <w:rFonts w:eastAsia="Century Gothic"/>
          <w:b/>
          <w:color w:val="000000"/>
          <w:sz w:val="28"/>
          <w:szCs w:val="28"/>
        </w:rPr>
        <w:t>еографічн</w:t>
      </w:r>
      <w:r w:rsidR="000A1FCB">
        <w:rPr>
          <w:rFonts w:eastAsia="Century Gothic"/>
          <w:b/>
          <w:color w:val="000000"/>
          <w:sz w:val="28"/>
          <w:szCs w:val="28"/>
          <w:lang w:val="uk-UA"/>
        </w:rPr>
        <w:t>і, кліматичні та демографічні</w:t>
      </w:r>
      <w:r w:rsidR="006D7EC7">
        <w:rPr>
          <w:rFonts w:eastAsia="Century Gothic"/>
          <w:b/>
          <w:color w:val="000000"/>
          <w:sz w:val="28"/>
          <w:szCs w:val="28"/>
          <w:lang w:val="uk-UA"/>
        </w:rPr>
        <w:t xml:space="preserve"> </w:t>
      </w:r>
      <w:r w:rsidR="000A1FCB">
        <w:rPr>
          <w:rFonts w:eastAsia="Century Gothic"/>
          <w:b/>
          <w:color w:val="000000"/>
          <w:sz w:val="28"/>
          <w:szCs w:val="28"/>
          <w:lang w:val="uk-UA"/>
        </w:rPr>
        <w:t>характеристики</w:t>
      </w:r>
      <w:r w:rsidR="00CF7B18" w:rsidRPr="00AA4305">
        <w:rPr>
          <w:rFonts w:eastAsia="Century Gothic"/>
          <w:b/>
          <w:color w:val="000000"/>
          <w:sz w:val="28"/>
          <w:szCs w:val="28"/>
        </w:rPr>
        <w:t xml:space="preserve"> </w:t>
      </w:r>
      <w:r w:rsidR="000A1FCB">
        <w:rPr>
          <w:rFonts w:eastAsia="Century Gothic"/>
          <w:b/>
          <w:color w:val="000000"/>
          <w:sz w:val="28"/>
          <w:szCs w:val="28"/>
          <w:lang w:val="uk-UA"/>
        </w:rPr>
        <w:t>області</w:t>
      </w:r>
      <w:r>
        <w:rPr>
          <w:rFonts w:eastAsia="Century Gothic"/>
          <w:b/>
          <w:color w:val="000000"/>
          <w:sz w:val="28"/>
          <w:szCs w:val="28"/>
          <w:lang w:val="uk-UA"/>
        </w:rPr>
        <w:t>.</w:t>
      </w:r>
    </w:p>
    <w:p w:rsidR="006D3461" w:rsidRDefault="006D3461" w:rsidP="006D3461">
      <w:pPr>
        <w:pStyle w:val="a3"/>
        <w:spacing w:before="0" w:beforeAutospacing="0" w:after="0" w:afterAutospacing="0"/>
        <w:jc w:val="both"/>
        <w:rPr>
          <w:sz w:val="28"/>
          <w:szCs w:val="28"/>
          <w:lang w:val="uk-UA"/>
        </w:rPr>
      </w:pPr>
      <w:r>
        <w:rPr>
          <w:sz w:val="28"/>
          <w:szCs w:val="28"/>
          <w:lang w:val="uk-UA"/>
        </w:rPr>
        <w:tab/>
        <w:t>Житомирська о</w:t>
      </w:r>
      <w:r w:rsidR="00AA4305" w:rsidRPr="006D3461">
        <w:rPr>
          <w:sz w:val="28"/>
          <w:szCs w:val="28"/>
          <w:lang w:val="uk-UA"/>
        </w:rPr>
        <w:t xml:space="preserve">бласть розташована на півночі України, межує з Київською, Вінницькою, Хмельницькою, Рівненською областями та </w:t>
      </w:r>
      <w:r w:rsidRPr="006D3461">
        <w:rPr>
          <w:sz w:val="28"/>
          <w:szCs w:val="28"/>
          <w:lang w:val="uk-UA"/>
        </w:rPr>
        <w:t xml:space="preserve">Республікою </w:t>
      </w:r>
      <w:r w:rsidRPr="00ED7A40">
        <w:rPr>
          <w:sz w:val="28"/>
          <w:szCs w:val="28"/>
        </w:rPr>
        <w:t xml:space="preserve">Білорусь. Площа — 29 832 км² (4,9% території України). </w:t>
      </w:r>
    </w:p>
    <w:p w:rsidR="00B442C4" w:rsidRPr="00B442C4" w:rsidRDefault="00B442C4" w:rsidP="006D3461">
      <w:pPr>
        <w:pStyle w:val="a3"/>
        <w:spacing w:before="0" w:beforeAutospacing="0" w:after="0" w:afterAutospacing="0"/>
        <w:jc w:val="both"/>
        <w:rPr>
          <w:rFonts w:eastAsia="Century Gothic"/>
          <w:b/>
          <w:color w:val="000000"/>
          <w:sz w:val="28"/>
          <w:szCs w:val="28"/>
          <w:lang w:val="uk-UA"/>
        </w:rPr>
      </w:pPr>
    </w:p>
    <w:p w:rsidR="006D3461" w:rsidRDefault="002B2E3F" w:rsidP="002B2E3F">
      <w:pPr>
        <w:pStyle w:val="a3"/>
        <w:spacing w:before="0" w:beforeAutospacing="0" w:after="0" w:afterAutospacing="0"/>
        <w:jc w:val="right"/>
        <w:rPr>
          <w:sz w:val="28"/>
          <w:szCs w:val="28"/>
          <w:lang w:val="uk-UA"/>
        </w:rPr>
      </w:pPr>
      <w:r>
        <w:rPr>
          <w:sz w:val="28"/>
          <w:szCs w:val="28"/>
          <w:lang w:val="uk-UA"/>
        </w:rPr>
        <w:t>Рис.</w:t>
      </w:r>
      <w:r w:rsidR="0033086E">
        <w:rPr>
          <w:sz w:val="28"/>
          <w:szCs w:val="28"/>
          <w:lang w:val="uk-UA"/>
        </w:rPr>
        <w:t xml:space="preserve"> 2</w:t>
      </w:r>
      <w:r>
        <w:rPr>
          <w:sz w:val="28"/>
          <w:szCs w:val="28"/>
          <w:lang w:val="uk-UA"/>
        </w:rPr>
        <w:t>.</w:t>
      </w:r>
      <w:r w:rsidR="00AC4F97">
        <w:rPr>
          <w:sz w:val="28"/>
          <w:szCs w:val="28"/>
          <w:lang w:val="uk-UA"/>
        </w:rPr>
        <w:t>2.</w:t>
      </w:r>
    </w:p>
    <w:p w:rsidR="00B060FD" w:rsidRDefault="00B060FD" w:rsidP="002B2E3F">
      <w:pPr>
        <w:pStyle w:val="a3"/>
        <w:spacing w:before="0" w:beforeAutospacing="0" w:after="0" w:afterAutospacing="0"/>
        <w:jc w:val="right"/>
        <w:rPr>
          <w:sz w:val="28"/>
          <w:szCs w:val="28"/>
          <w:lang w:val="uk-UA"/>
        </w:rPr>
      </w:pPr>
    </w:p>
    <w:p w:rsidR="006E7C75" w:rsidRDefault="00AD0630" w:rsidP="002732F8">
      <w:pPr>
        <w:pStyle w:val="a3"/>
        <w:spacing w:before="0" w:beforeAutospacing="0" w:after="0" w:afterAutospacing="0"/>
        <w:jc w:val="both"/>
        <w:rPr>
          <w:sz w:val="28"/>
          <w:szCs w:val="28"/>
          <w:lang w:val="uk-UA"/>
        </w:rPr>
      </w:pPr>
      <w:r>
        <w:rPr>
          <w:noProof/>
        </w:rPr>
        <w:drawing>
          <wp:inline distT="0" distB="0" distL="0" distR="0">
            <wp:extent cx="5939790" cy="46964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39790" cy="4696460"/>
                    </a:xfrm>
                    <a:prstGeom prst="rect">
                      <a:avLst/>
                    </a:prstGeom>
                  </pic:spPr>
                </pic:pic>
              </a:graphicData>
            </a:graphic>
          </wp:inline>
        </w:drawing>
      </w:r>
      <w:r w:rsidR="006D3461">
        <w:rPr>
          <w:sz w:val="28"/>
          <w:szCs w:val="28"/>
          <w:lang w:val="uk-UA"/>
        </w:rPr>
        <w:t xml:space="preserve"> </w:t>
      </w:r>
    </w:p>
    <w:p w:rsidR="00455585" w:rsidRDefault="00455585" w:rsidP="002732F8">
      <w:pPr>
        <w:pStyle w:val="a3"/>
        <w:spacing w:before="0" w:beforeAutospacing="0" w:after="0" w:afterAutospacing="0"/>
        <w:jc w:val="both"/>
        <w:rPr>
          <w:sz w:val="28"/>
          <w:szCs w:val="28"/>
          <w:lang w:val="uk-UA"/>
        </w:rPr>
      </w:pPr>
    </w:p>
    <w:p w:rsidR="00CC18E9" w:rsidRPr="002732F8" w:rsidRDefault="00455585" w:rsidP="002732F8">
      <w:pPr>
        <w:pStyle w:val="a3"/>
        <w:spacing w:before="0" w:beforeAutospacing="0" w:after="0" w:afterAutospacing="0"/>
        <w:jc w:val="both"/>
        <w:rPr>
          <w:sz w:val="28"/>
          <w:szCs w:val="28"/>
          <w:lang w:val="uk-UA"/>
        </w:rPr>
      </w:pPr>
      <w:r>
        <w:rPr>
          <w:sz w:val="28"/>
          <w:szCs w:val="28"/>
          <w:lang w:val="uk-UA"/>
        </w:rPr>
        <w:tab/>
      </w:r>
      <w:r w:rsidR="002B2E3F" w:rsidRPr="006F18F8">
        <w:rPr>
          <w:sz w:val="28"/>
          <w:szCs w:val="28"/>
          <w:lang w:val="uk-UA"/>
        </w:rPr>
        <w:t xml:space="preserve">Житомирщина охоплює природні зони Полісся та частково Лісостепу. Рельєф переважно рівнинний, частково хвилястий. Клімат — помірно-континентальний з м’якою зимою і теплим літом. Основні річки — Тетерів, </w:t>
      </w:r>
      <w:r w:rsidR="002B2E3F" w:rsidRPr="00586E44">
        <w:rPr>
          <w:sz w:val="28"/>
          <w:szCs w:val="28"/>
          <w:lang w:val="uk-UA"/>
        </w:rPr>
        <w:t>Случ, Уж, Уборть.</w:t>
      </w:r>
    </w:p>
    <w:p w:rsidR="005C5F3C" w:rsidRPr="00586E44" w:rsidRDefault="00586E44" w:rsidP="00586E44">
      <w:pPr>
        <w:pStyle w:val="a3"/>
        <w:spacing w:before="0" w:beforeAutospacing="0" w:after="0" w:afterAutospacing="0"/>
        <w:jc w:val="both"/>
        <w:rPr>
          <w:sz w:val="28"/>
          <w:szCs w:val="28"/>
          <w:lang w:val="uk-UA"/>
        </w:rPr>
      </w:pPr>
      <w:r>
        <w:rPr>
          <w:sz w:val="28"/>
          <w:szCs w:val="28"/>
          <w:lang w:val="uk-UA"/>
        </w:rPr>
        <w:tab/>
      </w:r>
      <w:r w:rsidR="005C5F3C" w:rsidRPr="00586E44">
        <w:rPr>
          <w:sz w:val="28"/>
          <w:szCs w:val="28"/>
          <w:lang w:val="uk-UA"/>
        </w:rPr>
        <w:t>Найхолодніший місяць року січень</w:t>
      </w:r>
      <w:r w:rsidR="005C5F3C" w:rsidRPr="00586E44">
        <w:rPr>
          <w:bCs/>
          <w:sz w:val="28"/>
          <w:szCs w:val="28"/>
          <w:lang w:val="uk-UA"/>
        </w:rPr>
        <w:t>:</w:t>
      </w:r>
      <w:r w:rsidR="005C5F3C" w:rsidRPr="00586E44">
        <w:rPr>
          <w:sz w:val="28"/>
          <w:szCs w:val="28"/>
          <w:lang w:val="uk-UA"/>
        </w:rPr>
        <w:t xml:space="preserve"> середня температура:  </w:t>
      </w:r>
      <w:r w:rsidR="005C5F3C" w:rsidRPr="00586E44">
        <w:rPr>
          <w:bCs/>
          <w:sz w:val="28"/>
          <w:szCs w:val="28"/>
          <w:lang w:val="uk-UA"/>
        </w:rPr>
        <w:t>–4°</w:t>
      </w:r>
      <w:r w:rsidR="005C5F3C" w:rsidRPr="00586E44">
        <w:rPr>
          <w:bCs/>
          <w:sz w:val="28"/>
          <w:szCs w:val="28"/>
        </w:rPr>
        <w:t>C</w:t>
      </w:r>
      <w:r w:rsidR="005C5F3C" w:rsidRPr="00586E44">
        <w:rPr>
          <w:bCs/>
          <w:sz w:val="28"/>
          <w:szCs w:val="28"/>
          <w:lang w:val="uk-UA"/>
        </w:rPr>
        <w:t xml:space="preserve"> до –6°</w:t>
      </w:r>
      <w:r w:rsidR="005C5F3C" w:rsidRPr="00586E44">
        <w:rPr>
          <w:bCs/>
          <w:sz w:val="28"/>
          <w:szCs w:val="28"/>
        </w:rPr>
        <w:t>C</w:t>
      </w:r>
      <w:r w:rsidR="005C5F3C" w:rsidRPr="00586E44">
        <w:rPr>
          <w:sz w:val="28"/>
          <w:szCs w:val="28"/>
          <w:lang w:val="uk-UA"/>
        </w:rPr>
        <w:t>, іноді можливі морози до –20°</w:t>
      </w:r>
      <w:r w:rsidR="005C5F3C" w:rsidRPr="00586E44">
        <w:rPr>
          <w:sz w:val="28"/>
          <w:szCs w:val="28"/>
        </w:rPr>
        <w:t>C</w:t>
      </w:r>
      <w:r w:rsidR="005C5F3C" w:rsidRPr="00586E44">
        <w:rPr>
          <w:sz w:val="28"/>
          <w:szCs w:val="28"/>
          <w:lang w:val="uk-UA"/>
        </w:rPr>
        <w:t>.</w:t>
      </w:r>
    </w:p>
    <w:p w:rsidR="005C5F3C" w:rsidRPr="007016FE" w:rsidRDefault="005C5F3C" w:rsidP="00586E44">
      <w:pPr>
        <w:pStyle w:val="a3"/>
        <w:spacing w:before="0" w:beforeAutospacing="0" w:after="0" w:afterAutospacing="0"/>
        <w:jc w:val="both"/>
        <w:rPr>
          <w:sz w:val="28"/>
          <w:szCs w:val="28"/>
          <w:lang w:val="uk-UA"/>
        </w:rPr>
      </w:pPr>
      <w:r w:rsidRPr="007016FE">
        <w:rPr>
          <w:lang w:val="uk-UA"/>
        </w:rPr>
        <w:tab/>
      </w:r>
      <w:r w:rsidRPr="00FF5B04">
        <w:rPr>
          <w:sz w:val="28"/>
          <w:szCs w:val="28"/>
          <w:lang w:val="uk-UA"/>
        </w:rPr>
        <w:t>Н</w:t>
      </w:r>
      <w:r w:rsidRPr="00B70C0E">
        <w:rPr>
          <w:bCs/>
          <w:sz w:val="28"/>
          <w:szCs w:val="28"/>
          <w:lang w:val="uk-UA"/>
        </w:rPr>
        <w:t xml:space="preserve">айтепліший </w:t>
      </w:r>
      <w:r w:rsidRPr="00FF5B04">
        <w:rPr>
          <w:bCs/>
          <w:sz w:val="28"/>
          <w:szCs w:val="28"/>
        </w:rPr>
        <w:t>місяць</w:t>
      </w:r>
      <w:r w:rsidRPr="00FF5B04">
        <w:rPr>
          <w:bCs/>
          <w:sz w:val="28"/>
          <w:szCs w:val="28"/>
          <w:lang w:val="uk-UA"/>
        </w:rPr>
        <w:t xml:space="preserve"> року</w:t>
      </w:r>
      <w:r w:rsidRPr="00FF5B04">
        <w:rPr>
          <w:bCs/>
          <w:sz w:val="28"/>
          <w:szCs w:val="28"/>
        </w:rPr>
        <w:t xml:space="preserve"> </w:t>
      </w:r>
      <w:r w:rsidRPr="00FF5B04">
        <w:rPr>
          <w:bCs/>
          <w:sz w:val="28"/>
          <w:szCs w:val="28"/>
          <w:lang w:val="uk-UA"/>
        </w:rPr>
        <w:t>л</w:t>
      </w:r>
      <w:r w:rsidRPr="00FF5B04">
        <w:rPr>
          <w:bCs/>
          <w:sz w:val="28"/>
          <w:szCs w:val="28"/>
        </w:rPr>
        <w:t>ипень:</w:t>
      </w:r>
      <w:r w:rsidRPr="00FF5B04">
        <w:rPr>
          <w:sz w:val="28"/>
          <w:szCs w:val="28"/>
          <w:lang w:val="uk-UA"/>
        </w:rPr>
        <w:t xml:space="preserve"> с</w:t>
      </w:r>
      <w:r w:rsidRPr="007016FE">
        <w:rPr>
          <w:sz w:val="28"/>
          <w:szCs w:val="28"/>
        </w:rPr>
        <w:t xml:space="preserve">ередня температура: </w:t>
      </w:r>
      <w:r w:rsidRPr="00FF5B04">
        <w:rPr>
          <w:bCs/>
          <w:sz w:val="28"/>
          <w:szCs w:val="28"/>
        </w:rPr>
        <w:t>+18°C до +20°C</w:t>
      </w:r>
      <w:r>
        <w:rPr>
          <w:sz w:val="28"/>
          <w:szCs w:val="28"/>
        </w:rPr>
        <w:t>,</w:t>
      </w:r>
      <w:r>
        <w:rPr>
          <w:sz w:val="28"/>
          <w:szCs w:val="28"/>
          <w:lang w:val="uk-UA"/>
        </w:rPr>
        <w:t xml:space="preserve"> </w:t>
      </w:r>
      <w:r w:rsidRPr="00FF5B04">
        <w:rPr>
          <w:sz w:val="28"/>
          <w:szCs w:val="28"/>
          <w:lang w:val="uk-UA"/>
        </w:rPr>
        <w:t>м</w:t>
      </w:r>
      <w:r w:rsidRPr="007016FE">
        <w:rPr>
          <w:sz w:val="28"/>
          <w:szCs w:val="28"/>
        </w:rPr>
        <w:t>аксимальні температури можуть досягати +30°C і більше.</w:t>
      </w:r>
      <w:r w:rsidRPr="00B70C0E">
        <w:rPr>
          <w:lang w:val="uk-UA"/>
        </w:rPr>
        <w:t xml:space="preserve"> </w:t>
      </w:r>
      <w:r w:rsidRPr="00B70C0E">
        <w:rPr>
          <w:sz w:val="28"/>
          <w:szCs w:val="28"/>
          <w:lang w:val="uk-UA"/>
        </w:rPr>
        <w:t xml:space="preserve">Середньорічна температура становить близько </w:t>
      </w:r>
      <w:r w:rsidRPr="00B70C0E">
        <w:rPr>
          <w:bCs/>
          <w:sz w:val="28"/>
          <w:szCs w:val="28"/>
          <w:lang w:val="uk-UA"/>
        </w:rPr>
        <w:t>+10 °</w:t>
      </w:r>
      <w:r w:rsidRPr="00B70C0E">
        <w:rPr>
          <w:bCs/>
          <w:sz w:val="28"/>
          <w:szCs w:val="28"/>
        </w:rPr>
        <w:t>C</w:t>
      </w:r>
      <w:r w:rsidRPr="00B70C0E">
        <w:rPr>
          <w:bCs/>
          <w:sz w:val="28"/>
          <w:szCs w:val="28"/>
          <w:lang w:val="uk-UA"/>
        </w:rPr>
        <w:t>.</w:t>
      </w:r>
    </w:p>
    <w:p w:rsidR="005C5F3C" w:rsidRPr="007016FE" w:rsidRDefault="005C5F3C" w:rsidP="005C5F3C">
      <w:pPr>
        <w:spacing w:after="0" w:line="240" w:lineRule="auto"/>
        <w:jc w:val="both"/>
        <w:rPr>
          <w:rFonts w:ascii="Times New Roman" w:eastAsia="Times New Roman" w:hAnsi="Times New Roman" w:cs="Times New Roman"/>
          <w:sz w:val="28"/>
          <w:szCs w:val="28"/>
          <w:lang w:val="uk-UA" w:eastAsia="ru-RU"/>
        </w:rPr>
      </w:pPr>
      <w:r w:rsidRPr="00FF5B04">
        <w:rPr>
          <w:rFonts w:ascii="Times New Roman" w:eastAsia="Times New Roman" w:hAnsi="Times New Roman" w:cs="Times New Roman"/>
          <w:sz w:val="28"/>
          <w:szCs w:val="28"/>
          <w:lang w:val="uk-UA" w:eastAsia="ru-RU"/>
        </w:rPr>
        <w:tab/>
      </w:r>
      <w:r w:rsidRPr="00FF5B04">
        <w:rPr>
          <w:rFonts w:ascii="Times New Roman" w:eastAsia="Times New Roman" w:hAnsi="Times New Roman" w:cs="Times New Roman"/>
          <w:bCs/>
          <w:sz w:val="28"/>
          <w:szCs w:val="28"/>
          <w:lang w:val="uk-UA" w:eastAsia="ru-RU"/>
        </w:rPr>
        <w:t>Річна кількість опадів: 600–700 мм</w:t>
      </w:r>
      <w:r w:rsidRPr="00FF5B04">
        <w:rPr>
          <w:rFonts w:ascii="Times New Roman" w:eastAsia="Times New Roman" w:hAnsi="Times New Roman" w:cs="Times New Roman"/>
          <w:sz w:val="28"/>
          <w:szCs w:val="28"/>
          <w:lang w:val="uk-UA" w:eastAsia="ru-RU"/>
        </w:rPr>
        <w:t>, н</w:t>
      </w:r>
      <w:r w:rsidRPr="007016FE">
        <w:rPr>
          <w:rFonts w:ascii="Times New Roman" w:eastAsia="Times New Roman" w:hAnsi="Times New Roman" w:cs="Times New Roman"/>
          <w:sz w:val="28"/>
          <w:szCs w:val="28"/>
          <w:lang w:val="uk-UA" w:eastAsia="ru-RU"/>
        </w:rPr>
        <w:t>айбільше — влітку (травень–л</w:t>
      </w:r>
      <w:r w:rsidRPr="00FF5B04">
        <w:rPr>
          <w:rFonts w:ascii="Times New Roman" w:eastAsia="Times New Roman" w:hAnsi="Times New Roman" w:cs="Times New Roman"/>
          <w:sz w:val="28"/>
          <w:szCs w:val="28"/>
          <w:lang w:val="uk-UA" w:eastAsia="ru-RU"/>
        </w:rPr>
        <w:t>ипень) у вигляді дощів та злив, в</w:t>
      </w:r>
      <w:r w:rsidRPr="007016FE">
        <w:rPr>
          <w:rFonts w:ascii="Times New Roman" w:eastAsia="Times New Roman" w:hAnsi="Times New Roman" w:cs="Times New Roman"/>
          <w:sz w:val="28"/>
          <w:szCs w:val="28"/>
          <w:lang w:val="uk-UA" w:eastAsia="ru-RU"/>
        </w:rPr>
        <w:t>зимку — переважно у вигляді снігу.</w:t>
      </w:r>
    </w:p>
    <w:p w:rsidR="005C5F3C" w:rsidRPr="00FF5B04" w:rsidRDefault="005C5F3C" w:rsidP="005C5F3C">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Pr="00FF5B04">
        <w:rPr>
          <w:rFonts w:ascii="Times New Roman" w:eastAsia="Times New Roman" w:hAnsi="Times New Roman" w:cs="Times New Roman"/>
          <w:bCs/>
          <w:sz w:val="28"/>
          <w:szCs w:val="28"/>
          <w:lang w:val="uk-UA" w:eastAsia="ru-RU"/>
        </w:rPr>
        <w:t>Вологість повітря</w:t>
      </w:r>
      <w:r w:rsidRPr="007016FE">
        <w:rPr>
          <w:rFonts w:ascii="Times New Roman" w:eastAsia="Times New Roman" w:hAnsi="Times New Roman" w:cs="Times New Roman"/>
          <w:sz w:val="28"/>
          <w:szCs w:val="28"/>
          <w:lang w:val="uk-UA" w:eastAsia="ru-RU"/>
        </w:rPr>
        <w:t xml:space="preserve"> — середньорічна близько </w:t>
      </w:r>
      <w:r w:rsidRPr="00FF5B04">
        <w:rPr>
          <w:rFonts w:ascii="Times New Roman" w:eastAsia="Times New Roman" w:hAnsi="Times New Roman" w:cs="Times New Roman"/>
          <w:bCs/>
          <w:sz w:val="28"/>
          <w:szCs w:val="28"/>
          <w:lang w:val="uk-UA" w:eastAsia="ru-RU"/>
        </w:rPr>
        <w:t>75–80%</w:t>
      </w:r>
      <w:r w:rsidRPr="007016FE">
        <w:rPr>
          <w:rFonts w:ascii="Times New Roman" w:eastAsia="Times New Roman" w:hAnsi="Times New Roman" w:cs="Times New Roman"/>
          <w:sz w:val="28"/>
          <w:szCs w:val="28"/>
          <w:lang w:val="uk-UA" w:eastAsia="ru-RU"/>
        </w:rPr>
        <w:t>.</w:t>
      </w:r>
    </w:p>
    <w:p w:rsidR="005C5F3C" w:rsidRPr="00FF5B04" w:rsidRDefault="005C5F3C" w:rsidP="005C5F3C">
      <w:pPr>
        <w:spacing w:after="0" w:line="240" w:lineRule="auto"/>
        <w:jc w:val="both"/>
        <w:rPr>
          <w:rFonts w:ascii="Times New Roman" w:eastAsia="Times New Roman" w:hAnsi="Times New Roman" w:cs="Times New Roman"/>
          <w:sz w:val="28"/>
          <w:szCs w:val="28"/>
          <w:lang w:val="uk-UA" w:eastAsia="ru-RU"/>
        </w:rPr>
      </w:pPr>
      <w:r w:rsidRPr="00FF5B04">
        <w:rPr>
          <w:rFonts w:ascii="Times New Roman" w:eastAsia="Times New Roman" w:hAnsi="Times New Roman" w:cs="Times New Roman"/>
          <w:bCs/>
          <w:sz w:val="28"/>
          <w:szCs w:val="28"/>
          <w:lang w:val="uk-UA" w:eastAsia="ru-RU"/>
        </w:rPr>
        <w:t>Переважаючі вітри</w:t>
      </w:r>
      <w:r w:rsidRPr="007016FE">
        <w:rPr>
          <w:rFonts w:ascii="Times New Roman" w:eastAsia="Times New Roman" w:hAnsi="Times New Roman" w:cs="Times New Roman"/>
          <w:sz w:val="28"/>
          <w:szCs w:val="28"/>
          <w:lang w:val="uk-UA" w:eastAsia="ru-RU"/>
        </w:rPr>
        <w:t xml:space="preserve"> — </w:t>
      </w:r>
      <w:r w:rsidRPr="00FF5B04">
        <w:rPr>
          <w:rFonts w:ascii="Times New Roman" w:eastAsia="Times New Roman" w:hAnsi="Times New Roman" w:cs="Times New Roman"/>
          <w:bCs/>
          <w:sz w:val="28"/>
          <w:szCs w:val="28"/>
          <w:lang w:val="uk-UA" w:eastAsia="ru-RU"/>
        </w:rPr>
        <w:t>західного та північно-з</w:t>
      </w:r>
      <w:r w:rsidRPr="00FF5B04">
        <w:rPr>
          <w:rFonts w:ascii="Times New Roman" w:eastAsia="Times New Roman" w:hAnsi="Times New Roman" w:cs="Times New Roman"/>
          <w:bCs/>
          <w:sz w:val="28"/>
          <w:szCs w:val="28"/>
          <w:lang w:eastAsia="ru-RU"/>
        </w:rPr>
        <w:t>ахідного напрямку</w:t>
      </w:r>
      <w:r w:rsidRPr="007016FE">
        <w:rPr>
          <w:rFonts w:ascii="Times New Roman" w:eastAsia="Times New Roman" w:hAnsi="Times New Roman" w:cs="Times New Roman"/>
          <w:sz w:val="28"/>
          <w:szCs w:val="28"/>
          <w:lang w:eastAsia="ru-RU"/>
        </w:rPr>
        <w:t>.</w:t>
      </w:r>
    </w:p>
    <w:p w:rsidR="002B2E3F" w:rsidRDefault="005C5F3C" w:rsidP="002B2E3F">
      <w:pPr>
        <w:spacing w:after="0" w:line="240" w:lineRule="auto"/>
        <w:jc w:val="both"/>
        <w:rPr>
          <w:rFonts w:ascii="Times New Roman" w:eastAsia="Times New Roman" w:hAnsi="Times New Roman" w:cs="Times New Roman"/>
          <w:sz w:val="28"/>
          <w:szCs w:val="28"/>
          <w:lang w:val="uk-UA" w:eastAsia="ru-RU"/>
        </w:rPr>
      </w:pPr>
      <w:r w:rsidRPr="00FF5B04">
        <w:rPr>
          <w:rFonts w:ascii="Times New Roman" w:eastAsia="Times New Roman" w:hAnsi="Times New Roman" w:cs="Times New Roman"/>
          <w:bCs/>
          <w:sz w:val="28"/>
          <w:szCs w:val="28"/>
          <w:lang w:eastAsia="ru-RU"/>
        </w:rPr>
        <w:t>Сніговий покрив</w:t>
      </w:r>
      <w:r w:rsidRPr="007016FE">
        <w:rPr>
          <w:rFonts w:ascii="Times New Roman" w:eastAsia="Times New Roman" w:hAnsi="Times New Roman" w:cs="Times New Roman"/>
          <w:sz w:val="28"/>
          <w:szCs w:val="28"/>
          <w:lang w:eastAsia="ru-RU"/>
        </w:rPr>
        <w:t xml:space="preserve"> — тримається в середньому </w:t>
      </w:r>
      <w:r w:rsidRPr="00FF5B04">
        <w:rPr>
          <w:rFonts w:ascii="Times New Roman" w:eastAsia="Times New Roman" w:hAnsi="Times New Roman" w:cs="Times New Roman"/>
          <w:bCs/>
          <w:sz w:val="28"/>
          <w:szCs w:val="28"/>
          <w:lang w:eastAsia="ru-RU"/>
        </w:rPr>
        <w:t>60–90 днів</w:t>
      </w:r>
      <w:r w:rsidRPr="007016FE">
        <w:rPr>
          <w:rFonts w:ascii="Times New Roman" w:eastAsia="Times New Roman" w:hAnsi="Times New Roman" w:cs="Times New Roman"/>
          <w:sz w:val="28"/>
          <w:szCs w:val="28"/>
          <w:lang w:eastAsia="ru-RU"/>
        </w:rPr>
        <w:t xml:space="preserve"> на </w:t>
      </w:r>
      <w:proofErr w:type="gramStart"/>
      <w:r w:rsidRPr="007016FE">
        <w:rPr>
          <w:rFonts w:ascii="Times New Roman" w:eastAsia="Times New Roman" w:hAnsi="Times New Roman" w:cs="Times New Roman"/>
          <w:sz w:val="28"/>
          <w:szCs w:val="28"/>
          <w:lang w:eastAsia="ru-RU"/>
        </w:rPr>
        <w:t>р</w:t>
      </w:r>
      <w:proofErr w:type="gramEnd"/>
      <w:r w:rsidRPr="007016FE">
        <w:rPr>
          <w:rFonts w:ascii="Times New Roman" w:eastAsia="Times New Roman" w:hAnsi="Times New Roman" w:cs="Times New Roman"/>
          <w:sz w:val="28"/>
          <w:szCs w:val="28"/>
          <w:lang w:eastAsia="ru-RU"/>
        </w:rPr>
        <w:t>ік.</w:t>
      </w:r>
    </w:p>
    <w:p w:rsidR="00B060FD" w:rsidRPr="00CB197F" w:rsidRDefault="005C5F3C" w:rsidP="00B060FD">
      <w:pPr>
        <w:spacing w:after="0" w:line="240" w:lineRule="auto"/>
        <w:jc w:val="both"/>
        <w:rPr>
          <w:rFonts w:ascii="Times New Roman" w:eastAsia="Times New Roman" w:hAnsi="Times New Roman" w:cs="Times New Roman"/>
          <w:bCs/>
          <w:sz w:val="28"/>
          <w:szCs w:val="28"/>
          <w:lang w:val="uk-UA" w:eastAsia="ru-RU"/>
        </w:rPr>
      </w:pPr>
      <w:r w:rsidRPr="00D26C61">
        <w:rPr>
          <w:rFonts w:ascii="Times New Roman" w:eastAsia="Times New Roman" w:hAnsi="Times New Roman" w:cs="Times New Roman"/>
          <w:bCs/>
          <w:sz w:val="28"/>
          <w:szCs w:val="28"/>
          <w:lang w:eastAsia="ru-RU"/>
        </w:rPr>
        <w:t xml:space="preserve">Середні температури повітря по </w:t>
      </w:r>
      <w:proofErr w:type="gramStart"/>
      <w:r w:rsidRPr="00D26C61">
        <w:rPr>
          <w:rFonts w:ascii="Times New Roman" w:eastAsia="Times New Roman" w:hAnsi="Times New Roman" w:cs="Times New Roman"/>
          <w:bCs/>
          <w:sz w:val="28"/>
          <w:szCs w:val="28"/>
          <w:lang w:eastAsia="ru-RU"/>
        </w:rPr>
        <w:t>м</w:t>
      </w:r>
      <w:proofErr w:type="gramEnd"/>
      <w:r w:rsidRPr="00D26C61">
        <w:rPr>
          <w:rFonts w:ascii="Times New Roman" w:eastAsia="Times New Roman" w:hAnsi="Times New Roman" w:cs="Times New Roman"/>
          <w:bCs/>
          <w:sz w:val="28"/>
          <w:szCs w:val="28"/>
          <w:lang w:eastAsia="ru-RU"/>
        </w:rPr>
        <w:t>ісяцях</w:t>
      </w:r>
      <w:r w:rsidR="00C958AD">
        <w:rPr>
          <w:rFonts w:ascii="Times New Roman" w:eastAsia="Times New Roman" w:hAnsi="Times New Roman" w:cs="Times New Roman"/>
          <w:bCs/>
          <w:sz w:val="28"/>
          <w:szCs w:val="28"/>
          <w:lang w:val="uk-UA" w:eastAsia="ru-RU"/>
        </w:rPr>
        <w:t xml:space="preserve"> року</w:t>
      </w:r>
      <w:r w:rsidR="00CB197F">
        <w:rPr>
          <w:rFonts w:ascii="Times New Roman" w:eastAsia="Times New Roman" w:hAnsi="Times New Roman" w:cs="Times New Roman"/>
          <w:bCs/>
          <w:sz w:val="28"/>
          <w:szCs w:val="28"/>
          <w:lang w:val="uk-UA" w:eastAsia="ru-RU"/>
        </w:rPr>
        <w:t>.</w:t>
      </w:r>
    </w:p>
    <w:p w:rsidR="00C75C46" w:rsidRDefault="00C75C46" w:rsidP="00B060FD">
      <w:pPr>
        <w:spacing w:after="0" w:line="240" w:lineRule="auto"/>
        <w:jc w:val="right"/>
        <w:rPr>
          <w:rFonts w:ascii="Times New Roman" w:eastAsia="Times New Roman" w:hAnsi="Times New Roman" w:cs="Times New Roman"/>
          <w:bCs/>
          <w:sz w:val="28"/>
          <w:szCs w:val="28"/>
          <w:lang w:val="uk-UA" w:eastAsia="ru-RU"/>
        </w:rPr>
      </w:pPr>
    </w:p>
    <w:p w:rsidR="00FB0A70" w:rsidRPr="00FB0A70" w:rsidRDefault="00EF45B1" w:rsidP="00B060FD">
      <w:pPr>
        <w:spacing w:after="0" w:line="240" w:lineRule="auto"/>
        <w:jc w:val="right"/>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lastRenderedPageBreak/>
        <w:t>таблиця</w:t>
      </w:r>
      <w:r w:rsidR="00AC4F97">
        <w:rPr>
          <w:rFonts w:ascii="Times New Roman" w:eastAsia="Times New Roman" w:hAnsi="Times New Roman" w:cs="Times New Roman"/>
          <w:bCs/>
          <w:sz w:val="28"/>
          <w:szCs w:val="28"/>
          <w:lang w:val="uk-UA" w:eastAsia="ru-RU"/>
        </w:rPr>
        <w:t xml:space="preserve"> 2.1</w:t>
      </w:r>
      <w:r w:rsidR="00FB0A70">
        <w:rPr>
          <w:rFonts w:ascii="Times New Roman" w:eastAsia="Times New Roman" w:hAnsi="Times New Roman" w:cs="Times New Roman"/>
          <w:bCs/>
          <w:sz w:val="28"/>
          <w:szCs w:val="28"/>
          <w:lang w:val="uk-UA" w:eastAsia="ru-RU"/>
        </w:rPr>
        <w:t>.</w:t>
      </w:r>
    </w:p>
    <w:tbl>
      <w:tblPr>
        <w:tblW w:w="0" w:type="auto"/>
        <w:tblCellSpacing w:w="15" w:type="dxa"/>
        <w:tblCellMar>
          <w:top w:w="15" w:type="dxa"/>
          <w:left w:w="15" w:type="dxa"/>
          <w:bottom w:w="15" w:type="dxa"/>
          <w:right w:w="15" w:type="dxa"/>
        </w:tblCellMar>
        <w:tblLook w:val="04A0"/>
      </w:tblPr>
      <w:tblGrid>
        <w:gridCol w:w="1888"/>
        <w:gridCol w:w="2835"/>
        <w:gridCol w:w="2505"/>
      </w:tblGrid>
      <w:tr w:rsidR="005C5F3C" w:rsidRPr="00A03DB5" w:rsidTr="00CB197F">
        <w:trPr>
          <w:tblHeader/>
          <w:tblCellSpacing w:w="15" w:type="dxa"/>
        </w:trPr>
        <w:tc>
          <w:tcPr>
            <w:tcW w:w="1843" w:type="dxa"/>
            <w:vAlign w:val="center"/>
            <w:hideMark/>
          </w:tcPr>
          <w:p w:rsidR="005C5F3C" w:rsidRPr="00A03DB5" w:rsidRDefault="005C5F3C" w:rsidP="007723B2">
            <w:pPr>
              <w:spacing w:after="0" w:line="240" w:lineRule="auto"/>
              <w:jc w:val="center"/>
              <w:rPr>
                <w:rFonts w:ascii="Times New Roman" w:eastAsia="Times New Roman" w:hAnsi="Times New Roman" w:cs="Times New Roman"/>
                <w:b/>
                <w:bCs/>
                <w:sz w:val="24"/>
                <w:szCs w:val="24"/>
                <w:lang w:eastAsia="ru-RU"/>
              </w:rPr>
            </w:pPr>
            <w:r w:rsidRPr="00A03DB5">
              <w:rPr>
                <w:rFonts w:ascii="Times New Roman" w:eastAsia="Times New Roman" w:hAnsi="Times New Roman" w:cs="Times New Roman"/>
                <w:b/>
                <w:bCs/>
                <w:sz w:val="24"/>
                <w:szCs w:val="24"/>
                <w:lang w:eastAsia="ru-RU"/>
              </w:rPr>
              <w:t>Місяць</w:t>
            </w:r>
          </w:p>
        </w:tc>
        <w:tc>
          <w:tcPr>
            <w:tcW w:w="2805" w:type="dxa"/>
            <w:vAlign w:val="center"/>
            <w:hideMark/>
          </w:tcPr>
          <w:p w:rsidR="005C5F3C" w:rsidRPr="00A03DB5" w:rsidRDefault="005C5F3C" w:rsidP="007723B2">
            <w:pPr>
              <w:spacing w:after="0" w:line="240" w:lineRule="auto"/>
              <w:jc w:val="center"/>
              <w:rPr>
                <w:rFonts w:ascii="Times New Roman" w:eastAsia="Times New Roman" w:hAnsi="Times New Roman" w:cs="Times New Roman"/>
                <w:b/>
                <w:bCs/>
                <w:sz w:val="24"/>
                <w:szCs w:val="24"/>
                <w:lang w:eastAsia="ru-RU"/>
              </w:rPr>
            </w:pPr>
            <w:r w:rsidRPr="00A03DB5">
              <w:rPr>
                <w:rFonts w:ascii="Times New Roman" w:eastAsia="Times New Roman" w:hAnsi="Times New Roman" w:cs="Times New Roman"/>
                <w:b/>
                <w:bCs/>
                <w:sz w:val="24"/>
                <w:szCs w:val="24"/>
                <w:lang w:eastAsia="ru-RU"/>
              </w:rPr>
              <w:t>Середня денна температура</w:t>
            </w:r>
          </w:p>
        </w:tc>
        <w:tc>
          <w:tcPr>
            <w:tcW w:w="2460" w:type="dxa"/>
            <w:vAlign w:val="center"/>
            <w:hideMark/>
          </w:tcPr>
          <w:p w:rsidR="005C5F3C" w:rsidRPr="00A03DB5" w:rsidRDefault="005C5F3C" w:rsidP="007723B2">
            <w:pPr>
              <w:spacing w:after="0" w:line="240" w:lineRule="auto"/>
              <w:jc w:val="center"/>
              <w:rPr>
                <w:rFonts w:ascii="Times New Roman" w:eastAsia="Times New Roman" w:hAnsi="Times New Roman" w:cs="Times New Roman"/>
                <w:b/>
                <w:bCs/>
                <w:sz w:val="24"/>
                <w:szCs w:val="24"/>
                <w:lang w:eastAsia="ru-RU"/>
              </w:rPr>
            </w:pPr>
            <w:r w:rsidRPr="00A03DB5">
              <w:rPr>
                <w:rFonts w:ascii="Times New Roman" w:eastAsia="Times New Roman" w:hAnsi="Times New Roman" w:cs="Times New Roman"/>
                <w:b/>
                <w:bCs/>
                <w:sz w:val="24"/>
                <w:szCs w:val="24"/>
                <w:lang w:eastAsia="ru-RU"/>
              </w:rPr>
              <w:t>Середня нічна температура</w:t>
            </w:r>
          </w:p>
        </w:tc>
      </w:tr>
      <w:tr w:rsidR="005C5F3C" w:rsidRPr="00A03DB5" w:rsidTr="00CB197F">
        <w:trPr>
          <w:tblCellSpacing w:w="15" w:type="dxa"/>
        </w:trPr>
        <w:tc>
          <w:tcPr>
            <w:tcW w:w="1843"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Січень</w:t>
            </w:r>
          </w:p>
        </w:tc>
        <w:tc>
          <w:tcPr>
            <w:tcW w:w="2805"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–4 °C</w:t>
            </w:r>
          </w:p>
        </w:tc>
        <w:tc>
          <w:tcPr>
            <w:tcW w:w="2460"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–8 °C</w:t>
            </w:r>
          </w:p>
        </w:tc>
      </w:tr>
      <w:tr w:rsidR="005C5F3C" w:rsidRPr="00A03DB5" w:rsidTr="00CB197F">
        <w:trPr>
          <w:tblCellSpacing w:w="15" w:type="dxa"/>
        </w:trPr>
        <w:tc>
          <w:tcPr>
            <w:tcW w:w="1843"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Лютий</w:t>
            </w:r>
          </w:p>
        </w:tc>
        <w:tc>
          <w:tcPr>
            <w:tcW w:w="2805"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–2 °C</w:t>
            </w:r>
          </w:p>
        </w:tc>
        <w:tc>
          <w:tcPr>
            <w:tcW w:w="2460"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–7 °C</w:t>
            </w:r>
          </w:p>
        </w:tc>
      </w:tr>
      <w:tr w:rsidR="005C5F3C" w:rsidRPr="00A03DB5" w:rsidTr="00CB197F">
        <w:trPr>
          <w:tblCellSpacing w:w="15" w:type="dxa"/>
        </w:trPr>
        <w:tc>
          <w:tcPr>
            <w:tcW w:w="1843"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Березень</w:t>
            </w:r>
          </w:p>
        </w:tc>
        <w:tc>
          <w:tcPr>
            <w:tcW w:w="2805"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+4 °C</w:t>
            </w:r>
          </w:p>
        </w:tc>
        <w:tc>
          <w:tcPr>
            <w:tcW w:w="2460"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–2 °C</w:t>
            </w:r>
          </w:p>
        </w:tc>
      </w:tr>
      <w:tr w:rsidR="005C5F3C" w:rsidRPr="00A03DB5" w:rsidTr="00CB197F">
        <w:trPr>
          <w:tblCellSpacing w:w="15" w:type="dxa"/>
        </w:trPr>
        <w:tc>
          <w:tcPr>
            <w:tcW w:w="1843"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Квітень</w:t>
            </w:r>
          </w:p>
        </w:tc>
        <w:tc>
          <w:tcPr>
            <w:tcW w:w="2805"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+12 °C</w:t>
            </w:r>
          </w:p>
        </w:tc>
        <w:tc>
          <w:tcPr>
            <w:tcW w:w="2460"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+3 °C</w:t>
            </w:r>
          </w:p>
        </w:tc>
      </w:tr>
      <w:tr w:rsidR="005C5F3C" w:rsidRPr="00A03DB5" w:rsidTr="00CB197F">
        <w:trPr>
          <w:tblCellSpacing w:w="15" w:type="dxa"/>
        </w:trPr>
        <w:tc>
          <w:tcPr>
            <w:tcW w:w="1843"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Травень</w:t>
            </w:r>
          </w:p>
        </w:tc>
        <w:tc>
          <w:tcPr>
            <w:tcW w:w="2805"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+19 °C</w:t>
            </w:r>
          </w:p>
        </w:tc>
        <w:tc>
          <w:tcPr>
            <w:tcW w:w="2460"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+9 °C</w:t>
            </w:r>
          </w:p>
        </w:tc>
      </w:tr>
      <w:tr w:rsidR="005C5F3C" w:rsidRPr="00A03DB5" w:rsidTr="00CB197F">
        <w:trPr>
          <w:tblCellSpacing w:w="15" w:type="dxa"/>
        </w:trPr>
        <w:tc>
          <w:tcPr>
            <w:tcW w:w="1843"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Червень</w:t>
            </w:r>
          </w:p>
        </w:tc>
        <w:tc>
          <w:tcPr>
            <w:tcW w:w="2805"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+22 °C</w:t>
            </w:r>
          </w:p>
        </w:tc>
        <w:tc>
          <w:tcPr>
            <w:tcW w:w="2460"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+12 °C</w:t>
            </w:r>
          </w:p>
        </w:tc>
      </w:tr>
      <w:tr w:rsidR="005C5F3C" w:rsidRPr="00A03DB5" w:rsidTr="00CB197F">
        <w:trPr>
          <w:tblCellSpacing w:w="15" w:type="dxa"/>
        </w:trPr>
        <w:tc>
          <w:tcPr>
            <w:tcW w:w="1843"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Липень</w:t>
            </w:r>
          </w:p>
        </w:tc>
        <w:tc>
          <w:tcPr>
            <w:tcW w:w="2805"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+24 °C</w:t>
            </w:r>
          </w:p>
        </w:tc>
        <w:tc>
          <w:tcPr>
            <w:tcW w:w="2460"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+14 °C</w:t>
            </w:r>
          </w:p>
        </w:tc>
      </w:tr>
      <w:tr w:rsidR="005C5F3C" w:rsidRPr="00A03DB5" w:rsidTr="00CB197F">
        <w:trPr>
          <w:tblCellSpacing w:w="15" w:type="dxa"/>
        </w:trPr>
        <w:tc>
          <w:tcPr>
            <w:tcW w:w="1843"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Серпень</w:t>
            </w:r>
          </w:p>
        </w:tc>
        <w:tc>
          <w:tcPr>
            <w:tcW w:w="2805"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+24 °C</w:t>
            </w:r>
          </w:p>
        </w:tc>
        <w:tc>
          <w:tcPr>
            <w:tcW w:w="2460"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+13 °C</w:t>
            </w:r>
          </w:p>
        </w:tc>
      </w:tr>
      <w:tr w:rsidR="005C5F3C" w:rsidRPr="00A03DB5" w:rsidTr="00CB197F">
        <w:trPr>
          <w:tblCellSpacing w:w="15" w:type="dxa"/>
        </w:trPr>
        <w:tc>
          <w:tcPr>
            <w:tcW w:w="1843"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Вересень</w:t>
            </w:r>
          </w:p>
        </w:tc>
        <w:tc>
          <w:tcPr>
            <w:tcW w:w="2805"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+19 °C</w:t>
            </w:r>
          </w:p>
        </w:tc>
        <w:tc>
          <w:tcPr>
            <w:tcW w:w="2460"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+9 °C</w:t>
            </w:r>
          </w:p>
        </w:tc>
      </w:tr>
      <w:tr w:rsidR="005C5F3C" w:rsidRPr="00A03DB5" w:rsidTr="00CB197F">
        <w:trPr>
          <w:tblCellSpacing w:w="15" w:type="dxa"/>
        </w:trPr>
        <w:tc>
          <w:tcPr>
            <w:tcW w:w="1843"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Жовтень</w:t>
            </w:r>
          </w:p>
        </w:tc>
        <w:tc>
          <w:tcPr>
            <w:tcW w:w="2805"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+13 °C</w:t>
            </w:r>
          </w:p>
        </w:tc>
        <w:tc>
          <w:tcPr>
            <w:tcW w:w="2460"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+5 °C</w:t>
            </w:r>
          </w:p>
        </w:tc>
      </w:tr>
      <w:tr w:rsidR="005C5F3C" w:rsidRPr="00A03DB5" w:rsidTr="00CB197F">
        <w:trPr>
          <w:tblCellSpacing w:w="15" w:type="dxa"/>
        </w:trPr>
        <w:tc>
          <w:tcPr>
            <w:tcW w:w="1843"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Листопад</w:t>
            </w:r>
          </w:p>
        </w:tc>
        <w:tc>
          <w:tcPr>
            <w:tcW w:w="2805"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+5 °C</w:t>
            </w:r>
          </w:p>
        </w:tc>
        <w:tc>
          <w:tcPr>
            <w:tcW w:w="2460"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0 °C</w:t>
            </w:r>
          </w:p>
        </w:tc>
      </w:tr>
      <w:tr w:rsidR="005C5F3C" w:rsidRPr="00A03DB5" w:rsidTr="00CB197F">
        <w:trPr>
          <w:tblCellSpacing w:w="15" w:type="dxa"/>
        </w:trPr>
        <w:tc>
          <w:tcPr>
            <w:tcW w:w="1843"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Грудень</w:t>
            </w:r>
          </w:p>
        </w:tc>
        <w:tc>
          <w:tcPr>
            <w:tcW w:w="2805"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0 °C</w:t>
            </w:r>
          </w:p>
        </w:tc>
        <w:tc>
          <w:tcPr>
            <w:tcW w:w="2460" w:type="dxa"/>
            <w:vAlign w:val="center"/>
            <w:hideMark/>
          </w:tcPr>
          <w:p w:rsidR="005C5F3C" w:rsidRPr="00A03DB5" w:rsidRDefault="005C5F3C" w:rsidP="00CB197F">
            <w:pPr>
              <w:spacing w:after="0" w:line="240" w:lineRule="auto"/>
              <w:jc w:val="center"/>
              <w:rPr>
                <w:rFonts w:ascii="Times New Roman" w:eastAsia="Times New Roman" w:hAnsi="Times New Roman" w:cs="Times New Roman"/>
                <w:sz w:val="24"/>
                <w:szCs w:val="24"/>
                <w:lang w:eastAsia="ru-RU"/>
              </w:rPr>
            </w:pPr>
            <w:r w:rsidRPr="00A03DB5">
              <w:rPr>
                <w:rFonts w:ascii="Times New Roman" w:eastAsia="Times New Roman" w:hAnsi="Times New Roman" w:cs="Times New Roman"/>
                <w:sz w:val="24"/>
                <w:szCs w:val="24"/>
                <w:lang w:eastAsia="ru-RU"/>
              </w:rPr>
              <w:t>–4 °C</w:t>
            </w:r>
          </w:p>
        </w:tc>
      </w:tr>
      <w:tr w:rsidR="001E4FD3" w:rsidRPr="00A03DB5" w:rsidTr="00CB197F">
        <w:trPr>
          <w:tblCellSpacing w:w="15" w:type="dxa"/>
        </w:trPr>
        <w:tc>
          <w:tcPr>
            <w:tcW w:w="1843" w:type="dxa"/>
            <w:vAlign w:val="center"/>
            <w:hideMark/>
          </w:tcPr>
          <w:p w:rsidR="001E4FD3" w:rsidRPr="00A03DB5" w:rsidRDefault="001E4FD3" w:rsidP="00CB197F">
            <w:pPr>
              <w:spacing w:after="0" w:line="240" w:lineRule="auto"/>
              <w:jc w:val="center"/>
              <w:rPr>
                <w:rFonts w:ascii="Times New Roman" w:eastAsia="Times New Roman" w:hAnsi="Times New Roman" w:cs="Times New Roman"/>
                <w:sz w:val="24"/>
                <w:szCs w:val="24"/>
                <w:lang w:eastAsia="ru-RU"/>
              </w:rPr>
            </w:pPr>
          </w:p>
        </w:tc>
        <w:tc>
          <w:tcPr>
            <w:tcW w:w="2805" w:type="dxa"/>
            <w:vAlign w:val="center"/>
            <w:hideMark/>
          </w:tcPr>
          <w:p w:rsidR="001E4FD3" w:rsidRPr="00A03DB5" w:rsidRDefault="001E4FD3" w:rsidP="00CB197F">
            <w:pPr>
              <w:spacing w:after="0" w:line="240" w:lineRule="auto"/>
              <w:jc w:val="center"/>
              <w:rPr>
                <w:rFonts w:ascii="Times New Roman" w:eastAsia="Times New Roman" w:hAnsi="Times New Roman" w:cs="Times New Roman"/>
                <w:sz w:val="24"/>
                <w:szCs w:val="24"/>
                <w:lang w:eastAsia="ru-RU"/>
              </w:rPr>
            </w:pPr>
          </w:p>
        </w:tc>
        <w:tc>
          <w:tcPr>
            <w:tcW w:w="2460" w:type="dxa"/>
            <w:vAlign w:val="center"/>
            <w:hideMark/>
          </w:tcPr>
          <w:p w:rsidR="001E4FD3" w:rsidRPr="00A03DB5" w:rsidRDefault="001E4FD3" w:rsidP="00CB197F">
            <w:pPr>
              <w:spacing w:after="0" w:line="240" w:lineRule="auto"/>
              <w:jc w:val="center"/>
              <w:rPr>
                <w:rFonts w:ascii="Times New Roman" w:eastAsia="Times New Roman" w:hAnsi="Times New Roman" w:cs="Times New Roman"/>
                <w:sz w:val="24"/>
                <w:szCs w:val="24"/>
                <w:lang w:eastAsia="ru-RU"/>
              </w:rPr>
            </w:pPr>
          </w:p>
        </w:tc>
      </w:tr>
    </w:tbl>
    <w:p w:rsidR="00184412" w:rsidRPr="00184412" w:rsidRDefault="00AC4F97" w:rsidP="00184412">
      <w:pPr>
        <w:spacing w:before="100" w:beforeAutospacing="1" w:after="100" w:afterAutospacing="1" w:line="240" w:lineRule="auto"/>
        <w:jc w:val="right"/>
        <w:outlineLvl w:val="2"/>
        <w:rPr>
          <w:rFonts w:ascii="Times New Roman" w:eastAsia="Times New Roman" w:hAnsi="Times New Roman" w:cs="Times New Roman"/>
          <w:bCs/>
          <w:sz w:val="27"/>
          <w:szCs w:val="27"/>
          <w:lang w:val="uk-UA" w:eastAsia="ru-RU"/>
        </w:rPr>
      </w:pPr>
      <w:r>
        <w:rPr>
          <w:rFonts w:ascii="Times New Roman" w:eastAsia="Times New Roman" w:hAnsi="Times New Roman" w:cs="Times New Roman"/>
          <w:bCs/>
          <w:sz w:val="27"/>
          <w:szCs w:val="27"/>
          <w:lang w:val="uk-UA" w:eastAsia="ru-RU"/>
        </w:rPr>
        <w:t>діаграма 2</w:t>
      </w:r>
      <w:r w:rsidR="0033086E" w:rsidRPr="0033086E">
        <w:rPr>
          <w:rFonts w:ascii="Times New Roman" w:eastAsia="Times New Roman" w:hAnsi="Times New Roman" w:cs="Times New Roman"/>
          <w:bCs/>
          <w:sz w:val="27"/>
          <w:szCs w:val="27"/>
          <w:lang w:val="uk-UA" w:eastAsia="ru-RU"/>
        </w:rPr>
        <w:t>.</w:t>
      </w:r>
      <w:r w:rsidR="00BF0DD6">
        <w:rPr>
          <w:rFonts w:ascii="Times New Roman" w:eastAsia="Times New Roman" w:hAnsi="Times New Roman" w:cs="Times New Roman"/>
          <w:bCs/>
          <w:sz w:val="27"/>
          <w:szCs w:val="27"/>
          <w:lang w:val="uk-UA" w:eastAsia="ru-RU"/>
        </w:rPr>
        <w:t>1.</w:t>
      </w:r>
    </w:p>
    <w:p w:rsidR="00DF2498" w:rsidRPr="00455585" w:rsidRDefault="00DB64EB" w:rsidP="00455585">
      <w:pPr>
        <w:spacing w:before="100" w:beforeAutospacing="1" w:after="100" w:afterAutospacing="1" w:line="240" w:lineRule="auto"/>
        <w:outlineLvl w:val="2"/>
        <w:rPr>
          <w:rFonts w:ascii="Times New Roman" w:eastAsia="Times New Roman" w:hAnsi="Times New Roman" w:cs="Times New Roman"/>
          <w:b/>
          <w:bCs/>
          <w:sz w:val="27"/>
          <w:szCs w:val="27"/>
          <w:lang w:val="uk-UA" w:eastAsia="ru-RU"/>
        </w:rPr>
      </w:pPr>
      <w:r>
        <w:rPr>
          <w:rFonts w:ascii="Times New Roman" w:eastAsia="Times New Roman" w:hAnsi="Times New Roman" w:cs="Times New Roman"/>
          <w:b/>
          <w:bCs/>
          <w:noProof/>
          <w:sz w:val="27"/>
          <w:szCs w:val="27"/>
          <w:lang w:eastAsia="ru-RU"/>
        </w:rPr>
        <w:drawing>
          <wp:inline distT="0" distB="0" distL="0" distR="0">
            <wp:extent cx="5939790" cy="3542199"/>
            <wp:effectExtent l="19050" t="0" r="3810" b="0"/>
            <wp:docPr id="1" name="Рисунок 1" descr="C:\Users\ADMIN\OneDrive\Робочий стіл\db78184d-f037-4c40-bad4-c56734264f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OneDrive\Робочий стіл\db78184d-f037-4c40-bad4-c56734264fa7"/>
                    <pic:cNvPicPr>
                      <a:picLocks noChangeAspect="1" noChangeArrowheads="1"/>
                    </pic:cNvPicPr>
                  </pic:nvPicPr>
                  <pic:blipFill>
                    <a:blip r:embed="rId11" cstate="print"/>
                    <a:srcRect/>
                    <a:stretch>
                      <a:fillRect/>
                    </a:stretch>
                  </pic:blipFill>
                  <pic:spPr bwMode="auto">
                    <a:xfrm>
                      <a:off x="0" y="0"/>
                      <a:ext cx="5939790" cy="3542199"/>
                    </a:xfrm>
                    <a:prstGeom prst="rect">
                      <a:avLst/>
                    </a:prstGeom>
                    <a:noFill/>
                    <a:ln w="9525">
                      <a:noFill/>
                      <a:miter lim="800000"/>
                      <a:headEnd/>
                      <a:tailEnd/>
                    </a:ln>
                  </pic:spPr>
                </pic:pic>
              </a:graphicData>
            </a:graphic>
          </wp:inline>
        </w:drawing>
      </w:r>
    </w:p>
    <w:p w:rsidR="000D0653" w:rsidRDefault="000D0653" w:rsidP="00BF0DD6">
      <w:pPr>
        <w:spacing w:after="0" w:line="240" w:lineRule="auto"/>
        <w:outlineLvl w:val="2"/>
        <w:rPr>
          <w:rFonts w:ascii="Times New Roman" w:eastAsia="Times New Roman" w:hAnsi="Times New Roman" w:cs="Times New Roman"/>
          <w:bCs/>
          <w:sz w:val="27"/>
          <w:szCs w:val="27"/>
          <w:lang w:val="uk-UA" w:eastAsia="ru-RU"/>
        </w:rPr>
      </w:pPr>
    </w:p>
    <w:p w:rsidR="000D0653" w:rsidRDefault="000D0653" w:rsidP="00BF0DD6">
      <w:pPr>
        <w:spacing w:after="0" w:line="240" w:lineRule="auto"/>
        <w:outlineLvl w:val="2"/>
        <w:rPr>
          <w:rFonts w:ascii="Times New Roman" w:eastAsia="Times New Roman" w:hAnsi="Times New Roman" w:cs="Times New Roman"/>
          <w:bCs/>
          <w:sz w:val="27"/>
          <w:szCs w:val="27"/>
          <w:lang w:val="uk-UA" w:eastAsia="ru-RU"/>
        </w:rPr>
      </w:pPr>
    </w:p>
    <w:p w:rsidR="000D0653" w:rsidRDefault="000D0653" w:rsidP="00BF0DD6">
      <w:pPr>
        <w:spacing w:after="0" w:line="240" w:lineRule="auto"/>
        <w:outlineLvl w:val="2"/>
        <w:rPr>
          <w:rFonts w:ascii="Times New Roman" w:eastAsia="Times New Roman" w:hAnsi="Times New Roman" w:cs="Times New Roman"/>
          <w:bCs/>
          <w:sz w:val="27"/>
          <w:szCs w:val="27"/>
          <w:lang w:val="uk-UA" w:eastAsia="ru-RU"/>
        </w:rPr>
      </w:pPr>
    </w:p>
    <w:p w:rsidR="000D0653" w:rsidRDefault="000D0653" w:rsidP="00BF0DD6">
      <w:pPr>
        <w:spacing w:after="0" w:line="240" w:lineRule="auto"/>
        <w:outlineLvl w:val="2"/>
        <w:rPr>
          <w:rFonts w:ascii="Times New Roman" w:eastAsia="Times New Roman" w:hAnsi="Times New Roman" w:cs="Times New Roman"/>
          <w:bCs/>
          <w:sz w:val="27"/>
          <w:szCs w:val="27"/>
          <w:lang w:val="uk-UA" w:eastAsia="ru-RU"/>
        </w:rPr>
      </w:pPr>
    </w:p>
    <w:p w:rsidR="000D0653" w:rsidRDefault="000D0653" w:rsidP="00BF0DD6">
      <w:pPr>
        <w:spacing w:after="0" w:line="240" w:lineRule="auto"/>
        <w:outlineLvl w:val="2"/>
        <w:rPr>
          <w:rFonts w:ascii="Times New Roman" w:eastAsia="Times New Roman" w:hAnsi="Times New Roman" w:cs="Times New Roman"/>
          <w:bCs/>
          <w:sz w:val="27"/>
          <w:szCs w:val="27"/>
          <w:lang w:val="uk-UA" w:eastAsia="ru-RU"/>
        </w:rPr>
      </w:pPr>
    </w:p>
    <w:p w:rsidR="000D0653" w:rsidRDefault="000D0653" w:rsidP="00BF0DD6">
      <w:pPr>
        <w:spacing w:after="0" w:line="240" w:lineRule="auto"/>
        <w:outlineLvl w:val="2"/>
        <w:rPr>
          <w:rFonts w:ascii="Times New Roman" w:eastAsia="Times New Roman" w:hAnsi="Times New Roman" w:cs="Times New Roman"/>
          <w:bCs/>
          <w:sz w:val="27"/>
          <w:szCs w:val="27"/>
          <w:lang w:val="uk-UA" w:eastAsia="ru-RU"/>
        </w:rPr>
      </w:pPr>
    </w:p>
    <w:p w:rsidR="00EF45B1" w:rsidRDefault="00EF45B1" w:rsidP="00BF0DD6">
      <w:pPr>
        <w:spacing w:after="0" w:line="240" w:lineRule="auto"/>
        <w:outlineLvl w:val="2"/>
        <w:rPr>
          <w:rFonts w:ascii="Times New Roman" w:eastAsia="Times New Roman" w:hAnsi="Times New Roman" w:cs="Times New Roman"/>
          <w:bCs/>
          <w:sz w:val="27"/>
          <w:szCs w:val="27"/>
          <w:lang w:val="uk-UA" w:eastAsia="ru-RU"/>
        </w:rPr>
      </w:pPr>
    </w:p>
    <w:p w:rsidR="00C75C46" w:rsidRDefault="00C75C46" w:rsidP="00BF0DD6">
      <w:pPr>
        <w:spacing w:after="0" w:line="240" w:lineRule="auto"/>
        <w:outlineLvl w:val="2"/>
        <w:rPr>
          <w:rFonts w:ascii="Times New Roman" w:eastAsia="Times New Roman" w:hAnsi="Times New Roman" w:cs="Times New Roman"/>
          <w:bCs/>
          <w:sz w:val="27"/>
          <w:szCs w:val="27"/>
          <w:lang w:val="uk-UA" w:eastAsia="ru-RU"/>
        </w:rPr>
      </w:pPr>
    </w:p>
    <w:p w:rsidR="00C75C46" w:rsidRDefault="00C75C46" w:rsidP="00BF0DD6">
      <w:pPr>
        <w:spacing w:after="0" w:line="240" w:lineRule="auto"/>
        <w:outlineLvl w:val="2"/>
        <w:rPr>
          <w:rFonts w:ascii="Times New Roman" w:eastAsia="Times New Roman" w:hAnsi="Times New Roman" w:cs="Times New Roman"/>
          <w:bCs/>
          <w:sz w:val="27"/>
          <w:szCs w:val="27"/>
          <w:lang w:val="uk-UA" w:eastAsia="ru-RU"/>
        </w:rPr>
      </w:pPr>
    </w:p>
    <w:p w:rsidR="00C75C46" w:rsidRDefault="00C75C46" w:rsidP="00BF0DD6">
      <w:pPr>
        <w:spacing w:after="0" w:line="240" w:lineRule="auto"/>
        <w:outlineLvl w:val="2"/>
        <w:rPr>
          <w:rFonts w:ascii="Times New Roman" w:eastAsia="Times New Roman" w:hAnsi="Times New Roman" w:cs="Times New Roman"/>
          <w:bCs/>
          <w:sz w:val="27"/>
          <w:szCs w:val="27"/>
          <w:lang w:val="uk-UA" w:eastAsia="ru-RU"/>
        </w:rPr>
      </w:pPr>
    </w:p>
    <w:p w:rsidR="00EF45B1" w:rsidRDefault="00EF45B1" w:rsidP="00BF0DD6">
      <w:pPr>
        <w:spacing w:after="0" w:line="240" w:lineRule="auto"/>
        <w:outlineLvl w:val="2"/>
        <w:rPr>
          <w:rFonts w:ascii="Times New Roman" w:eastAsia="Times New Roman" w:hAnsi="Times New Roman" w:cs="Times New Roman"/>
          <w:bCs/>
          <w:sz w:val="27"/>
          <w:szCs w:val="27"/>
          <w:lang w:val="uk-UA" w:eastAsia="ru-RU"/>
        </w:rPr>
      </w:pPr>
    </w:p>
    <w:p w:rsidR="00C75C46" w:rsidRDefault="00EF45B1" w:rsidP="00C75C46">
      <w:pPr>
        <w:spacing w:after="0" w:line="240" w:lineRule="auto"/>
        <w:outlineLvl w:val="2"/>
        <w:rPr>
          <w:rFonts w:ascii="Times New Roman" w:eastAsia="Times New Roman" w:hAnsi="Times New Roman" w:cs="Times New Roman"/>
          <w:bCs/>
          <w:sz w:val="16"/>
          <w:szCs w:val="16"/>
          <w:lang w:val="uk-UA" w:eastAsia="ru-RU"/>
        </w:rPr>
      </w:pPr>
      <w:r>
        <w:rPr>
          <w:rFonts w:ascii="Times New Roman" w:eastAsia="Times New Roman" w:hAnsi="Times New Roman" w:cs="Times New Roman"/>
          <w:bCs/>
          <w:sz w:val="27"/>
          <w:szCs w:val="27"/>
          <w:lang w:eastAsia="ru-RU"/>
        </w:rPr>
        <w:lastRenderedPageBreak/>
        <w:t>Середн</w:t>
      </w:r>
      <w:r>
        <w:rPr>
          <w:rFonts w:ascii="Times New Roman" w:eastAsia="Times New Roman" w:hAnsi="Times New Roman" w:cs="Times New Roman"/>
          <w:bCs/>
          <w:sz w:val="27"/>
          <w:szCs w:val="27"/>
          <w:lang w:val="uk-UA" w:eastAsia="ru-RU"/>
        </w:rPr>
        <w:t>ьо</w:t>
      </w:r>
      <w:r w:rsidR="00184412" w:rsidRPr="00184412">
        <w:rPr>
          <w:rFonts w:ascii="Times New Roman" w:eastAsia="Times New Roman" w:hAnsi="Times New Roman" w:cs="Times New Roman"/>
          <w:bCs/>
          <w:sz w:val="27"/>
          <w:szCs w:val="27"/>
          <w:lang w:eastAsia="ru-RU"/>
        </w:rPr>
        <w:t>місячні опади:</w:t>
      </w:r>
    </w:p>
    <w:p w:rsidR="00BF0DD6" w:rsidRPr="00BF0DD6" w:rsidRDefault="00EF45B1" w:rsidP="00C75C46">
      <w:pPr>
        <w:spacing w:after="0" w:line="240" w:lineRule="auto"/>
        <w:jc w:val="right"/>
        <w:outlineLvl w:val="2"/>
        <w:rPr>
          <w:rFonts w:ascii="Times New Roman" w:eastAsia="Times New Roman" w:hAnsi="Times New Roman" w:cs="Times New Roman"/>
          <w:bCs/>
          <w:sz w:val="27"/>
          <w:szCs w:val="27"/>
          <w:lang w:val="uk-UA" w:eastAsia="ru-RU"/>
        </w:rPr>
      </w:pPr>
      <w:r>
        <w:rPr>
          <w:rFonts w:ascii="Times New Roman" w:eastAsia="Times New Roman" w:hAnsi="Times New Roman" w:cs="Times New Roman"/>
          <w:bCs/>
          <w:sz w:val="27"/>
          <w:szCs w:val="27"/>
          <w:lang w:val="uk-UA" w:eastAsia="ru-RU"/>
        </w:rPr>
        <w:t>таблиця</w:t>
      </w:r>
      <w:r w:rsidR="00AC4F97">
        <w:rPr>
          <w:rFonts w:ascii="Times New Roman" w:eastAsia="Times New Roman" w:hAnsi="Times New Roman" w:cs="Times New Roman"/>
          <w:bCs/>
          <w:sz w:val="27"/>
          <w:szCs w:val="27"/>
          <w:lang w:val="uk-UA" w:eastAsia="ru-RU"/>
        </w:rPr>
        <w:t xml:space="preserve"> 2.2</w:t>
      </w:r>
      <w:r w:rsidR="00BF0DD6">
        <w:rPr>
          <w:rFonts w:ascii="Times New Roman" w:eastAsia="Times New Roman" w:hAnsi="Times New Roman" w:cs="Times New Roman"/>
          <w:bCs/>
          <w:sz w:val="27"/>
          <w:szCs w:val="27"/>
          <w:lang w:val="uk-UA" w:eastAsia="ru-RU"/>
        </w:rPr>
        <w:t>.</w:t>
      </w:r>
    </w:p>
    <w:tbl>
      <w:tblPr>
        <w:tblStyle w:val="ae"/>
        <w:tblpPr w:leftFromText="180" w:rightFromText="180" w:vertAnchor="text" w:horzAnchor="margin" w:tblpY="236"/>
        <w:tblW w:w="9322" w:type="dxa"/>
        <w:tblLayout w:type="fixed"/>
        <w:tblLook w:val="04A0"/>
      </w:tblPr>
      <w:tblGrid>
        <w:gridCol w:w="817"/>
        <w:gridCol w:w="709"/>
        <w:gridCol w:w="567"/>
        <w:gridCol w:w="709"/>
        <w:gridCol w:w="708"/>
        <w:gridCol w:w="709"/>
        <w:gridCol w:w="709"/>
        <w:gridCol w:w="709"/>
        <w:gridCol w:w="708"/>
        <w:gridCol w:w="709"/>
        <w:gridCol w:w="851"/>
        <w:gridCol w:w="708"/>
        <w:gridCol w:w="709"/>
      </w:tblGrid>
      <w:tr w:rsidR="00C51C01" w:rsidRPr="00E14BF3" w:rsidTr="00C51C01">
        <w:tc>
          <w:tcPr>
            <w:tcW w:w="817" w:type="dxa"/>
          </w:tcPr>
          <w:p w:rsidR="00184412" w:rsidRPr="00E14BF3" w:rsidRDefault="00184412" w:rsidP="00184412">
            <w:pPr>
              <w:spacing w:before="100" w:beforeAutospacing="1" w:after="100" w:afterAutospacing="1"/>
              <w:outlineLvl w:val="2"/>
              <w:rPr>
                <w:rFonts w:ascii="Times New Roman" w:eastAsia="Times New Roman" w:hAnsi="Times New Roman" w:cs="Times New Roman"/>
                <w:b/>
                <w:bCs/>
                <w:sz w:val="20"/>
                <w:szCs w:val="20"/>
                <w:lang w:val="uk-UA" w:eastAsia="ru-RU"/>
              </w:rPr>
            </w:pPr>
            <w:r w:rsidRPr="00E14BF3">
              <w:rPr>
                <w:rFonts w:ascii="Times New Roman" w:eastAsia="Times New Roman" w:hAnsi="Times New Roman" w:cs="Times New Roman"/>
                <w:b/>
                <w:bCs/>
                <w:sz w:val="20"/>
                <w:szCs w:val="20"/>
                <w:lang w:val="uk-UA" w:eastAsia="ru-RU"/>
              </w:rPr>
              <w:t>Місяць</w:t>
            </w:r>
          </w:p>
        </w:tc>
        <w:tc>
          <w:tcPr>
            <w:tcW w:w="709" w:type="dxa"/>
          </w:tcPr>
          <w:p w:rsidR="00184412" w:rsidRPr="00E14BF3" w:rsidRDefault="00184412" w:rsidP="00184412">
            <w:pPr>
              <w:spacing w:before="100" w:beforeAutospacing="1" w:after="100" w:afterAutospacing="1"/>
              <w:outlineLvl w:val="2"/>
              <w:rPr>
                <w:rFonts w:ascii="Times New Roman" w:eastAsia="Times New Roman" w:hAnsi="Times New Roman" w:cs="Times New Roman"/>
                <w:b/>
                <w:bCs/>
                <w:sz w:val="20"/>
                <w:szCs w:val="20"/>
                <w:lang w:val="uk-UA" w:eastAsia="ru-RU"/>
              </w:rPr>
            </w:pPr>
            <w:r>
              <w:rPr>
                <w:rFonts w:ascii="Times New Roman" w:eastAsia="Times New Roman" w:hAnsi="Times New Roman" w:cs="Times New Roman"/>
                <w:b/>
                <w:bCs/>
                <w:sz w:val="20"/>
                <w:szCs w:val="20"/>
                <w:lang w:val="uk-UA" w:eastAsia="ru-RU"/>
              </w:rPr>
              <w:t xml:space="preserve">Січень </w:t>
            </w:r>
          </w:p>
        </w:tc>
        <w:tc>
          <w:tcPr>
            <w:tcW w:w="567" w:type="dxa"/>
          </w:tcPr>
          <w:p w:rsidR="00184412" w:rsidRPr="00E14BF3" w:rsidRDefault="00184412" w:rsidP="00184412">
            <w:pPr>
              <w:spacing w:before="100" w:beforeAutospacing="1" w:after="100" w:afterAutospacing="1"/>
              <w:outlineLvl w:val="2"/>
              <w:rPr>
                <w:rFonts w:ascii="Times New Roman" w:eastAsia="Times New Roman" w:hAnsi="Times New Roman" w:cs="Times New Roman"/>
                <w:b/>
                <w:bCs/>
                <w:sz w:val="20"/>
                <w:szCs w:val="20"/>
                <w:lang w:val="uk-UA" w:eastAsia="ru-RU"/>
              </w:rPr>
            </w:pPr>
            <w:r>
              <w:rPr>
                <w:rFonts w:ascii="Times New Roman" w:eastAsia="Times New Roman" w:hAnsi="Times New Roman" w:cs="Times New Roman"/>
                <w:b/>
                <w:bCs/>
                <w:sz w:val="20"/>
                <w:szCs w:val="20"/>
                <w:lang w:val="uk-UA" w:eastAsia="ru-RU"/>
              </w:rPr>
              <w:t xml:space="preserve">Лютий </w:t>
            </w:r>
          </w:p>
        </w:tc>
        <w:tc>
          <w:tcPr>
            <w:tcW w:w="709" w:type="dxa"/>
          </w:tcPr>
          <w:p w:rsidR="00184412" w:rsidRPr="00E14BF3" w:rsidRDefault="00184412" w:rsidP="00184412">
            <w:pPr>
              <w:spacing w:before="100" w:beforeAutospacing="1" w:after="100" w:afterAutospacing="1"/>
              <w:outlineLvl w:val="2"/>
              <w:rPr>
                <w:rFonts w:ascii="Times New Roman" w:eastAsia="Times New Roman" w:hAnsi="Times New Roman" w:cs="Times New Roman"/>
                <w:b/>
                <w:bCs/>
                <w:sz w:val="20"/>
                <w:szCs w:val="20"/>
                <w:lang w:val="uk-UA" w:eastAsia="ru-RU"/>
              </w:rPr>
            </w:pPr>
            <w:r>
              <w:rPr>
                <w:rFonts w:ascii="Times New Roman" w:eastAsia="Times New Roman" w:hAnsi="Times New Roman" w:cs="Times New Roman"/>
                <w:b/>
                <w:bCs/>
                <w:sz w:val="20"/>
                <w:szCs w:val="20"/>
                <w:lang w:val="uk-UA" w:eastAsia="ru-RU"/>
              </w:rPr>
              <w:t>Березень</w:t>
            </w:r>
          </w:p>
        </w:tc>
        <w:tc>
          <w:tcPr>
            <w:tcW w:w="708" w:type="dxa"/>
          </w:tcPr>
          <w:p w:rsidR="00184412" w:rsidRPr="00E14BF3" w:rsidRDefault="00184412" w:rsidP="00184412">
            <w:pPr>
              <w:spacing w:before="100" w:beforeAutospacing="1" w:after="100" w:afterAutospacing="1"/>
              <w:outlineLvl w:val="2"/>
              <w:rPr>
                <w:rFonts w:ascii="Times New Roman" w:eastAsia="Times New Roman" w:hAnsi="Times New Roman" w:cs="Times New Roman"/>
                <w:b/>
                <w:bCs/>
                <w:sz w:val="20"/>
                <w:szCs w:val="20"/>
                <w:lang w:val="uk-UA" w:eastAsia="ru-RU"/>
              </w:rPr>
            </w:pPr>
            <w:r>
              <w:rPr>
                <w:rFonts w:ascii="Times New Roman" w:eastAsia="Times New Roman" w:hAnsi="Times New Roman" w:cs="Times New Roman"/>
                <w:b/>
                <w:bCs/>
                <w:sz w:val="20"/>
                <w:szCs w:val="20"/>
                <w:lang w:val="uk-UA" w:eastAsia="ru-RU"/>
              </w:rPr>
              <w:t>Квітень</w:t>
            </w:r>
          </w:p>
        </w:tc>
        <w:tc>
          <w:tcPr>
            <w:tcW w:w="709" w:type="dxa"/>
          </w:tcPr>
          <w:p w:rsidR="00184412" w:rsidRPr="00E14BF3" w:rsidRDefault="00184412" w:rsidP="00184412">
            <w:pPr>
              <w:spacing w:before="100" w:beforeAutospacing="1" w:after="100" w:afterAutospacing="1"/>
              <w:outlineLvl w:val="2"/>
              <w:rPr>
                <w:rFonts w:ascii="Times New Roman" w:eastAsia="Times New Roman" w:hAnsi="Times New Roman" w:cs="Times New Roman"/>
                <w:b/>
                <w:bCs/>
                <w:sz w:val="20"/>
                <w:szCs w:val="20"/>
                <w:lang w:val="uk-UA" w:eastAsia="ru-RU"/>
              </w:rPr>
            </w:pPr>
            <w:r>
              <w:rPr>
                <w:rFonts w:ascii="Times New Roman" w:eastAsia="Times New Roman" w:hAnsi="Times New Roman" w:cs="Times New Roman"/>
                <w:b/>
                <w:bCs/>
                <w:sz w:val="20"/>
                <w:szCs w:val="20"/>
                <w:lang w:val="uk-UA" w:eastAsia="ru-RU"/>
              </w:rPr>
              <w:t>Травень</w:t>
            </w:r>
          </w:p>
        </w:tc>
        <w:tc>
          <w:tcPr>
            <w:tcW w:w="709" w:type="dxa"/>
          </w:tcPr>
          <w:p w:rsidR="00184412" w:rsidRPr="00E14BF3" w:rsidRDefault="00184412" w:rsidP="00184412">
            <w:pPr>
              <w:spacing w:before="100" w:beforeAutospacing="1" w:after="100" w:afterAutospacing="1"/>
              <w:outlineLvl w:val="2"/>
              <w:rPr>
                <w:rFonts w:ascii="Times New Roman" w:eastAsia="Times New Roman" w:hAnsi="Times New Roman" w:cs="Times New Roman"/>
                <w:b/>
                <w:bCs/>
                <w:sz w:val="20"/>
                <w:szCs w:val="20"/>
                <w:lang w:val="uk-UA" w:eastAsia="ru-RU"/>
              </w:rPr>
            </w:pPr>
            <w:r>
              <w:rPr>
                <w:rFonts w:ascii="Times New Roman" w:eastAsia="Times New Roman" w:hAnsi="Times New Roman" w:cs="Times New Roman"/>
                <w:b/>
                <w:bCs/>
                <w:sz w:val="20"/>
                <w:szCs w:val="20"/>
                <w:lang w:val="uk-UA" w:eastAsia="ru-RU"/>
              </w:rPr>
              <w:t>Червень</w:t>
            </w:r>
          </w:p>
        </w:tc>
        <w:tc>
          <w:tcPr>
            <w:tcW w:w="709" w:type="dxa"/>
          </w:tcPr>
          <w:p w:rsidR="00184412" w:rsidRPr="00E14BF3" w:rsidRDefault="00184412" w:rsidP="00184412">
            <w:pPr>
              <w:spacing w:before="100" w:beforeAutospacing="1" w:after="100" w:afterAutospacing="1"/>
              <w:outlineLvl w:val="2"/>
              <w:rPr>
                <w:rFonts w:ascii="Times New Roman" w:eastAsia="Times New Roman" w:hAnsi="Times New Roman" w:cs="Times New Roman"/>
                <w:b/>
                <w:bCs/>
                <w:sz w:val="20"/>
                <w:szCs w:val="20"/>
                <w:lang w:val="uk-UA" w:eastAsia="ru-RU"/>
              </w:rPr>
            </w:pPr>
            <w:r>
              <w:rPr>
                <w:rFonts w:ascii="Times New Roman" w:eastAsia="Times New Roman" w:hAnsi="Times New Roman" w:cs="Times New Roman"/>
                <w:b/>
                <w:bCs/>
                <w:sz w:val="20"/>
                <w:szCs w:val="20"/>
                <w:lang w:val="uk-UA" w:eastAsia="ru-RU"/>
              </w:rPr>
              <w:t>Липень</w:t>
            </w:r>
          </w:p>
        </w:tc>
        <w:tc>
          <w:tcPr>
            <w:tcW w:w="708" w:type="dxa"/>
          </w:tcPr>
          <w:p w:rsidR="00184412" w:rsidRPr="00E14BF3" w:rsidRDefault="00184412" w:rsidP="00184412">
            <w:pPr>
              <w:spacing w:before="100" w:beforeAutospacing="1" w:after="100" w:afterAutospacing="1"/>
              <w:outlineLvl w:val="2"/>
              <w:rPr>
                <w:rFonts w:ascii="Times New Roman" w:eastAsia="Times New Roman" w:hAnsi="Times New Roman" w:cs="Times New Roman"/>
                <w:b/>
                <w:bCs/>
                <w:sz w:val="20"/>
                <w:szCs w:val="20"/>
                <w:lang w:val="uk-UA" w:eastAsia="ru-RU"/>
              </w:rPr>
            </w:pPr>
            <w:r>
              <w:rPr>
                <w:rFonts w:ascii="Times New Roman" w:eastAsia="Times New Roman" w:hAnsi="Times New Roman" w:cs="Times New Roman"/>
                <w:b/>
                <w:bCs/>
                <w:sz w:val="20"/>
                <w:szCs w:val="20"/>
                <w:lang w:val="uk-UA" w:eastAsia="ru-RU"/>
              </w:rPr>
              <w:t>Серпень</w:t>
            </w:r>
          </w:p>
        </w:tc>
        <w:tc>
          <w:tcPr>
            <w:tcW w:w="709" w:type="dxa"/>
          </w:tcPr>
          <w:p w:rsidR="00184412" w:rsidRPr="00E14BF3" w:rsidRDefault="00184412" w:rsidP="00184412">
            <w:pPr>
              <w:spacing w:before="100" w:beforeAutospacing="1" w:after="100" w:afterAutospacing="1"/>
              <w:outlineLvl w:val="2"/>
              <w:rPr>
                <w:rFonts w:ascii="Times New Roman" w:eastAsia="Times New Roman" w:hAnsi="Times New Roman" w:cs="Times New Roman"/>
                <w:b/>
                <w:bCs/>
                <w:sz w:val="20"/>
                <w:szCs w:val="20"/>
                <w:lang w:val="uk-UA" w:eastAsia="ru-RU"/>
              </w:rPr>
            </w:pPr>
            <w:r>
              <w:rPr>
                <w:rFonts w:ascii="Times New Roman" w:eastAsia="Times New Roman" w:hAnsi="Times New Roman" w:cs="Times New Roman"/>
                <w:b/>
                <w:bCs/>
                <w:sz w:val="20"/>
                <w:szCs w:val="20"/>
                <w:lang w:val="uk-UA" w:eastAsia="ru-RU"/>
              </w:rPr>
              <w:t>Вересень</w:t>
            </w:r>
          </w:p>
        </w:tc>
        <w:tc>
          <w:tcPr>
            <w:tcW w:w="851" w:type="dxa"/>
          </w:tcPr>
          <w:p w:rsidR="00184412" w:rsidRPr="00E14BF3" w:rsidRDefault="00184412" w:rsidP="00184412">
            <w:pPr>
              <w:spacing w:before="100" w:beforeAutospacing="1" w:after="100" w:afterAutospacing="1"/>
              <w:outlineLvl w:val="2"/>
              <w:rPr>
                <w:rFonts w:ascii="Times New Roman" w:eastAsia="Times New Roman" w:hAnsi="Times New Roman" w:cs="Times New Roman"/>
                <w:b/>
                <w:bCs/>
                <w:sz w:val="20"/>
                <w:szCs w:val="20"/>
                <w:lang w:val="uk-UA" w:eastAsia="ru-RU"/>
              </w:rPr>
            </w:pPr>
            <w:r>
              <w:rPr>
                <w:rFonts w:ascii="Times New Roman" w:eastAsia="Times New Roman" w:hAnsi="Times New Roman" w:cs="Times New Roman"/>
                <w:b/>
                <w:bCs/>
                <w:sz w:val="20"/>
                <w:szCs w:val="20"/>
                <w:lang w:val="uk-UA" w:eastAsia="ru-RU"/>
              </w:rPr>
              <w:t>Жовтень</w:t>
            </w:r>
          </w:p>
        </w:tc>
        <w:tc>
          <w:tcPr>
            <w:tcW w:w="708" w:type="dxa"/>
          </w:tcPr>
          <w:p w:rsidR="00184412" w:rsidRPr="00E14BF3" w:rsidRDefault="00184412" w:rsidP="00184412">
            <w:pPr>
              <w:spacing w:before="100" w:beforeAutospacing="1" w:after="100" w:afterAutospacing="1"/>
              <w:outlineLvl w:val="2"/>
              <w:rPr>
                <w:rFonts w:ascii="Times New Roman" w:eastAsia="Times New Roman" w:hAnsi="Times New Roman" w:cs="Times New Roman"/>
                <w:b/>
                <w:bCs/>
                <w:sz w:val="20"/>
                <w:szCs w:val="20"/>
                <w:lang w:val="uk-UA" w:eastAsia="ru-RU"/>
              </w:rPr>
            </w:pPr>
            <w:r>
              <w:rPr>
                <w:rFonts w:ascii="Times New Roman" w:eastAsia="Times New Roman" w:hAnsi="Times New Roman" w:cs="Times New Roman"/>
                <w:b/>
                <w:bCs/>
                <w:sz w:val="20"/>
                <w:szCs w:val="20"/>
                <w:lang w:val="uk-UA" w:eastAsia="ru-RU"/>
              </w:rPr>
              <w:t>Листопад</w:t>
            </w:r>
          </w:p>
        </w:tc>
        <w:tc>
          <w:tcPr>
            <w:tcW w:w="709" w:type="dxa"/>
          </w:tcPr>
          <w:p w:rsidR="00184412" w:rsidRPr="00E14BF3" w:rsidRDefault="00184412" w:rsidP="00184412">
            <w:pPr>
              <w:spacing w:before="100" w:beforeAutospacing="1" w:after="100" w:afterAutospacing="1"/>
              <w:outlineLvl w:val="2"/>
              <w:rPr>
                <w:rFonts w:ascii="Times New Roman" w:eastAsia="Times New Roman" w:hAnsi="Times New Roman" w:cs="Times New Roman"/>
                <w:b/>
                <w:bCs/>
                <w:sz w:val="20"/>
                <w:szCs w:val="20"/>
                <w:lang w:val="uk-UA" w:eastAsia="ru-RU"/>
              </w:rPr>
            </w:pPr>
            <w:r>
              <w:rPr>
                <w:rFonts w:ascii="Times New Roman" w:eastAsia="Times New Roman" w:hAnsi="Times New Roman" w:cs="Times New Roman"/>
                <w:b/>
                <w:bCs/>
                <w:sz w:val="20"/>
                <w:szCs w:val="20"/>
                <w:lang w:val="uk-UA" w:eastAsia="ru-RU"/>
              </w:rPr>
              <w:t>Грудень</w:t>
            </w:r>
          </w:p>
        </w:tc>
      </w:tr>
      <w:tr w:rsidR="00C51C01" w:rsidRPr="00E14BF3" w:rsidTr="00C51C01">
        <w:tc>
          <w:tcPr>
            <w:tcW w:w="817" w:type="dxa"/>
          </w:tcPr>
          <w:p w:rsidR="00184412" w:rsidRPr="00E14BF3" w:rsidRDefault="00184412" w:rsidP="00184412">
            <w:pPr>
              <w:spacing w:before="100" w:beforeAutospacing="1" w:after="100" w:afterAutospacing="1"/>
              <w:jc w:val="center"/>
              <w:outlineLvl w:val="2"/>
              <w:rPr>
                <w:rFonts w:ascii="Times New Roman" w:eastAsia="Times New Roman" w:hAnsi="Times New Roman" w:cs="Times New Roman"/>
                <w:b/>
                <w:bCs/>
                <w:sz w:val="20"/>
                <w:szCs w:val="20"/>
                <w:lang w:val="uk-UA" w:eastAsia="ru-RU"/>
              </w:rPr>
            </w:pPr>
            <w:r w:rsidRPr="00E14BF3">
              <w:rPr>
                <w:rFonts w:ascii="Times New Roman" w:eastAsia="Times New Roman" w:hAnsi="Times New Roman" w:cs="Times New Roman"/>
                <w:b/>
                <w:bCs/>
                <w:sz w:val="20"/>
                <w:szCs w:val="20"/>
                <w:lang w:val="uk-UA" w:eastAsia="ru-RU"/>
              </w:rPr>
              <w:t>Опади мм</w:t>
            </w:r>
          </w:p>
        </w:tc>
        <w:tc>
          <w:tcPr>
            <w:tcW w:w="709" w:type="dxa"/>
          </w:tcPr>
          <w:p w:rsidR="00184412" w:rsidRPr="00E14BF3" w:rsidRDefault="00184412" w:rsidP="00184412">
            <w:pPr>
              <w:spacing w:before="100" w:beforeAutospacing="1" w:after="100" w:afterAutospacing="1"/>
              <w:jc w:val="center"/>
              <w:outlineLvl w:val="2"/>
              <w:rPr>
                <w:rFonts w:ascii="Times New Roman" w:eastAsia="Times New Roman" w:hAnsi="Times New Roman" w:cs="Times New Roman"/>
                <w:b/>
                <w:bCs/>
                <w:sz w:val="20"/>
                <w:szCs w:val="20"/>
                <w:lang w:val="uk-UA" w:eastAsia="ru-RU"/>
              </w:rPr>
            </w:pPr>
            <w:r>
              <w:rPr>
                <w:rFonts w:ascii="Times New Roman" w:eastAsia="Times New Roman" w:hAnsi="Times New Roman" w:cs="Times New Roman"/>
                <w:b/>
                <w:bCs/>
                <w:sz w:val="20"/>
                <w:szCs w:val="20"/>
                <w:lang w:val="uk-UA" w:eastAsia="ru-RU"/>
              </w:rPr>
              <w:t>35</w:t>
            </w:r>
          </w:p>
        </w:tc>
        <w:tc>
          <w:tcPr>
            <w:tcW w:w="567" w:type="dxa"/>
          </w:tcPr>
          <w:p w:rsidR="00184412" w:rsidRPr="00E14BF3" w:rsidRDefault="00184412" w:rsidP="00184412">
            <w:pPr>
              <w:spacing w:before="100" w:beforeAutospacing="1" w:after="100" w:afterAutospacing="1"/>
              <w:jc w:val="center"/>
              <w:outlineLvl w:val="2"/>
              <w:rPr>
                <w:rFonts w:ascii="Times New Roman" w:eastAsia="Times New Roman" w:hAnsi="Times New Roman" w:cs="Times New Roman"/>
                <w:b/>
                <w:bCs/>
                <w:sz w:val="20"/>
                <w:szCs w:val="20"/>
                <w:lang w:val="uk-UA" w:eastAsia="ru-RU"/>
              </w:rPr>
            </w:pPr>
            <w:r>
              <w:rPr>
                <w:rFonts w:ascii="Times New Roman" w:eastAsia="Times New Roman" w:hAnsi="Times New Roman" w:cs="Times New Roman"/>
                <w:b/>
                <w:bCs/>
                <w:sz w:val="20"/>
                <w:szCs w:val="20"/>
                <w:lang w:val="uk-UA" w:eastAsia="ru-RU"/>
              </w:rPr>
              <w:t>30</w:t>
            </w:r>
          </w:p>
        </w:tc>
        <w:tc>
          <w:tcPr>
            <w:tcW w:w="709" w:type="dxa"/>
          </w:tcPr>
          <w:p w:rsidR="00184412" w:rsidRPr="00E14BF3" w:rsidRDefault="00184412" w:rsidP="00184412">
            <w:pPr>
              <w:spacing w:before="100" w:beforeAutospacing="1" w:after="100" w:afterAutospacing="1"/>
              <w:jc w:val="center"/>
              <w:outlineLvl w:val="2"/>
              <w:rPr>
                <w:rFonts w:ascii="Times New Roman" w:eastAsia="Times New Roman" w:hAnsi="Times New Roman" w:cs="Times New Roman"/>
                <w:b/>
                <w:bCs/>
                <w:sz w:val="20"/>
                <w:szCs w:val="20"/>
                <w:lang w:val="uk-UA" w:eastAsia="ru-RU"/>
              </w:rPr>
            </w:pPr>
            <w:r>
              <w:rPr>
                <w:rFonts w:ascii="Times New Roman" w:eastAsia="Times New Roman" w:hAnsi="Times New Roman" w:cs="Times New Roman"/>
                <w:b/>
                <w:bCs/>
                <w:sz w:val="20"/>
                <w:szCs w:val="20"/>
                <w:lang w:val="uk-UA" w:eastAsia="ru-RU"/>
              </w:rPr>
              <w:t>40</w:t>
            </w:r>
          </w:p>
        </w:tc>
        <w:tc>
          <w:tcPr>
            <w:tcW w:w="708" w:type="dxa"/>
          </w:tcPr>
          <w:p w:rsidR="00184412" w:rsidRPr="00E14BF3" w:rsidRDefault="00184412" w:rsidP="00184412">
            <w:pPr>
              <w:spacing w:before="100" w:beforeAutospacing="1" w:after="100" w:afterAutospacing="1"/>
              <w:jc w:val="center"/>
              <w:outlineLvl w:val="2"/>
              <w:rPr>
                <w:rFonts w:ascii="Times New Roman" w:eastAsia="Times New Roman" w:hAnsi="Times New Roman" w:cs="Times New Roman"/>
                <w:b/>
                <w:bCs/>
                <w:sz w:val="20"/>
                <w:szCs w:val="20"/>
                <w:lang w:val="uk-UA" w:eastAsia="ru-RU"/>
              </w:rPr>
            </w:pPr>
            <w:r>
              <w:rPr>
                <w:rFonts w:ascii="Times New Roman" w:eastAsia="Times New Roman" w:hAnsi="Times New Roman" w:cs="Times New Roman"/>
                <w:b/>
                <w:bCs/>
                <w:sz w:val="20"/>
                <w:szCs w:val="20"/>
                <w:lang w:val="uk-UA" w:eastAsia="ru-RU"/>
              </w:rPr>
              <w:t>45</w:t>
            </w:r>
          </w:p>
        </w:tc>
        <w:tc>
          <w:tcPr>
            <w:tcW w:w="709" w:type="dxa"/>
          </w:tcPr>
          <w:p w:rsidR="00184412" w:rsidRPr="00E14BF3" w:rsidRDefault="00184412" w:rsidP="00184412">
            <w:pPr>
              <w:spacing w:before="100" w:beforeAutospacing="1" w:after="100" w:afterAutospacing="1"/>
              <w:jc w:val="center"/>
              <w:outlineLvl w:val="2"/>
              <w:rPr>
                <w:rFonts w:ascii="Times New Roman" w:eastAsia="Times New Roman" w:hAnsi="Times New Roman" w:cs="Times New Roman"/>
                <w:b/>
                <w:bCs/>
                <w:sz w:val="20"/>
                <w:szCs w:val="20"/>
                <w:lang w:val="uk-UA" w:eastAsia="ru-RU"/>
              </w:rPr>
            </w:pPr>
            <w:r>
              <w:rPr>
                <w:rFonts w:ascii="Times New Roman" w:eastAsia="Times New Roman" w:hAnsi="Times New Roman" w:cs="Times New Roman"/>
                <w:b/>
                <w:bCs/>
                <w:sz w:val="20"/>
                <w:szCs w:val="20"/>
                <w:lang w:val="uk-UA" w:eastAsia="ru-RU"/>
              </w:rPr>
              <w:t>55</w:t>
            </w:r>
          </w:p>
        </w:tc>
        <w:tc>
          <w:tcPr>
            <w:tcW w:w="709" w:type="dxa"/>
          </w:tcPr>
          <w:p w:rsidR="00184412" w:rsidRPr="00E14BF3" w:rsidRDefault="00184412" w:rsidP="00184412">
            <w:pPr>
              <w:spacing w:before="100" w:beforeAutospacing="1" w:after="100" w:afterAutospacing="1"/>
              <w:jc w:val="center"/>
              <w:outlineLvl w:val="2"/>
              <w:rPr>
                <w:rFonts w:ascii="Times New Roman" w:eastAsia="Times New Roman" w:hAnsi="Times New Roman" w:cs="Times New Roman"/>
                <w:b/>
                <w:bCs/>
                <w:sz w:val="20"/>
                <w:szCs w:val="20"/>
                <w:lang w:val="uk-UA" w:eastAsia="ru-RU"/>
              </w:rPr>
            </w:pPr>
            <w:r>
              <w:rPr>
                <w:rFonts w:ascii="Times New Roman" w:eastAsia="Times New Roman" w:hAnsi="Times New Roman" w:cs="Times New Roman"/>
                <w:b/>
                <w:bCs/>
                <w:sz w:val="20"/>
                <w:szCs w:val="20"/>
                <w:lang w:val="uk-UA" w:eastAsia="ru-RU"/>
              </w:rPr>
              <w:t>75</w:t>
            </w:r>
          </w:p>
        </w:tc>
        <w:tc>
          <w:tcPr>
            <w:tcW w:w="709" w:type="dxa"/>
          </w:tcPr>
          <w:p w:rsidR="00184412" w:rsidRPr="00E14BF3" w:rsidRDefault="00184412" w:rsidP="00184412">
            <w:pPr>
              <w:spacing w:before="100" w:beforeAutospacing="1" w:after="100" w:afterAutospacing="1"/>
              <w:jc w:val="center"/>
              <w:outlineLvl w:val="2"/>
              <w:rPr>
                <w:rFonts w:ascii="Times New Roman" w:eastAsia="Times New Roman" w:hAnsi="Times New Roman" w:cs="Times New Roman"/>
                <w:b/>
                <w:bCs/>
                <w:sz w:val="20"/>
                <w:szCs w:val="20"/>
                <w:lang w:val="uk-UA" w:eastAsia="ru-RU"/>
              </w:rPr>
            </w:pPr>
            <w:r>
              <w:rPr>
                <w:rFonts w:ascii="Times New Roman" w:eastAsia="Times New Roman" w:hAnsi="Times New Roman" w:cs="Times New Roman"/>
                <w:b/>
                <w:bCs/>
                <w:sz w:val="20"/>
                <w:szCs w:val="20"/>
                <w:lang w:val="uk-UA" w:eastAsia="ru-RU"/>
              </w:rPr>
              <w:t>80</w:t>
            </w:r>
          </w:p>
        </w:tc>
        <w:tc>
          <w:tcPr>
            <w:tcW w:w="708" w:type="dxa"/>
          </w:tcPr>
          <w:p w:rsidR="00184412" w:rsidRPr="00E14BF3" w:rsidRDefault="00184412" w:rsidP="00184412">
            <w:pPr>
              <w:spacing w:before="100" w:beforeAutospacing="1" w:after="100" w:afterAutospacing="1"/>
              <w:jc w:val="center"/>
              <w:outlineLvl w:val="2"/>
              <w:rPr>
                <w:rFonts w:ascii="Times New Roman" w:eastAsia="Times New Roman" w:hAnsi="Times New Roman" w:cs="Times New Roman"/>
                <w:b/>
                <w:bCs/>
                <w:sz w:val="20"/>
                <w:szCs w:val="20"/>
                <w:lang w:val="uk-UA" w:eastAsia="ru-RU"/>
              </w:rPr>
            </w:pPr>
            <w:r>
              <w:rPr>
                <w:rFonts w:ascii="Times New Roman" w:eastAsia="Times New Roman" w:hAnsi="Times New Roman" w:cs="Times New Roman"/>
                <w:b/>
                <w:bCs/>
                <w:sz w:val="20"/>
                <w:szCs w:val="20"/>
                <w:lang w:val="uk-UA" w:eastAsia="ru-RU"/>
              </w:rPr>
              <w:t>70</w:t>
            </w:r>
          </w:p>
        </w:tc>
        <w:tc>
          <w:tcPr>
            <w:tcW w:w="709" w:type="dxa"/>
          </w:tcPr>
          <w:p w:rsidR="00184412" w:rsidRPr="00E14BF3" w:rsidRDefault="00184412" w:rsidP="00184412">
            <w:pPr>
              <w:spacing w:before="100" w:beforeAutospacing="1" w:after="100" w:afterAutospacing="1"/>
              <w:jc w:val="center"/>
              <w:outlineLvl w:val="2"/>
              <w:rPr>
                <w:rFonts w:ascii="Times New Roman" w:eastAsia="Times New Roman" w:hAnsi="Times New Roman" w:cs="Times New Roman"/>
                <w:b/>
                <w:bCs/>
                <w:sz w:val="20"/>
                <w:szCs w:val="20"/>
                <w:lang w:val="uk-UA" w:eastAsia="ru-RU"/>
              </w:rPr>
            </w:pPr>
            <w:r>
              <w:rPr>
                <w:rFonts w:ascii="Times New Roman" w:eastAsia="Times New Roman" w:hAnsi="Times New Roman" w:cs="Times New Roman"/>
                <w:b/>
                <w:bCs/>
                <w:sz w:val="20"/>
                <w:szCs w:val="20"/>
                <w:lang w:val="uk-UA" w:eastAsia="ru-RU"/>
              </w:rPr>
              <w:t>50</w:t>
            </w:r>
          </w:p>
        </w:tc>
        <w:tc>
          <w:tcPr>
            <w:tcW w:w="851" w:type="dxa"/>
          </w:tcPr>
          <w:p w:rsidR="00184412" w:rsidRPr="00E14BF3" w:rsidRDefault="00184412" w:rsidP="00184412">
            <w:pPr>
              <w:spacing w:before="100" w:beforeAutospacing="1" w:after="100" w:afterAutospacing="1"/>
              <w:jc w:val="center"/>
              <w:outlineLvl w:val="2"/>
              <w:rPr>
                <w:rFonts w:ascii="Times New Roman" w:eastAsia="Times New Roman" w:hAnsi="Times New Roman" w:cs="Times New Roman"/>
                <w:b/>
                <w:bCs/>
                <w:sz w:val="20"/>
                <w:szCs w:val="20"/>
                <w:lang w:val="uk-UA" w:eastAsia="ru-RU"/>
              </w:rPr>
            </w:pPr>
            <w:r>
              <w:rPr>
                <w:rFonts w:ascii="Times New Roman" w:eastAsia="Times New Roman" w:hAnsi="Times New Roman" w:cs="Times New Roman"/>
                <w:b/>
                <w:bCs/>
                <w:sz w:val="20"/>
                <w:szCs w:val="20"/>
                <w:lang w:val="uk-UA" w:eastAsia="ru-RU"/>
              </w:rPr>
              <w:t>40</w:t>
            </w:r>
          </w:p>
        </w:tc>
        <w:tc>
          <w:tcPr>
            <w:tcW w:w="708" w:type="dxa"/>
          </w:tcPr>
          <w:p w:rsidR="00184412" w:rsidRPr="00E14BF3" w:rsidRDefault="00184412" w:rsidP="00184412">
            <w:pPr>
              <w:spacing w:before="100" w:beforeAutospacing="1" w:after="100" w:afterAutospacing="1"/>
              <w:jc w:val="center"/>
              <w:outlineLvl w:val="2"/>
              <w:rPr>
                <w:rFonts w:ascii="Times New Roman" w:eastAsia="Times New Roman" w:hAnsi="Times New Roman" w:cs="Times New Roman"/>
                <w:b/>
                <w:bCs/>
                <w:sz w:val="20"/>
                <w:szCs w:val="20"/>
                <w:lang w:val="uk-UA" w:eastAsia="ru-RU"/>
              </w:rPr>
            </w:pPr>
            <w:r>
              <w:rPr>
                <w:rFonts w:ascii="Times New Roman" w:eastAsia="Times New Roman" w:hAnsi="Times New Roman" w:cs="Times New Roman"/>
                <w:b/>
                <w:bCs/>
                <w:sz w:val="20"/>
                <w:szCs w:val="20"/>
                <w:lang w:val="uk-UA" w:eastAsia="ru-RU"/>
              </w:rPr>
              <w:t>35</w:t>
            </w:r>
          </w:p>
        </w:tc>
        <w:tc>
          <w:tcPr>
            <w:tcW w:w="709" w:type="dxa"/>
          </w:tcPr>
          <w:p w:rsidR="00184412" w:rsidRPr="00E14BF3" w:rsidRDefault="00184412" w:rsidP="00184412">
            <w:pPr>
              <w:spacing w:before="100" w:beforeAutospacing="1" w:after="100" w:afterAutospacing="1"/>
              <w:jc w:val="center"/>
              <w:outlineLvl w:val="2"/>
              <w:rPr>
                <w:rFonts w:ascii="Times New Roman" w:eastAsia="Times New Roman" w:hAnsi="Times New Roman" w:cs="Times New Roman"/>
                <w:b/>
                <w:bCs/>
                <w:sz w:val="20"/>
                <w:szCs w:val="20"/>
                <w:lang w:val="uk-UA" w:eastAsia="ru-RU"/>
              </w:rPr>
            </w:pPr>
            <w:r>
              <w:rPr>
                <w:rFonts w:ascii="Times New Roman" w:eastAsia="Times New Roman" w:hAnsi="Times New Roman" w:cs="Times New Roman"/>
                <w:b/>
                <w:bCs/>
                <w:sz w:val="20"/>
                <w:szCs w:val="20"/>
                <w:lang w:val="uk-UA" w:eastAsia="ru-RU"/>
              </w:rPr>
              <w:t>30</w:t>
            </w:r>
          </w:p>
        </w:tc>
      </w:tr>
    </w:tbl>
    <w:p w:rsidR="00BF0DD6" w:rsidRDefault="00AC4F97" w:rsidP="00EF45B1">
      <w:pPr>
        <w:spacing w:after="0" w:line="240" w:lineRule="auto"/>
        <w:jc w:val="right"/>
        <w:outlineLvl w:val="2"/>
        <w:rPr>
          <w:rFonts w:ascii="Times New Roman" w:eastAsia="Times New Roman" w:hAnsi="Times New Roman" w:cs="Times New Roman"/>
          <w:bCs/>
          <w:sz w:val="27"/>
          <w:szCs w:val="27"/>
          <w:lang w:val="uk-UA" w:eastAsia="ru-RU"/>
        </w:rPr>
      </w:pPr>
      <w:r>
        <w:rPr>
          <w:rFonts w:ascii="Times New Roman" w:eastAsia="Times New Roman" w:hAnsi="Times New Roman" w:cs="Times New Roman"/>
          <w:bCs/>
          <w:sz w:val="27"/>
          <w:szCs w:val="27"/>
          <w:lang w:val="uk-UA" w:eastAsia="ru-RU"/>
        </w:rPr>
        <w:t>діаграма 2</w:t>
      </w:r>
      <w:r w:rsidR="00BF0DD6">
        <w:rPr>
          <w:rFonts w:ascii="Times New Roman" w:eastAsia="Times New Roman" w:hAnsi="Times New Roman" w:cs="Times New Roman"/>
          <w:bCs/>
          <w:sz w:val="27"/>
          <w:szCs w:val="27"/>
          <w:lang w:val="uk-UA" w:eastAsia="ru-RU"/>
        </w:rPr>
        <w:t>.2.</w:t>
      </w:r>
    </w:p>
    <w:p w:rsidR="00EF45B1" w:rsidRPr="00184412" w:rsidRDefault="00EF45B1" w:rsidP="00EF45B1">
      <w:pPr>
        <w:spacing w:after="0" w:line="240" w:lineRule="auto"/>
        <w:jc w:val="right"/>
        <w:outlineLvl w:val="2"/>
        <w:rPr>
          <w:rFonts w:ascii="Times New Roman" w:eastAsia="Times New Roman" w:hAnsi="Times New Roman" w:cs="Times New Roman"/>
          <w:bCs/>
          <w:sz w:val="27"/>
          <w:szCs w:val="27"/>
          <w:lang w:val="uk-UA" w:eastAsia="ru-RU"/>
        </w:rPr>
      </w:pPr>
    </w:p>
    <w:p w:rsidR="00720592" w:rsidRDefault="00184412" w:rsidP="00883FF2">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773912" cy="2838340"/>
            <wp:effectExtent l="19050" t="0" r="17288" b="110"/>
            <wp:docPr id="1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20592" w:rsidRPr="00FF5B04" w:rsidRDefault="00720592" w:rsidP="0072059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ab/>
      </w:r>
      <w:r w:rsidRPr="00FF5B04">
        <w:rPr>
          <w:rFonts w:ascii="Times New Roman" w:eastAsia="Times New Roman" w:hAnsi="Times New Roman" w:cs="Times New Roman"/>
          <w:bCs/>
          <w:sz w:val="28"/>
          <w:szCs w:val="28"/>
          <w:lang w:val="uk-UA" w:eastAsia="ru-RU"/>
        </w:rPr>
        <w:t>Переважаючі вітри</w:t>
      </w:r>
      <w:r w:rsidRPr="007016FE">
        <w:rPr>
          <w:rFonts w:ascii="Times New Roman" w:eastAsia="Times New Roman" w:hAnsi="Times New Roman" w:cs="Times New Roman"/>
          <w:sz w:val="28"/>
          <w:szCs w:val="28"/>
          <w:lang w:val="uk-UA" w:eastAsia="ru-RU"/>
        </w:rPr>
        <w:t xml:space="preserve"> — </w:t>
      </w:r>
      <w:r w:rsidRPr="00FF5B04">
        <w:rPr>
          <w:rFonts w:ascii="Times New Roman" w:eastAsia="Times New Roman" w:hAnsi="Times New Roman" w:cs="Times New Roman"/>
          <w:bCs/>
          <w:sz w:val="28"/>
          <w:szCs w:val="28"/>
          <w:lang w:val="uk-UA" w:eastAsia="ru-RU"/>
        </w:rPr>
        <w:t>західного та північно-з</w:t>
      </w:r>
      <w:r w:rsidRPr="00FF5B04">
        <w:rPr>
          <w:rFonts w:ascii="Times New Roman" w:eastAsia="Times New Roman" w:hAnsi="Times New Roman" w:cs="Times New Roman"/>
          <w:bCs/>
          <w:sz w:val="28"/>
          <w:szCs w:val="28"/>
          <w:lang w:eastAsia="ru-RU"/>
        </w:rPr>
        <w:t>ахідного напрямку</w:t>
      </w:r>
      <w:r w:rsidRPr="007016FE">
        <w:rPr>
          <w:rFonts w:ascii="Times New Roman" w:eastAsia="Times New Roman" w:hAnsi="Times New Roman" w:cs="Times New Roman"/>
          <w:sz w:val="28"/>
          <w:szCs w:val="28"/>
          <w:lang w:eastAsia="ru-RU"/>
        </w:rPr>
        <w:t>.</w:t>
      </w:r>
    </w:p>
    <w:p w:rsidR="00720592" w:rsidRDefault="00720592" w:rsidP="00720592">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ab/>
      </w:r>
      <w:r w:rsidRPr="00FF5B04">
        <w:rPr>
          <w:rFonts w:ascii="Times New Roman" w:eastAsia="Times New Roman" w:hAnsi="Times New Roman" w:cs="Times New Roman"/>
          <w:bCs/>
          <w:sz w:val="28"/>
          <w:szCs w:val="28"/>
          <w:lang w:eastAsia="ru-RU"/>
        </w:rPr>
        <w:t>Сніговий покрив</w:t>
      </w:r>
      <w:r w:rsidRPr="007016FE">
        <w:rPr>
          <w:rFonts w:ascii="Times New Roman" w:eastAsia="Times New Roman" w:hAnsi="Times New Roman" w:cs="Times New Roman"/>
          <w:sz w:val="28"/>
          <w:szCs w:val="28"/>
          <w:lang w:eastAsia="ru-RU"/>
        </w:rPr>
        <w:t xml:space="preserve"> — тримається в середньому </w:t>
      </w:r>
      <w:r w:rsidRPr="00FF5B04">
        <w:rPr>
          <w:rFonts w:ascii="Times New Roman" w:eastAsia="Times New Roman" w:hAnsi="Times New Roman" w:cs="Times New Roman"/>
          <w:bCs/>
          <w:sz w:val="28"/>
          <w:szCs w:val="28"/>
          <w:lang w:eastAsia="ru-RU"/>
        </w:rPr>
        <w:t>60–90 днів</w:t>
      </w:r>
      <w:r w:rsidRPr="007016FE">
        <w:rPr>
          <w:rFonts w:ascii="Times New Roman" w:eastAsia="Times New Roman" w:hAnsi="Times New Roman" w:cs="Times New Roman"/>
          <w:sz w:val="28"/>
          <w:szCs w:val="28"/>
          <w:lang w:eastAsia="ru-RU"/>
        </w:rPr>
        <w:t xml:space="preserve"> на рік.</w:t>
      </w:r>
    </w:p>
    <w:p w:rsidR="00B060FD" w:rsidRDefault="00AC4F97" w:rsidP="00D40BE1">
      <w:pPr>
        <w:spacing w:after="0" w:line="240" w:lineRule="auto"/>
        <w:jc w:val="right"/>
        <w:rPr>
          <w:rStyle w:val="relative"/>
          <w:rFonts w:ascii="Times New Roman" w:hAnsi="Times New Roman" w:cs="Times New Roman"/>
          <w:sz w:val="28"/>
          <w:szCs w:val="28"/>
          <w:lang w:val="uk-UA"/>
        </w:rPr>
      </w:pPr>
      <w:r>
        <w:rPr>
          <w:rFonts w:ascii="Times New Roman" w:hAnsi="Times New Roman" w:cs="Times New Roman"/>
          <w:sz w:val="28"/>
          <w:szCs w:val="28"/>
          <w:lang w:val="uk-UA"/>
        </w:rPr>
        <w:t>діаграма 2</w:t>
      </w:r>
      <w:r w:rsidR="00BF0DD6">
        <w:rPr>
          <w:rFonts w:ascii="Times New Roman" w:hAnsi="Times New Roman" w:cs="Times New Roman"/>
          <w:sz w:val="28"/>
          <w:szCs w:val="28"/>
          <w:lang w:val="uk-UA"/>
        </w:rPr>
        <w:t>.3.</w:t>
      </w:r>
    </w:p>
    <w:p w:rsidR="001F5D81" w:rsidRDefault="00F9583B" w:rsidP="00883FF2">
      <w:pPr>
        <w:spacing w:after="0" w:line="240" w:lineRule="auto"/>
        <w:jc w:val="both"/>
        <w:rPr>
          <w:rStyle w:val="relative"/>
          <w:rFonts w:ascii="Times New Roman" w:hAnsi="Times New Roman" w:cs="Times New Roman"/>
          <w:b/>
          <w:sz w:val="28"/>
          <w:szCs w:val="28"/>
          <w:lang w:val="uk-UA"/>
        </w:rPr>
      </w:pPr>
      <w:r w:rsidRPr="006E6FFC">
        <w:rPr>
          <w:rStyle w:val="relative"/>
          <w:rFonts w:ascii="Times New Roman" w:hAnsi="Times New Roman" w:cs="Times New Roman"/>
          <w:b/>
          <w:sz w:val="28"/>
          <w:szCs w:val="28"/>
          <w:lang w:val="uk-UA"/>
        </w:rPr>
        <w:tab/>
      </w:r>
    </w:p>
    <w:p w:rsidR="001A0C6B" w:rsidRDefault="001A0C6B" w:rsidP="00883FF2">
      <w:pPr>
        <w:spacing w:after="0" w:line="240" w:lineRule="auto"/>
        <w:jc w:val="both"/>
        <w:rPr>
          <w:rStyle w:val="relative"/>
          <w:rFonts w:ascii="Times New Roman" w:hAnsi="Times New Roman" w:cs="Times New Roman"/>
          <w:b/>
          <w:sz w:val="28"/>
          <w:szCs w:val="28"/>
          <w:lang w:val="uk-UA"/>
        </w:rPr>
      </w:pPr>
      <w:r w:rsidRPr="005C5F3C">
        <w:rPr>
          <w:rFonts w:ascii="Times New Roman" w:hAnsi="Times New Roman" w:cs="Times New Roman"/>
          <w:noProof/>
          <w:sz w:val="28"/>
          <w:szCs w:val="28"/>
          <w:lang w:eastAsia="ru-RU"/>
        </w:rPr>
        <w:drawing>
          <wp:inline distT="0" distB="0" distL="0" distR="0">
            <wp:extent cx="5364832" cy="4577286"/>
            <wp:effectExtent l="19050" t="0" r="7268" b="0"/>
            <wp:docPr id="6" name="Рисунок 52" descr="C:\Users\ADMIN\OneDrive\Робочий стіл\roza_vitriv_zhytomyrshchy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OneDrive\Робочий стіл\roza_vitriv_zhytomyrshchyna.png"/>
                    <pic:cNvPicPr>
                      <a:picLocks noChangeAspect="1" noChangeArrowheads="1"/>
                    </pic:cNvPicPr>
                  </pic:nvPicPr>
                  <pic:blipFill>
                    <a:blip r:embed="rId13" cstate="print"/>
                    <a:srcRect/>
                    <a:stretch>
                      <a:fillRect/>
                    </a:stretch>
                  </pic:blipFill>
                  <pic:spPr bwMode="auto">
                    <a:xfrm>
                      <a:off x="0" y="0"/>
                      <a:ext cx="5367149" cy="4579263"/>
                    </a:xfrm>
                    <a:prstGeom prst="rect">
                      <a:avLst/>
                    </a:prstGeom>
                    <a:noFill/>
                    <a:ln w="9525">
                      <a:noFill/>
                      <a:miter lim="800000"/>
                      <a:headEnd/>
                      <a:tailEnd/>
                    </a:ln>
                  </pic:spPr>
                </pic:pic>
              </a:graphicData>
            </a:graphic>
          </wp:inline>
        </w:drawing>
      </w:r>
    </w:p>
    <w:p w:rsidR="006E6FFC" w:rsidRDefault="006E6FFC" w:rsidP="00883FF2">
      <w:pPr>
        <w:spacing w:after="0" w:line="240" w:lineRule="auto"/>
        <w:jc w:val="both"/>
        <w:rPr>
          <w:rStyle w:val="relative"/>
          <w:rFonts w:ascii="Times New Roman" w:hAnsi="Times New Roman" w:cs="Times New Roman"/>
          <w:b/>
          <w:sz w:val="16"/>
          <w:szCs w:val="16"/>
          <w:lang w:val="uk-UA"/>
        </w:rPr>
      </w:pPr>
      <w:r w:rsidRPr="006E6FFC">
        <w:rPr>
          <w:rStyle w:val="relative"/>
          <w:rFonts w:ascii="Times New Roman" w:hAnsi="Times New Roman" w:cs="Times New Roman"/>
          <w:b/>
          <w:sz w:val="28"/>
          <w:szCs w:val="28"/>
          <w:lang w:val="uk-UA"/>
        </w:rPr>
        <w:lastRenderedPageBreak/>
        <w:t>2.1.3. Населення області.</w:t>
      </w:r>
    </w:p>
    <w:p w:rsidR="006E6FFC" w:rsidRPr="006E6FFC" w:rsidRDefault="006E6FFC" w:rsidP="00883FF2">
      <w:pPr>
        <w:spacing w:after="0" w:line="240" w:lineRule="auto"/>
        <w:jc w:val="both"/>
        <w:rPr>
          <w:rStyle w:val="relative"/>
          <w:rFonts w:ascii="Times New Roman" w:hAnsi="Times New Roman" w:cs="Times New Roman"/>
          <w:b/>
          <w:sz w:val="16"/>
          <w:szCs w:val="16"/>
          <w:lang w:val="uk-UA"/>
        </w:rPr>
      </w:pPr>
    </w:p>
    <w:p w:rsidR="00BF0DD6" w:rsidRDefault="006E6FFC" w:rsidP="00883FF2">
      <w:pPr>
        <w:spacing w:after="0" w:line="240" w:lineRule="auto"/>
        <w:jc w:val="both"/>
        <w:rPr>
          <w:rFonts w:ascii="Times New Roman" w:hAnsi="Times New Roman" w:cs="Times New Roman"/>
          <w:sz w:val="28"/>
          <w:szCs w:val="28"/>
          <w:lang w:val="uk-UA"/>
        </w:rPr>
      </w:pPr>
      <w:r>
        <w:rPr>
          <w:rStyle w:val="relative"/>
          <w:rFonts w:ascii="Times New Roman" w:hAnsi="Times New Roman" w:cs="Times New Roman"/>
          <w:sz w:val="28"/>
          <w:szCs w:val="28"/>
          <w:lang w:val="uk-UA"/>
        </w:rPr>
        <w:tab/>
      </w:r>
      <w:r w:rsidR="002326D4" w:rsidRPr="00ED7A40">
        <w:rPr>
          <w:rStyle w:val="relative"/>
          <w:rFonts w:ascii="Times New Roman" w:hAnsi="Times New Roman" w:cs="Times New Roman"/>
          <w:sz w:val="28"/>
          <w:szCs w:val="28"/>
        </w:rPr>
        <w:t xml:space="preserve">Станом на 1 січня 2022 року чисельність наявного населення Житомирської області становила </w:t>
      </w:r>
      <w:r w:rsidR="002326D4" w:rsidRPr="00ED7A40">
        <w:rPr>
          <w:rStyle w:val="a4"/>
          <w:rFonts w:ascii="Times New Roman" w:hAnsi="Times New Roman" w:cs="Times New Roman"/>
          <w:sz w:val="28"/>
          <w:szCs w:val="28"/>
        </w:rPr>
        <w:t>1 179 032 особи</w:t>
      </w:r>
      <w:r w:rsidR="002326D4" w:rsidRPr="00ED7A40">
        <w:rPr>
          <w:rStyle w:val="relative"/>
          <w:rFonts w:ascii="Times New Roman" w:hAnsi="Times New Roman" w:cs="Times New Roman"/>
          <w:sz w:val="28"/>
          <w:szCs w:val="28"/>
        </w:rPr>
        <w:t>.</w:t>
      </w:r>
      <w:r w:rsidR="002326D4" w:rsidRPr="00ED7A40">
        <w:rPr>
          <w:rFonts w:ascii="Times New Roman" w:hAnsi="Times New Roman" w:cs="Times New Roman"/>
          <w:sz w:val="28"/>
          <w:szCs w:val="28"/>
        </w:rPr>
        <w:t xml:space="preserve"> </w:t>
      </w:r>
      <w:r w:rsidR="002326D4" w:rsidRPr="00ED7A40">
        <w:rPr>
          <w:rStyle w:val="relative"/>
          <w:rFonts w:ascii="Times New Roman" w:hAnsi="Times New Roman" w:cs="Times New Roman"/>
          <w:sz w:val="28"/>
          <w:szCs w:val="28"/>
        </w:rPr>
        <w:t xml:space="preserve">З них </w:t>
      </w:r>
      <w:r w:rsidR="002326D4" w:rsidRPr="00ED7A40">
        <w:rPr>
          <w:rStyle w:val="a4"/>
          <w:rFonts w:ascii="Times New Roman" w:hAnsi="Times New Roman" w:cs="Times New Roman"/>
          <w:sz w:val="28"/>
          <w:szCs w:val="28"/>
        </w:rPr>
        <w:t>703 260 осіб</w:t>
      </w:r>
      <w:r w:rsidR="00A817E5">
        <w:rPr>
          <w:rStyle w:val="a4"/>
          <w:rFonts w:ascii="Times New Roman" w:hAnsi="Times New Roman" w:cs="Times New Roman"/>
          <w:sz w:val="28"/>
          <w:szCs w:val="28"/>
          <w:lang w:val="uk-UA"/>
        </w:rPr>
        <w:t xml:space="preserve"> (56 %)</w:t>
      </w:r>
      <w:r w:rsidR="002326D4" w:rsidRPr="00ED7A40">
        <w:rPr>
          <w:rStyle w:val="relative"/>
          <w:rFonts w:ascii="Times New Roman" w:hAnsi="Times New Roman" w:cs="Times New Roman"/>
          <w:sz w:val="28"/>
          <w:szCs w:val="28"/>
        </w:rPr>
        <w:t xml:space="preserve"> проживали в міській місцевості, а </w:t>
      </w:r>
      <w:r w:rsidR="002326D4" w:rsidRPr="00ED7A40">
        <w:rPr>
          <w:rStyle w:val="a4"/>
          <w:rFonts w:ascii="Times New Roman" w:hAnsi="Times New Roman" w:cs="Times New Roman"/>
          <w:sz w:val="28"/>
          <w:szCs w:val="28"/>
        </w:rPr>
        <w:t>475 772 особи</w:t>
      </w:r>
      <w:r w:rsidR="002326D4" w:rsidRPr="00ED7A40">
        <w:rPr>
          <w:rStyle w:val="relative"/>
          <w:rFonts w:ascii="Times New Roman" w:hAnsi="Times New Roman" w:cs="Times New Roman"/>
          <w:sz w:val="28"/>
          <w:szCs w:val="28"/>
        </w:rPr>
        <w:t xml:space="preserve"> </w:t>
      </w:r>
      <w:r w:rsidR="00A817E5" w:rsidRPr="00A817E5">
        <w:rPr>
          <w:rStyle w:val="relative"/>
          <w:rFonts w:ascii="Times New Roman" w:hAnsi="Times New Roman" w:cs="Times New Roman"/>
          <w:b/>
          <w:sz w:val="28"/>
          <w:szCs w:val="28"/>
          <w:lang w:val="uk-UA"/>
        </w:rPr>
        <w:t>(44 %)</w:t>
      </w:r>
      <w:r w:rsidR="002326D4" w:rsidRPr="00A817E5">
        <w:rPr>
          <w:rStyle w:val="relative"/>
          <w:rFonts w:ascii="Times New Roman" w:hAnsi="Times New Roman" w:cs="Times New Roman"/>
          <w:b/>
          <w:sz w:val="28"/>
          <w:szCs w:val="28"/>
        </w:rPr>
        <w:t>—</w:t>
      </w:r>
      <w:r w:rsidR="002326D4" w:rsidRPr="00ED7A40">
        <w:rPr>
          <w:rStyle w:val="relative"/>
          <w:rFonts w:ascii="Times New Roman" w:hAnsi="Times New Roman" w:cs="Times New Roman"/>
          <w:sz w:val="28"/>
          <w:szCs w:val="28"/>
        </w:rPr>
        <w:t xml:space="preserve"> у сільській</w:t>
      </w:r>
      <w:r w:rsidR="002326D4" w:rsidRPr="00ED7A40">
        <w:rPr>
          <w:rFonts w:ascii="Times New Roman" w:hAnsi="Times New Roman" w:cs="Times New Roman"/>
          <w:sz w:val="28"/>
          <w:szCs w:val="28"/>
        </w:rPr>
        <w:t>.​</w:t>
      </w:r>
      <w:r w:rsidR="00AA4305" w:rsidRPr="00ED7A40">
        <w:rPr>
          <w:rFonts w:ascii="Times New Roman" w:hAnsi="Times New Roman" w:cs="Times New Roman"/>
          <w:sz w:val="28"/>
          <w:szCs w:val="28"/>
        </w:rPr>
        <w:t xml:space="preserve"> </w:t>
      </w:r>
    </w:p>
    <w:p w:rsidR="008C7BE4" w:rsidRDefault="00BF0DD6" w:rsidP="00883FF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326D4" w:rsidRPr="00ED7A40">
        <w:rPr>
          <w:rStyle w:val="relative"/>
          <w:rFonts w:ascii="Times New Roman" w:hAnsi="Times New Roman" w:cs="Times New Roman"/>
          <w:sz w:val="28"/>
          <w:szCs w:val="28"/>
        </w:rPr>
        <w:t>Протягом останніх десятиліть спостерігається тенденція до зменшення чисельності населення області.</w:t>
      </w:r>
      <w:r w:rsidR="002326D4" w:rsidRPr="00ED7A40">
        <w:rPr>
          <w:rFonts w:ascii="Times New Roman" w:hAnsi="Times New Roman" w:cs="Times New Roman"/>
          <w:sz w:val="28"/>
          <w:szCs w:val="28"/>
        </w:rPr>
        <w:t xml:space="preserve"> </w:t>
      </w:r>
      <w:r w:rsidR="002326D4" w:rsidRPr="00ED7A40">
        <w:rPr>
          <w:rStyle w:val="relative"/>
          <w:rFonts w:ascii="Times New Roman" w:hAnsi="Times New Roman" w:cs="Times New Roman"/>
          <w:sz w:val="28"/>
          <w:szCs w:val="28"/>
        </w:rPr>
        <w:t xml:space="preserve">Наприклад, у 2003 році населення становило </w:t>
      </w:r>
      <w:r>
        <w:rPr>
          <w:rStyle w:val="a4"/>
          <w:rFonts w:ascii="Times New Roman" w:hAnsi="Times New Roman" w:cs="Times New Roman"/>
          <w:sz w:val="28"/>
          <w:szCs w:val="28"/>
        </w:rPr>
        <w:t>1</w:t>
      </w:r>
      <w:r w:rsidR="002326D4" w:rsidRPr="00ED7A40">
        <w:rPr>
          <w:rStyle w:val="a4"/>
          <w:rFonts w:ascii="Times New Roman" w:hAnsi="Times New Roman" w:cs="Times New Roman"/>
          <w:sz w:val="28"/>
          <w:szCs w:val="28"/>
        </w:rPr>
        <w:t>373,9 тис. осіб</w:t>
      </w:r>
      <w:r w:rsidR="002326D4" w:rsidRPr="00ED7A40">
        <w:rPr>
          <w:rFonts w:ascii="Times New Roman" w:hAnsi="Times New Roman" w:cs="Times New Roman"/>
          <w:sz w:val="28"/>
          <w:szCs w:val="28"/>
        </w:rPr>
        <w:t xml:space="preserve">. </w:t>
      </w:r>
      <w:r w:rsidR="002326D4" w:rsidRPr="00ED7A40">
        <w:rPr>
          <w:rStyle w:val="relative"/>
          <w:rFonts w:ascii="Times New Roman" w:hAnsi="Times New Roman" w:cs="Times New Roman"/>
          <w:sz w:val="28"/>
          <w:szCs w:val="28"/>
        </w:rPr>
        <w:t>Основними факторами зменшення населення є перевищення смертності над народжуваністю та міграційні процеси.</w:t>
      </w:r>
      <w:r w:rsidR="002326D4" w:rsidRPr="00ED7A40">
        <w:rPr>
          <w:rFonts w:ascii="Times New Roman" w:hAnsi="Times New Roman" w:cs="Times New Roman"/>
          <w:sz w:val="28"/>
          <w:szCs w:val="28"/>
        </w:rPr>
        <w:t xml:space="preserve"> </w:t>
      </w:r>
      <w:r w:rsidR="002326D4" w:rsidRPr="00ED7A40">
        <w:rPr>
          <w:rStyle w:val="relative"/>
          <w:rFonts w:ascii="Times New Roman" w:hAnsi="Times New Roman" w:cs="Times New Roman"/>
          <w:sz w:val="28"/>
          <w:szCs w:val="28"/>
        </w:rPr>
        <w:t xml:space="preserve">Так, у січні 2024 року в області народилися </w:t>
      </w:r>
      <w:r w:rsidR="002326D4" w:rsidRPr="00ED7A40">
        <w:rPr>
          <w:rStyle w:val="a4"/>
          <w:rFonts w:ascii="Times New Roman" w:hAnsi="Times New Roman" w:cs="Times New Roman"/>
          <w:sz w:val="28"/>
          <w:szCs w:val="28"/>
        </w:rPr>
        <w:t>593 дитини</w:t>
      </w:r>
      <w:r w:rsidR="002326D4" w:rsidRPr="00ED7A40">
        <w:rPr>
          <w:rStyle w:val="relative"/>
          <w:rFonts w:ascii="Times New Roman" w:hAnsi="Times New Roman" w:cs="Times New Roman"/>
          <w:sz w:val="28"/>
          <w:szCs w:val="28"/>
        </w:rPr>
        <w:t xml:space="preserve">, а померли </w:t>
      </w:r>
      <w:r w:rsidR="002326D4" w:rsidRPr="00ED7A40">
        <w:rPr>
          <w:rStyle w:val="a4"/>
          <w:rFonts w:ascii="Times New Roman" w:hAnsi="Times New Roman" w:cs="Times New Roman"/>
          <w:sz w:val="28"/>
          <w:szCs w:val="28"/>
        </w:rPr>
        <w:t>1 976 осіб</w:t>
      </w:r>
      <w:r w:rsidR="00E4743E" w:rsidRPr="00ED7A40">
        <w:rPr>
          <w:rStyle w:val="a4"/>
          <w:rFonts w:ascii="Times New Roman" w:hAnsi="Times New Roman" w:cs="Times New Roman"/>
          <w:sz w:val="28"/>
          <w:szCs w:val="28"/>
          <w:lang w:val="uk-UA"/>
        </w:rPr>
        <w:t>.</w:t>
      </w:r>
      <w:r w:rsidR="000D6212" w:rsidRPr="00ED7A40">
        <w:rPr>
          <w:rFonts w:ascii="Times New Roman" w:hAnsi="Times New Roman" w:cs="Times New Roman"/>
          <w:sz w:val="28"/>
          <w:szCs w:val="28"/>
        </w:rPr>
        <w:t xml:space="preserve"> </w:t>
      </w:r>
    </w:p>
    <w:p w:rsidR="00345073" w:rsidRPr="008C7BE4" w:rsidRDefault="008C7BE4" w:rsidP="00883FF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Середня тривалість життя для жінок становить 75,9 років, для чоловіків 64,8 років.</w:t>
      </w:r>
    </w:p>
    <w:p w:rsidR="00345073" w:rsidRDefault="00345073" w:rsidP="00883FF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0D6212" w:rsidRPr="00ED7A40">
        <w:rPr>
          <w:rFonts w:ascii="Times New Roman" w:eastAsia="Times New Roman" w:hAnsi="Times New Roman" w:cs="Times New Roman"/>
          <w:sz w:val="28"/>
          <w:szCs w:val="28"/>
          <w:lang w:eastAsia="ru-RU"/>
        </w:rPr>
        <w:t xml:space="preserve">Густота населення Житомирської області станом на 1 січня 2022 року становила </w:t>
      </w:r>
      <w:r w:rsidR="000D6212" w:rsidRPr="00ED7A40">
        <w:rPr>
          <w:rFonts w:ascii="Times New Roman" w:eastAsia="Times New Roman" w:hAnsi="Times New Roman" w:cs="Times New Roman"/>
          <w:b/>
          <w:bCs/>
          <w:sz w:val="28"/>
          <w:szCs w:val="28"/>
          <w:lang w:eastAsia="ru-RU"/>
        </w:rPr>
        <w:t>40,1 осіб/км²</w:t>
      </w:r>
      <w:r w:rsidR="000D6212" w:rsidRPr="00ED7A40">
        <w:rPr>
          <w:rFonts w:ascii="Times New Roman" w:eastAsia="Times New Roman" w:hAnsi="Times New Roman" w:cs="Times New Roman"/>
          <w:sz w:val="28"/>
          <w:szCs w:val="28"/>
          <w:lang w:eastAsia="ru-RU"/>
        </w:rPr>
        <w:t>, що майже вдвічі менше, ніж середній показник по Україні</w:t>
      </w:r>
      <w:r w:rsidR="000D6212" w:rsidRPr="00ED7A40">
        <w:rPr>
          <w:rFonts w:ascii="Times New Roman" w:eastAsia="Times New Roman" w:hAnsi="Times New Roman" w:cs="Times New Roman"/>
          <w:sz w:val="28"/>
          <w:szCs w:val="28"/>
          <w:lang w:val="uk-UA" w:eastAsia="ru-RU"/>
        </w:rPr>
        <w:t>.</w:t>
      </w:r>
      <w:r w:rsidR="000D6212" w:rsidRPr="00ED7A40">
        <w:rPr>
          <w:rFonts w:ascii="Times New Roman" w:hAnsi="Times New Roman" w:cs="Times New Roman"/>
          <w:sz w:val="28"/>
          <w:szCs w:val="28"/>
        </w:rPr>
        <w:t xml:space="preserve"> </w:t>
      </w:r>
    </w:p>
    <w:p w:rsidR="001A0C6B" w:rsidRDefault="00345073" w:rsidP="00883FF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0D6212" w:rsidRPr="00ED7A40">
        <w:rPr>
          <w:rFonts w:ascii="Times New Roman" w:hAnsi="Times New Roman" w:cs="Times New Roman"/>
          <w:sz w:val="28"/>
          <w:szCs w:val="28"/>
        </w:rPr>
        <w:t>​</w:t>
      </w:r>
      <w:r w:rsidR="0082329C" w:rsidRPr="00ED7A40">
        <w:rPr>
          <w:rFonts w:ascii="Times New Roman" w:eastAsia="Times New Roman" w:hAnsi="Times New Roman" w:cs="Times New Roman"/>
          <w:sz w:val="28"/>
          <w:szCs w:val="28"/>
          <w:lang w:eastAsia="ru-RU"/>
        </w:rPr>
        <w:t>Найбільшими містам</w:t>
      </w:r>
      <w:r w:rsidR="00BF0DD6">
        <w:rPr>
          <w:rFonts w:ascii="Times New Roman" w:eastAsia="Times New Roman" w:hAnsi="Times New Roman" w:cs="Times New Roman"/>
          <w:sz w:val="28"/>
          <w:szCs w:val="28"/>
          <w:lang w:eastAsia="ru-RU"/>
        </w:rPr>
        <w:t>и області є Житомир, Бердичів</w:t>
      </w:r>
      <w:r w:rsidR="00BF0DD6">
        <w:rPr>
          <w:rFonts w:ascii="Times New Roman" w:eastAsia="Times New Roman" w:hAnsi="Times New Roman" w:cs="Times New Roman"/>
          <w:sz w:val="28"/>
          <w:szCs w:val="28"/>
          <w:lang w:val="uk-UA" w:eastAsia="ru-RU"/>
        </w:rPr>
        <w:t>,</w:t>
      </w:r>
      <w:r w:rsidR="0082329C" w:rsidRPr="00ED7A40">
        <w:rPr>
          <w:rFonts w:ascii="Times New Roman" w:eastAsia="Times New Roman" w:hAnsi="Times New Roman" w:cs="Times New Roman"/>
          <w:sz w:val="28"/>
          <w:szCs w:val="28"/>
          <w:lang w:eastAsia="ru-RU"/>
        </w:rPr>
        <w:t xml:space="preserve"> Коростень</w:t>
      </w:r>
      <w:r w:rsidR="00BF0DD6">
        <w:rPr>
          <w:rFonts w:ascii="Times New Roman" w:eastAsia="Times New Roman" w:hAnsi="Times New Roman" w:cs="Times New Roman"/>
          <w:sz w:val="28"/>
          <w:szCs w:val="28"/>
          <w:lang w:val="uk-UA" w:eastAsia="ru-RU"/>
        </w:rPr>
        <w:t>, Звягель</w:t>
      </w:r>
      <w:r w:rsidR="0082329C" w:rsidRPr="00ED7A40">
        <w:rPr>
          <w:rFonts w:ascii="Times New Roman" w:eastAsia="Times New Roman" w:hAnsi="Times New Roman" w:cs="Times New Roman"/>
          <w:sz w:val="28"/>
          <w:szCs w:val="28"/>
          <w:lang w:eastAsia="ru-RU"/>
        </w:rPr>
        <w:t>. Зокрема, Житомир є адміністративним центром області та найбільшим містом за чисельністю населення</w:t>
      </w:r>
      <w:r w:rsidR="00ED7A40">
        <w:rPr>
          <w:rFonts w:ascii="Times New Roman" w:eastAsia="Times New Roman" w:hAnsi="Times New Roman" w:cs="Times New Roman"/>
          <w:sz w:val="28"/>
          <w:szCs w:val="28"/>
          <w:lang w:val="uk-UA" w:eastAsia="ru-RU"/>
        </w:rPr>
        <w:t>.</w:t>
      </w:r>
    </w:p>
    <w:p w:rsidR="001A0C6B" w:rsidRDefault="001A0C6B" w:rsidP="00883FF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0D6212" w:rsidRPr="00ED7A40">
        <w:rPr>
          <w:rStyle w:val="relative"/>
          <w:rFonts w:ascii="Times New Roman" w:hAnsi="Times New Roman" w:cs="Times New Roman"/>
          <w:sz w:val="28"/>
          <w:szCs w:val="28"/>
        </w:rPr>
        <w:t>Станом на 1 січн</w:t>
      </w:r>
      <w:r w:rsidR="0082329C" w:rsidRPr="00ED7A40">
        <w:rPr>
          <w:rStyle w:val="relative"/>
          <w:rFonts w:ascii="Times New Roman" w:hAnsi="Times New Roman" w:cs="Times New Roman"/>
          <w:sz w:val="28"/>
          <w:szCs w:val="28"/>
        </w:rPr>
        <w:t>я 2022 року чисельність</w:t>
      </w:r>
      <w:r w:rsidR="000D6212" w:rsidRPr="00ED7A40">
        <w:rPr>
          <w:rStyle w:val="relative"/>
          <w:rFonts w:ascii="Times New Roman" w:hAnsi="Times New Roman" w:cs="Times New Roman"/>
          <w:sz w:val="28"/>
          <w:szCs w:val="28"/>
        </w:rPr>
        <w:t xml:space="preserve"> населення міста Житомир становила </w:t>
      </w:r>
      <w:r w:rsidR="000D6212" w:rsidRPr="00ED7A40">
        <w:rPr>
          <w:rStyle w:val="a4"/>
          <w:rFonts w:ascii="Times New Roman" w:hAnsi="Times New Roman" w:cs="Times New Roman"/>
          <w:sz w:val="28"/>
          <w:szCs w:val="28"/>
        </w:rPr>
        <w:t>261 624 особи</w:t>
      </w:r>
      <w:proofErr w:type="gramStart"/>
      <w:r w:rsidR="000D6212" w:rsidRPr="00ED7A40">
        <w:rPr>
          <w:rFonts w:ascii="Times New Roman" w:hAnsi="Times New Roman" w:cs="Times New Roman"/>
          <w:sz w:val="28"/>
          <w:szCs w:val="28"/>
        </w:rPr>
        <w:t xml:space="preserve"> .</w:t>
      </w:r>
      <w:proofErr w:type="gramEnd"/>
      <w:r w:rsidR="000D6212" w:rsidRPr="00ED7A40">
        <w:rPr>
          <w:rFonts w:ascii="Times New Roman" w:hAnsi="Times New Roman" w:cs="Times New Roman"/>
          <w:sz w:val="28"/>
          <w:szCs w:val="28"/>
        </w:rPr>
        <w:t xml:space="preserve"> </w:t>
      </w:r>
      <w:r w:rsidR="000D6212" w:rsidRPr="00ED7A40">
        <w:rPr>
          <w:rStyle w:val="relative"/>
          <w:rFonts w:ascii="Times New Roman" w:hAnsi="Times New Roman" w:cs="Times New Roman"/>
          <w:sz w:val="28"/>
          <w:szCs w:val="28"/>
        </w:rPr>
        <w:t xml:space="preserve">Це приблизно </w:t>
      </w:r>
      <w:r w:rsidR="000D6212" w:rsidRPr="00ED7A40">
        <w:rPr>
          <w:rStyle w:val="a4"/>
          <w:rFonts w:ascii="Times New Roman" w:hAnsi="Times New Roman" w:cs="Times New Roman"/>
          <w:sz w:val="28"/>
          <w:szCs w:val="28"/>
        </w:rPr>
        <w:t>22%</w:t>
      </w:r>
      <w:r w:rsidR="000D6212" w:rsidRPr="00ED7A40">
        <w:rPr>
          <w:rStyle w:val="relative"/>
          <w:rFonts w:ascii="Times New Roman" w:hAnsi="Times New Roman" w:cs="Times New Roman"/>
          <w:sz w:val="28"/>
          <w:szCs w:val="28"/>
        </w:rPr>
        <w:t xml:space="preserve"> від загальної чисельності населення Житомирської області</w:t>
      </w:r>
      <w:r w:rsidR="0082329C" w:rsidRPr="00ED7A40">
        <w:rPr>
          <w:rFonts w:ascii="Times New Roman" w:hAnsi="Times New Roman" w:cs="Times New Roman"/>
          <w:sz w:val="28"/>
          <w:szCs w:val="28"/>
          <w:lang w:val="uk-UA"/>
        </w:rPr>
        <w:t xml:space="preserve">. </w:t>
      </w:r>
    </w:p>
    <w:p w:rsidR="008C7BE4" w:rsidRDefault="001A0C6B" w:rsidP="00883FF2">
      <w:pPr>
        <w:spacing w:after="0" w:line="240" w:lineRule="auto"/>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ab/>
      </w:r>
      <w:r w:rsidR="0082329C" w:rsidRPr="00ED7A40">
        <w:rPr>
          <w:rFonts w:ascii="Times New Roman" w:hAnsi="Times New Roman" w:cs="Times New Roman"/>
          <w:sz w:val="28"/>
          <w:szCs w:val="28"/>
          <w:lang w:val="uk-UA"/>
        </w:rPr>
        <w:t>У</w:t>
      </w:r>
      <w:r w:rsidR="000D6212" w:rsidRPr="00ED7A40">
        <w:rPr>
          <w:rFonts w:ascii="Times New Roman" w:eastAsia="Times New Roman" w:hAnsi="Times New Roman" w:cs="Times New Roman"/>
          <w:sz w:val="28"/>
          <w:szCs w:val="28"/>
          <w:lang w:eastAsia="ru-RU"/>
        </w:rPr>
        <w:t xml:space="preserve"> 2012 році населення Житомира становило </w:t>
      </w:r>
      <w:r w:rsidR="000D6212" w:rsidRPr="00ED7A40">
        <w:rPr>
          <w:rFonts w:ascii="Times New Roman" w:eastAsia="Times New Roman" w:hAnsi="Times New Roman" w:cs="Times New Roman"/>
          <w:b/>
          <w:bCs/>
          <w:sz w:val="28"/>
          <w:szCs w:val="28"/>
          <w:lang w:eastAsia="ru-RU"/>
        </w:rPr>
        <w:t>271 895 осіб</w:t>
      </w:r>
      <w:r w:rsidR="000D6212" w:rsidRPr="00ED7A40">
        <w:rPr>
          <w:rFonts w:ascii="Times New Roman" w:eastAsia="Times New Roman" w:hAnsi="Times New Roman" w:cs="Times New Roman"/>
          <w:sz w:val="28"/>
          <w:szCs w:val="28"/>
          <w:lang w:eastAsia="ru-RU"/>
        </w:rPr>
        <w:t>, що свідчить про поступове скорочення</w:t>
      </w:r>
      <w:r w:rsidR="0082329C" w:rsidRPr="00ED7A40">
        <w:rPr>
          <w:rFonts w:ascii="Times New Roman" w:eastAsia="Times New Roman" w:hAnsi="Times New Roman" w:cs="Times New Roman"/>
          <w:sz w:val="28"/>
          <w:szCs w:val="28"/>
          <w:lang w:val="uk-UA" w:eastAsia="ru-RU"/>
        </w:rPr>
        <w:t>.</w:t>
      </w:r>
      <w:r w:rsidR="0082329C" w:rsidRPr="00ED7A40">
        <w:rPr>
          <w:rFonts w:ascii="Times New Roman" w:eastAsia="Times New Roman" w:hAnsi="Times New Roman" w:cs="Times New Roman"/>
          <w:sz w:val="28"/>
          <w:szCs w:val="28"/>
          <w:lang w:eastAsia="ru-RU"/>
        </w:rPr>
        <w:t xml:space="preserve"> </w:t>
      </w:r>
    </w:p>
    <w:p w:rsidR="0062068F" w:rsidRPr="007A72AB" w:rsidRDefault="001A0C6B" w:rsidP="007A72AB">
      <w:pPr>
        <w:spacing w:after="0" w:line="240" w:lineRule="auto"/>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ab/>
      </w:r>
      <w:r w:rsidR="008C7BE4">
        <w:rPr>
          <w:rFonts w:ascii="Times New Roman" w:hAnsi="Times New Roman" w:cs="Times New Roman"/>
          <w:sz w:val="28"/>
          <w:szCs w:val="28"/>
          <w:lang w:val="uk-UA"/>
        </w:rPr>
        <w:t>З 1990 року чисельність насе</w:t>
      </w:r>
      <w:r>
        <w:rPr>
          <w:rFonts w:ascii="Times New Roman" w:hAnsi="Times New Roman" w:cs="Times New Roman"/>
          <w:sz w:val="28"/>
          <w:szCs w:val="28"/>
          <w:lang w:val="uk-UA"/>
        </w:rPr>
        <w:t xml:space="preserve">лення зменшилася на 31 500 осіб, </w:t>
      </w:r>
      <w:r>
        <w:rPr>
          <w:rFonts w:ascii="Times New Roman" w:eastAsia="Times New Roman" w:hAnsi="Times New Roman" w:cs="Times New Roman"/>
          <w:sz w:val="28"/>
          <w:szCs w:val="28"/>
          <w:lang w:val="uk-UA" w:eastAsia="ru-RU"/>
        </w:rPr>
        <w:t>така</w:t>
      </w:r>
      <w:r>
        <w:rPr>
          <w:rFonts w:ascii="Times New Roman" w:eastAsia="Times New Roman" w:hAnsi="Times New Roman" w:cs="Times New Roman"/>
          <w:sz w:val="28"/>
          <w:szCs w:val="28"/>
          <w:lang w:eastAsia="ru-RU"/>
        </w:rPr>
        <w:t xml:space="preserve"> тенденці</w:t>
      </w:r>
      <w:r>
        <w:rPr>
          <w:rFonts w:ascii="Times New Roman" w:eastAsia="Times New Roman" w:hAnsi="Times New Roman" w:cs="Times New Roman"/>
          <w:sz w:val="28"/>
          <w:szCs w:val="28"/>
          <w:lang w:val="uk-UA" w:eastAsia="ru-RU"/>
        </w:rPr>
        <w:t>я</w:t>
      </w:r>
      <w:r>
        <w:rPr>
          <w:rFonts w:ascii="Times New Roman" w:eastAsia="Times New Roman" w:hAnsi="Times New Roman" w:cs="Times New Roman"/>
          <w:sz w:val="28"/>
          <w:szCs w:val="28"/>
          <w:lang w:eastAsia="ru-RU"/>
        </w:rPr>
        <w:t xml:space="preserve"> характерн</w:t>
      </w:r>
      <w:r>
        <w:rPr>
          <w:rFonts w:ascii="Times New Roman" w:eastAsia="Times New Roman" w:hAnsi="Times New Roman" w:cs="Times New Roman"/>
          <w:sz w:val="28"/>
          <w:szCs w:val="28"/>
          <w:lang w:val="uk-UA" w:eastAsia="ru-RU"/>
        </w:rPr>
        <w:t>а</w:t>
      </w:r>
      <w:r w:rsidR="000D6212" w:rsidRPr="00ED7A40">
        <w:rPr>
          <w:rFonts w:ascii="Times New Roman" w:eastAsia="Times New Roman" w:hAnsi="Times New Roman" w:cs="Times New Roman"/>
          <w:sz w:val="28"/>
          <w:szCs w:val="28"/>
          <w:lang w:eastAsia="ru-RU"/>
        </w:rPr>
        <w:t xml:space="preserve"> не лише для Житомира, а й для інших </w:t>
      </w:r>
      <w:r w:rsidR="000D6212" w:rsidRPr="00BB424F">
        <w:rPr>
          <w:rFonts w:ascii="Times New Roman" w:eastAsia="Times New Roman" w:hAnsi="Times New Roman" w:cs="Times New Roman"/>
          <w:sz w:val="28"/>
          <w:szCs w:val="28"/>
          <w:lang w:eastAsia="ru-RU"/>
        </w:rPr>
        <w:t>міст України.​</w:t>
      </w:r>
    </w:p>
    <w:p w:rsidR="0062068F" w:rsidRDefault="0062068F" w:rsidP="00C955E1">
      <w:pPr>
        <w:spacing w:after="0" w:line="240" w:lineRule="auto"/>
        <w:rPr>
          <w:rFonts w:ascii="Times New Roman" w:eastAsia="Times New Roman" w:hAnsi="Times New Roman" w:cs="Times New Roman"/>
          <w:b/>
          <w:sz w:val="28"/>
          <w:szCs w:val="28"/>
          <w:lang w:val="uk-UA" w:eastAsia="ru-RU"/>
        </w:rPr>
      </w:pPr>
    </w:p>
    <w:p w:rsidR="009E430C" w:rsidRDefault="009E430C" w:rsidP="00C955E1">
      <w:pPr>
        <w:spacing w:after="0" w:line="240" w:lineRule="auto"/>
        <w:rPr>
          <w:rFonts w:ascii="Times New Roman" w:eastAsia="Times New Roman" w:hAnsi="Times New Roman" w:cs="Times New Roman"/>
          <w:b/>
          <w:sz w:val="28"/>
          <w:szCs w:val="28"/>
          <w:lang w:val="uk-UA" w:eastAsia="ru-RU"/>
        </w:rPr>
      </w:pPr>
    </w:p>
    <w:p w:rsidR="009E430C" w:rsidRDefault="009E430C" w:rsidP="00C955E1">
      <w:pPr>
        <w:spacing w:after="0" w:line="240" w:lineRule="auto"/>
        <w:rPr>
          <w:rFonts w:ascii="Times New Roman" w:eastAsia="Times New Roman" w:hAnsi="Times New Roman" w:cs="Times New Roman"/>
          <w:b/>
          <w:sz w:val="28"/>
          <w:szCs w:val="28"/>
          <w:lang w:val="uk-UA" w:eastAsia="ru-RU"/>
        </w:rPr>
      </w:pPr>
    </w:p>
    <w:p w:rsidR="009E430C" w:rsidRDefault="009E430C" w:rsidP="00C955E1">
      <w:pPr>
        <w:spacing w:after="0" w:line="240" w:lineRule="auto"/>
        <w:rPr>
          <w:rFonts w:ascii="Times New Roman" w:eastAsia="Times New Roman" w:hAnsi="Times New Roman" w:cs="Times New Roman"/>
          <w:b/>
          <w:sz w:val="28"/>
          <w:szCs w:val="28"/>
          <w:lang w:val="uk-UA" w:eastAsia="ru-RU"/>
        </w:rPr>
      </w:pPr>
    </w:p>
    <w:p w:rsidR="009E430C" w:rsidRDefault="009E430C" w:rsidP="00C955E1">
      <w:pPr>
        <w:spacing w:after="0" w:line="240" w:lineRule="auto"/>
        <w:rPr>
          <w:rFonts w:ascii="Times New Roman" w:eastAsia="Times New Roman" w:hAnsi="Times New Roman" w:cs="Times New Roman"/>
          <w:b/>
          <w:sz w:val="28"/>
          <w:szCs w:val="28"/>
          <w:lang w:val="uk-UA" w:eastAsia="ru-RU"/>
        </w:rPr>
      </w:pPr>
    </w:p>
    <w:p w:rsidR="009E430C" w:rsidRDefault="009E430C" w:rsidP="00C955E1">
      <w:pPr>
        <w:spacing w:after="0" w:line="240" w:lineRule="auto"/>
        <w:rPr>
          <w:rFonts w:ascii="Times New Roman" w:eastAsia="Times New Roman" w:hAnsi="Times New Roman" w:cs="Times New Roman"/>
          <w:b/>
          <w:sz w:val="28"/>
          <w:szCs w:val="28"/>
          <w:lang w:val="uk-UA" w:eastAsia="ru-RU"/>
        </w:rPr>
      </w:pPr>
    </w:p>
    <w:p w:rsidR="009E430C" w:rsidRDefault="009E430C" w:rsidP="00C955E1">
      <w:pPr>
        <w:spacing w:after="0" w:line="240" w:lineRule="auto"/>
        <w:rPr>
          <w:rFonts w:ascii="Times New Roman" w:eastAsia="Times New Roman" w:hAnsi="Times New Roman" w:cs="Times New Roman"/>
          <w:b/>
          <w:sz w:val="28"/>
          <w:szCs w:val="28"/>
          <w:lang w:val="uk-UA" w:eastAsia="ru-RU"/>
        </w:rPr>
      </w:pPr>
    </w:p>
    <w:p w:rsidR="009E430C" w:rsidRDefault="009E430C" w:rsidP="00C955E1">
      <w:pPr>
        <w:spacing w:after="0" w:line="240" w:lineRule="auto"/>
        <w:rPr>
          <w:rFonts w:ascii="Times New Roman" w:eastAsia="Times New Roman" w:hAnsi="Times New Roman" w:cs="Times New Roman"/>
          <w:b/>
          <w:sz w:val="28"/>
          <w:szCs w:val="28"/>
          <w:lang w:val="uk-UA" w:eastAsia="ru-RU"/>
        </w:rPr>
      </w:pPr>
    </w:p>
    <w:p w:rsidR="009E430C" w:rsidRDefault="009E430C" w:rsidP="00C955E1">
      <w:pPr>
        <w:spacing w:after="0" w:line="240" w:lineRule="auto"/>
        <w:rPr>
          <w:rFonts w:ascii="Times New Roman" w:eastAsia="Times New Roman" w:hAnsi="Times New Roman" w:cs="Times New Roman"/>
          <w:b/>
          <w:sz w:val="28"/>
          <w:szCs w:val="28"/>
          <w:lang w:val="uk-UA" w:eastAsia="ru-RU"/>
        </w:rPr>
      </w:pPr>
    </w:p>
    <w:p w:rsidR="009E430C" w:rsidRDefault="009E430C" w:rsidP="00C955E1">
      <w:pPr>
        <w:spacing w:after="0" w:line="240" w:lineRule="auto"/>
        <w:rPr>
          <w:rFonts w:ascii="Times New Roman" w:eastAsia="Times New Roman" w:hAnsi="Times New Roman" w:cs="Times New Roman"/>
          <w:b/>
          <w:sz w:val="28"/>
          <w:szCs w:val="28"/>
          <w:lang w:val="uk-UA" w:eastAsia="ru-RU"/>
        </w:rPr>
      </w:pPr>
    </w:p>
    <w:p w:rsidR="009E430C" w:rsidRDefault="009E430C" w:rsidP="00C955E1">
      <w:pPr>
        <w:spacing w:after="0" w:line="240" w:lineRule="auto"/>
        <w:rPr>
          <w:rFonts w:ascii="Times New Roman" w:eastAsia="Times New Roman" w:hAnsi="Times New Roman" w:cs="Times New Roman"/>
          <w:b/>
          <w:sz w:val="28"/>
          <w:szCs w:val="28"/>
          <w:lang w:val="uk-UA" w:eastAsia="ru-RU"/>
        </w:rPr>
      </w:pPr>
    </w:p>
    <w:p w:rsidR="009E430C" w:rsidRDefault="009E430C" w:rsidP="00C955E1">
      <w:pPr>
        <w:spacing w:after="0" w:line="240" w:lineRule="auto"/>
        <w:rPr>
          <w:rFonts w:ascii="Times New Roman" w:eastAsia="Times New Roman" w:hAnsi="Times New Roman" w:cs="Times New Roman"/>
          <w:b/>
          <w:sz w:val="28"/>
          <w:szCs w:val="28"/>
          <w:lang w:val="uk-UA" w:eastAsia="ru-RU"/>
        </w:rPr>
      </w:pPr>
    </w:p>
    <w:p w:rsidR="009E430C" w:rsidRDefault="009E430C" w:rsidP="00C955E1">
      <w:pPr>
        <w:spacing w:after="0" w:line="240" w:lineRule="auto"/>
        <w:rPr>
          <w:rFonts w:ascii="Times New Roman" w:eastAsia="Times New Roman" w:hAnsi="Times New Roman" w:cs="Times New Roman"/>
          <w:b/>
          <w:sz w:val="28"/>
          <w:szCs w:val="28"/>
          <w:lang w:val="uk-UA" w:eastAsia="ru-RU"/>
        </w:rPr>
      </w:pPr>
    </w:p>
    <w:p w:rsidR="009E430C" w:rsidRDefault="009E430C" w:rsidP="00C955E1">
      <w:pPr>
        <w:spacing w:after="0" w:line="240" w:lineRule="auto"/>
        <w:rPr>
          <w:rFonts w:ascii="Times New Roman" w:eastAsia="Times New Roman" w:hAnsi="Times New Roman" w:cs="Times New Roman"/>
          <w:b/>
          <w:sz w:val="28"/>
          <w:szCs w:val="28"/>
          <w:lang w:val="uk-UA" w:eastAsia="ru-RU"/>
        </w:rPr>
      </w:pPr>
    </w:p>
    <w:p w:rsidR="009E430C" w:rsidRDefault="009E430C" w:rsidP="00C955E1">
      <w:pPr>
        <w:spacing w:after="0" w:line="240" w:lineRule="auto"/>
        <w:rPr>
          <w:rFonts w:ascii="Times New Roman" w:eastAsia="Times New Roman" w:hAnsi="Times New Roman" w:cs="Times New Roman"/>
          <w:b/>
          <w:sz w:val="28"/>
          <w:szCs w:val="28"/>
          <w:lang w:val="uk-UA" w:eastAsia="ru-RU"/>
        </w:rPr>
      </w:pPr>
    </w:p>
    <w:p w:rsidR="009E430C" w:rsidRDefault="009E430C" w:rsidP="00C955E1">
      <w:pPr>
        <w:spacing w:after="0" w:line="240" w:lineRule="auto"/>
        <w:rPr>
          <w:rFonts w:ascii="Times New Roman" w:eastAsia="Times New Roman" w:hAnsi="Times New Roman" w:cs="Times New Roman"/>
          <w:b/>
          <w:sz w:val="28"/>
          <w:szCs w:val="28"/>
          <w:lang w:val="uk-UA" w:eastAsia="ru-RU"/>
        </w:rPr>
      </w:pPr>
    </w:p>
    <w:p w:rsidR="009E430C" w:rsidRDefault="009E430C" w:rsidP="00C955E1">
      <w:pPr>
        <w:spacing w:after="0" w:line="240" w:lineRule="auto"/>
        <w:rPr>
          <w:rFonts w:ascii="Times New Roman" w:eastAsia="Times New Roman" w:hAnsi="Times New Roman" w:cs="Times New Roman"/>
          <w:b/>
          <w:sz w:val="28"/>
          <w:szCs w:val="28"/>
          <w:lang w:val="uk-UA" w:eastAsia="ru-RU"/>
        </w:rPr>
      </w:pPr>
    </w:p>
    <w:p w:rsidR="009E430C" w:rsidRDefault="009E430C" w:rsidP="00C955E1">
      <w:pPr>
        <w:spacing w:after="0" w:line="240" w:lineRule="auto"/>
        <w:rPr>
          <w:rFonts w:ascii="Times New Roman" w:eastAsia="Times New Roman" w:hAnsi="Times New Roman" w:cs="Times New Roman"/>
          <w:b/>
          <w:sz w:val="28"/>
          <w:szCs w:val="28"/>
          <w:lang w:val="uk-UA" w:eastAsia="ru-RU"/>
        </w:rPr>
      </w:pPr>
    </w:p>
    <w:p w:rsidR="009E430C" w:rsidRDefault="009E430C" w:rsidP="00C955E1">
      <w:pPr>
        <w:spacing w:after="0" w:line="240" w:lineRule="auto"/>
        <w:rPr>
          <w:rFonts w:ascii="Times New Roman" w:eastAsia="Times New Roman" w:hAnsi="Times New Roman" w:cs="Times New Roman"/>
          <w:b/>
          <w:sz w:val="28"/>
          <w:szCs w:val="28"/>
          <w:lang w:val="uk-UA" w:eastAsia="ru-RU"/>
        </w:rPr>
      </w:pPr>
    </w:p>
    <w:p w:rsidR="009E430C" w:rsidRDefault="009E430C" w:rsidP="00C955E1">
      <w:pPr>
        <w:spacing w:after="0" w:line="240" w:lineRule="auto"/>
        <w:rPr>
          <w:rFonts w:ascii="Times New Roman" w:eastAsia="Times New Roman" w:hAnsi="Times New Roman" w:cs="Times New Roman"/>
          <w:b/>
          <w:sz w:val="28"/>
          <w:szCs w:val="28"/>
          <w:lang w:val="uk-UA" w:eastAsia="ru-RU"/>
        </w:rPr>
      </w:pPr>
    </w:p>
    <w:p w:rsidR="001A0C6B" w:rsidRDefault="001A0C6B" w:rsidP="00C955E1">
      <w:pPr>
        <w:spacing w:after="0" w:line="240" w:lineRule="auto"/>
        <w:rPr>
          <w:rFonts w:ascii="Times New Roman" w:eastAsia="Times New Roman" w:hAnsi="Times New Roman" w:cs="Times New Roman"/>
          <w:b/>
          <w:sz w:val="28"/>
          <w:szCs w:val="28"/>
          <w:lang w:val="uk-UA" w:eastAsia="ru-RU"/>
        </w:rPr>
      </w:pPr>
    </w:p>
    <w:p w:rsidR="001F5D81" w:rsidRDefault="001F5D81" w:rsidP="00C955E1">
      <w:pPr>
        <w:spacing w:after="0" w:line="240" w:lineRule="auto"/>
        <w:rPr>
          <w:rFonts w:ascii="Times New Roman" w:eastAsia="Times New Roman" w:hAnsi="Times New Roman" w:cs="Times New Roman"/>
          <w:b/>
          <w:sz w:val="28"/>
          <w:szCs w:val="28"/>
          <w:lang w:val="uk-UA" w:eastAsia="ru-RU"/>
        </w:rPr>
      </w:pPr>
    </w:p>
    <w:p w:rsidR="001A0C6B" w:rsidRDefault="001A0C6B" w:rsidP="00C955E1">
      <w:pPr>
        <w:spacing w:after="0" w:line="240" w:lineRule="auto"/>
        <w:rPr>
          <w:rFonts w:ascii="Times New Roman" w:eastAsia="Times New Roman" w:hAnsi="Times New Roman" w:cs="Times New Roman"/>
          <w:b/>
          <w:sz w:val="28"/>
          <w:szCs w:val="28"/>
          <w:lang w:val="uk-UA" w:eastAsia="ru-RU"/>
        </w:rPr>
      </w:pPr>
    </w:p>
    <w:p w:rsidR="00C955E1" w:rsidRDefault="00C955E1" w:rsidP="001A0C6B">
      <w:pPr>
        <w:spacing w:after="0" w:line="240" w:lineRule="auto"/>
        <w:jc w:val="center"/>
        <w:rPr>
          <w:rFonts w:ascii="Times New Roman" w:eastAsia="Times New Roman" w:hAnsi="Times New Roman" w:cs="Times New Roman"/>
          <w:sz w:val="28"/>
          <w:szCs w:val="28"/>
          <w:lang w:val="uk-UA" w:eastAsia="ru-RU"/>
        </w:rPr>
      </w:pPr>
      <w:r w:rsidRPr="002153CC">
        <w:rPr>
          <w:rFonts w:ascii="Times New Roman" w:eastAsia="Times New Roman" w:hAnsi="Times New Roman" w:cs="Times New Roman"/>
          <w:b/>
          <w:sz w:val="28"/>
          <w:szCs w:val="28"/>
          <w:lang w:val="uk-UA" w:eastAsia="ru-RU"/>
        </w:rPr>
        <w:lastRenderedPageBreak/>
        <w:t>2.2. АНАЛІЗ ВПЛИВІВ ТА ОБМЕЖЕНЬ</w:t>
      </w:r>
      <w:r>
        <w:rPr>
          <w:rFonts w:ascii="Times New Roman" w:eastAsia="Times New Roman" w:hAnsi="Times New Roman" w:cs="Times New Roman"/>
          <w:sz w:val="28"/>
          <w:szCs w:val="28"/>
          <w:lang w:val="uk-UA" w:eastAsia="ru-RU"/>
        </w:rPr>
        <w:t>.</w:t>
      </w:r>
    </w:p>
    <w:p w:rsidR="004F6B81" w:rsidRDefault="004F6B81" w:rsidP="00C955E1">
      <w:pPr>
        <w:spacing w:after="0" w:line="240" w:lineRule="auto"/>
        <w:rPr>
          <w:rFonts w:ascii="Times New Roman" w:eastAsia="Times New Roman" w:hAnsi="Times New Roman" w:cs="Times New Roman"/>
          <w:sz w:val="28"/>
          <w:szCs w:val="28"/>
          <w:lang w:val="uk-UA" w:eastAsia="ru-RU"/>
        </w:rPr>
      </w:pPr>
    </w:p>
    <w:p w:rsidR="00C955E1" w:rsidRPr="002153CC" w:rsidRDefault="001A0C6B" w:rsidP="00C955E1">
      <w:pPr>
        <w:spacing w:after="0" w:line="240" w:lineRule="auto"/>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ab/>
      </w:r>
      <w:r w:rsidR="00C955E1" w:rsidRPr="002153CC">
        <w:rPr>
          <w:rFonts w:ascii="Times New Roman" w:eastAsia="Times New Roman" w:hAnsi="Times New Roman" w:cs="Times New Roman"/>
          <w:b/>
          <w:sz w:val="28"/>
          <w:szCs w:val="28"/>
          <w:lang w:val="uk-UA" w:eastAsia="ru-RU"/>
        </w:rPr>
        <w:t xml:space="preserve">2.2.1. </w:t>
      </w:r>
      <w:r w:rsidR="00C955E1" w:rsidRPr="002153CC">
        <w:rPr>
          <w:rFonts w:ascii="Times New Roman" w:hAnsi="Times New Roman" w:cs="Times New Roman"/>
          <w:b/>
          <w:sz w:val="28"/>
          <w:szCs w:val="28"/>
        </w:rPr>
        <w:t xml:space="preserve">Аналіз обмежень для сталого енергетичного розвитку території </w:t>
      </w:r>
      <w:r w:rsidR="00C955E1" w:rsidRPr="002153CC">
        <w:rPr>
          <w:rFonts w:ascii="Times New Roman" w:hAnsi="Times New Roman" w:cs="Times New Roman"/>
          <w:b/>
          <w:sz w:val="28"/>
          <w:szCs w:val="28"/>
          <w:lang w:val="uk-UA"/>
        </w:rPr>
        <w:t>області.</w:t>
      </w:r>
    </w:p>
    <w:p w:rsidR="00C955E1" w:rsidRPr="002570BC" w:rsidRDefault="00C955E1" w:rsidP="00C955E1">
      <w:pPr>
        <w:spacing w:after="0" w:line="240" w:lineRule="auto"/>
        <w:jc w:val="both"/>
        <w:rPr>
          <w:rFonts w:ascii="Times New Roman" w:hAnsi="Times New Roman" w:cs="Times New Roman"/>
          <w:color w:val="333333"/>
          <w:sz w:val="28"/>
          <w:szCs w:val="28"/>
          <w:lang w:val="uk-UA"/>
        </w:rPr>
      </w:pPr>
      <w:r>
        <w:rPr>
          <w:rFonts w:ascii="Times New Roman" w:hAnsi="Times New Roman" w:cs="Times New Roman"/>
          <w:color w:val="333333"/>
          <w:sz w:val="28"/>
          <w:szCs w:val="28"/>
          <w:lang w:val="uk-UA"/>
        </w:rPr>
        <w:tab/>
      </w:r>
      <w:r w:rsidRPr="002570BC">
        <w:rPr>
          <w:rFonts w:ascii="Times New Roman" w:hAnsi="Times New Roman" w:cs="Times New Roman"/>
          <w:color w:val="333333"/>
          <w:sz w:val="28"/>
          <w:szCs w:val="28"/>
          <w:lang w:val="uk-UA"/>
        </w:rPr>
        <w:t xml:space="preserve">При плануванні </w:t>
      </w:r>
      <w:r>
        <w:rPr>
          <w:rFonts w:ascii="Times New Roman" w:hAnsi="Times New Roman" w:cs="Times New Roman"/>
          <w:color w:val="333333"/>
          <w:sz w:val="28"/>
          <w:szCs w:val="28"/>
          <w:lang w:val="uk-UA"/>
        </w:rPr>
        <w:t>проаналізовано наявні обмеження законодавчого, політичного, фінансового, технічного, екологічного характеру, які впливають на вибір оптимальних методів, заходів, дій для досягнення цілей плану.</w:t>
      </w:r>
    </w:p>
    <w:p w:rsidR="00C955E1" w:rsidRDefault="00C955E1" w:rsidP="00C955E1">
      <w:pPr>
        <w:spacing w:after="0" w:line="240" w:lineRule="auto"/>
        <w:jc w:val="both"/>
        <w:rPr>
          <w:rFonts w:ascii="Times New Roman" w:hAnsi="Times New Roman" w:cs="Times New Roman"/>
          <w:sz w:val="28"/>
          <w:szCs w:val="28"/>
          <w:lang w:val="uk-UA"/>
        </w:rPr>
      </w:pPr>
      <w:r>
        <w:rPr>
          <w:rFonts w:ascii="Times New Roman" w:hAnsi="Times New Roman" w:cs="Times New Roman"/>
          <w:b/>
          <w:color w:val="333333"/>
          <w:sz w:val="28"/>
          <w:szCs w:val="28"/>
          <w:lang w:val="uk-UA"/>
        </w:rPr>
        <w:tab/>
      </w:r>
      <w:r w:rsidRPr="00692C8B">
        <w:rPr>
          <w:rFonts w:ascii="Times New Roman" w:hAnsi="Times New Roman" w:cs="Times New Roman"/>
          <w:sz w:val="28"/>
          <w:szCs w:val="28"/>
        </w:rPr>
        <w:t>У відповідност</w:t>
      </w:r>
      <w:r>
        <w:rPr>
          <w:rFonts w:ascii="Times New Roman" w:hAnsi="Times New Roman" w:cs="Times New Roman"/>
          <w:sz w:val="28"/>
          <w:szCs w:val="28"/>
        </w:rPr>
        <w:t xml:space="preserve">і з Методикою розроблення </w:t>
      </w:r>
      <w:r>
        <w:rPr>
          <w:rFonts w:ascii="Times New Roman" w:hAnsi="Times New Roman" w:cs="Times New Roman"/>
          <w:sz w:val="28"/>
          <w:szCs w:val="28"/>
          <w:lang w:val="uk-UA"/>
        </w:rPr>
        <w:t>регіональн</w:t>
      </w:r>
      <w:r w:rsidRPr="00692C8B">
        <w:rPr>
          <w:rFonts w:ascii="Times New Roman" w:hAnsi="Times New Roman" w:cs="Times New Roman"/>
          <w:sz w:val="28"/>
          <w:szCs w:val="28"/>
        </w:rPr>
        <w:t xml:space="preserve">их енергетичних планів під час аналізу обмежень для сталого енергетичного розвитку </w:t>
      </w:r>
      <w:r>
        <w:rPr>
          <w:rFonts w:ascii="Times New Roman" w:hAnsi="Times New Roman" w:cs="Times New Roman"/>
          <w:sz w:val="28"/>
          <w:szCs w:val="28"/>
          <w:lang w:val="uk-UA"/>
        </w:rPr>
        <w:t>області</w:t>
      </w:r>
      <w:r w:rsidRPr="00692C8B">
        <w:rPr>
          <w:rFonts w:ascii="Times New Roman" w:hAnsi="Times New Roman" w:cs="Times New Roman"/>
          <w:sz w:val="28"/>
          <w:szCs w:val="28"/>
        </w:rPr>
        <w:t xml:space="preserve"> визначаються:</w:t>
      </w:r>
    </w:p>
    <w:p w:rsidR="00C955E1" w:rsidRDefault="00C955E1" w:rsidP="00C955E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нормативні та правові обмеження на державному та місцевому рівнях;</w:t>
      </w:r>
    </w:p>
    <w:p w:rsidR="00C955E1" w:rsidRDefault="00C955E1" w:rsidP="00C955E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фінансові обмеження та спроможності бюджету області;</w:t>
      </w:r>
    </w:p>
    <w:p w:rsidR="00C955E1" w:rsidRDefault="00C955E1" w:rsidP="00C955E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людські трудові ресурси;</w:t>
      </w:r>
    </w:p>
    <w:p w:rsidR="00C955E1" w:rsidRPr="00830682" w:rsidRDefault="00C955E1" w:rsidP="00C955E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матеріально-технічні та ринкові обмеження.</w:t>
      </w:r>
    </w:p>
    <w:p w:rsidR="00C955E1" w:rsidRDefault="00C955E1" w:rsidP="00C955E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830682">
        <w:rPr>
          <w:rFonts w:ascii="Times New Roman" w:hAnsi="Times New Roman" w:cs="Times New Roman"/>
          <w:sz w:val="28"/>
          <w:szCs w:val="28"/>
        </w:rPr>
        <w:t>Нормативн</w:t>
      </w:r>
      <w:r>
        <w:rPr>
          <w:rFonts w:ascii="Times New Roman" w:hAnsi="Times New Roman" w:cs="Times New Roman"/>
          <w:sz w:val="28"/>
          <w:szCs w:val="28"/>
        </w:rPr>
        <w:t>о-</w:t>
      </w:r>
      <w:r w:rsidRPr="00830682">
        <w:rPr>
          <w:rFonts w:ascii="Times New Roman" w:hAnsi="Times New Roman" w:cs="Times New Roman"/>
          <w:sz w:val="28"/>
          <w:szCs w:val="28"/>
        </w:rPr>
        <w:t>правові обмеження, особливо на державному рівні, полягають у постійній зміні законодавства У</w:t>
      </w:r>
      <w:r>
        <w:rPr>
          <w:rFonts w:ascii="Times New Roman" w:hAnsi="Times New Roman" w:cs="Times New Roman"/>
          <w:sz w:val="28"/>
          <w:szCs w:val="28"/>
        </w:rPr>
        <w:t xml:space="preserve">країни. Розвиток законодавства </w:t>
      </w:r>
      <w:r>
        <w:rPr>
          <w:rFonts w:ascii="Times New Roman" w:hAnsi="Times New Roman" w:cs="Times New Roman"/>
          <w:sz w:val="28"/>
          <w:szCs w:val="28"/>
          <w:lang w:val="uk-UA"/>
        </w:rPr>
        <w:t>і</w:t>
      </w:r>
      <w:r w:rsidRPr="00830682">
        <w:rPr>
          <w:rFonts w:ascii="Times New Roman" w:hAnsi="Times New Roman" w:cs="Times New Roman"/>
          <w:sz w:val="28"/>
          <w:szCs w:val="28"/>
        </w:rPr>
        <w:t>д</w:t>
      </w:r>
      <w:r>
        <w:rPr>
          <w:rFonts w:ascii="Times New Roman" w:hAnsi="Times New Roman" w:cs="Times New Roman"/>
          <w:sz w:val="28"/>
          <w:szCs w:val="28"/>
        </w:rPr>
        <w:t>е швидкими темпами, але не за</w:t>
      </w:r>
      <w:r>
        <w:rPr>
          <w:rFonts w:ascii="Times New Roman" w:hAnsi="Times New Roman" w:cs="Times New Roman"/>
          <w:sz w:val="28"/>
          <w:szCs w:val="28"/>
          <w:lang w:val="uk-UA"/>
        </w:rPr>
        <w:t>вжди</w:t>
      </w:r>
      <w:r w:rsidRPr="00830682">
        <w:rPr>
          <w:rFonts w:ascii="Times New Roman" w:hAnsi="Times New Roman" w:cs="Times New Roman"/>
          <w:sz w:val="28"/>
          <w:szCs w:val="28"/>
        </w:rPr>
        <w:t xml:space="preserve"> збігається з тенденціями розвитку ринку, що приводить до виникнення непослідовності і протиріч, і, зрештою, створює обмеження, </w:t>
      </w:r>
      <w:r w:rsidRPr="00830682">
        <w:rPr>
          <w:rFonts w:ascii="Times New Roman" w:hAnsi="Times New Roman" w:cs="Times New Roman"/>
          <w:sz w:val="28"/>
          <w:szCs w:val="28"/>
          <w:lang w:val="uk-UA"/>
        </w:rPr>
        <w:t xml:space="preserve">які </w:t>
      </w:r>
      <w:r w:rsidRPr="00830682">
        <w:rPr>
          <w:rFonts w:ascii="Times New Roman" w:hAnsi="Times New Roman" w:cs="Times New Roman"/>
          <w:sz w:val="28"/>
          <w:szCs w:val="28"/>
        </w:rPr>
        <w:t xml:space="preserve">відсутні </w:t>
      </w:r>
      <w:r w:rsidRPr="00830682">
        <w:rPr>
          <w:rFonts w:ascii="Times New Roman" w:hAnsi="Times New Roman" w:cs="Times New Roman"/>
          <w:sz w:val="28"/>
          <w:szCs w:val="28"/>
          <w:lang w:val="uk-UA"/>
        </w:rPr>
        <w:t>у</w:t>
      </w:r>
      <w:r w:rsidRPr="00830682">
        <w:rPr>
          <w:rFonts w:ascii="Times New Roman" w:hAnsi="Times New Roman" w:cs="Times New Roman"/>
          <w:sz w:val="28"/>
          <w:szCs w:val="28"/>
        </w:rPr>
        <w:t xml:space="preserve"> досконаліші</w:t>
      </w:r>
      <w:r w:rsidRPr="00830682">
        <w:rPr>
          <w:rFonts w:ascii="Times New Roman" w:hAnsi="Times New Roman" w:cs="Times New Roman"/>
          <w:sz w:val="28"/>
          <w:szCs w:val="28"/>
          <w:lang w:val="uk-UA"/>
        </w:rPr>
        <w:t>й</w:t>
      </w:r>
      <w:r w:rsidRPr="00830682">
        <w:rPr>
          <w:rFonts w:ascii="Times New Roman" w:hAnsi="Times New Roman" w:cs="Times New Roman"/>
          <w:sz w:val="28"/>
          <w:szCs w:val="28"/>
        </w:rPr>
        <w:t xml:space="preserve"> та стабільнішій системі законодавства європейських країн. Також певні обмеження накладає складність прогнозування тарифів або цін на паливо та комунальні послуги у майбутні</w:t>
      </w:r>
      <w:r w:rsidRPr="00830682">
        <w:rPr>
          <w:rFonts w:ascii="Times New Roman" w:hAnsi="Times New Roman" w:cs="Times New Roman"/>
          <w:sz w:val="28"/>
          <w:szCs w:val="28"/>
          <w:lang w:val="uk-UA"/>
        </w:rPr>
        <w:t>х</w:t>
      </w:r>
      <w:r w:rsidRPr="00830682">
        <w:rPr>
          <w:rFonts w:ascii="Times New Roman" w:hAnsi="Times New Roman" w:cs="Times New Roman"/>
          <w:sz w:val="28"/>
          <w:szCs w:val="28"/>
        </w:rPr>
        <w:t xml:space="preserve"> період</w:t>
      </w:r>
      <w:r w:rsidRPr="00830682">
        <w:rPr>
          <w:rFonts w:ascii="Times New Roman" w:hAnsi="Times New Roman" w:cs="Times New Roman"/>
          <w:sz w:val="28"/>
          <w:szCs w:val="28"/>
          <w:lang w:val="uk-UA"/>
        </w:rPr>
        <w:t>ах</w:t>
      </w:r>
      <w:r w:rsidRPr="00830682">
        <w:rPr>
          <w:rFonts w:ascii="Times New Roman" w:hAnsi="Times New Roman" w:cs="Times New Roman"/>
          <w:sz w:val="28"/>
          <w:szCs w:val="28"/>
        </w:rPr>
        <w:t xml:space="preserve">. </w:t>
      </w:r>
      <w:r w:rsidRPr="00830682">
        <w:rPr>
          <w:rFonts w:ascii="Times New Roman" w:hAnsi="Times New Roman" w:cs="Times New Roman"/>
          <w:sz w:val="28"/>
          <w:szCs w:val="28"/>
          <w:lang w:val="uk-UA"/>
        </w:rPr>
        <w:t xml:space="preserve">Робота контролюючих та перевіряючих державних органів в значній мірі </w:t>
      </w:r>
      <w:r w:rsidRPr="00830682">
        <w:rPr>
          <w:rFonts w:ascii="Times New Roman" w:hAnsi="Times New Roman" w:cs="Times New Roman"/>
          <w:sz w:val="28"/>
          <w:szCs w:val="28"/>
        </w:rPr>
        <w:t xml:space="preserve">відволікає людські та часові ресурси </w:t>
      </w:r>
      <w:r w:rsidRPr="00830682">
        <w:rPr>
          <w:rFonts w:ascii="Times New Roman" w:hAnsi="Times New Roman" w:cs="Times New Roman"/>
          <w:sz w:val="28"/>
          <w:szCs w:val="28"/>
          <w:lang w:val="uk-UA"/>
        </w:rPr>
        <w:t>на задоволення їх вимог.</w:t>
      </w:r>
      <w:r>
        <w:rPr>
          <w:rFonts w:ascii="Times New Roman" w:hAnsi="Times New Roman" w:cs="Times New Roman"/>
          <w:sz w:val="28"/>
          <w:szCs w:val="28"/>
          <w:lang w:val="uk-UA"/>
        </w:rPr>
        <w:t xml:space="preserve"> </w:t>
      </w:r>
    </w:p>
    <w:p w:rsidR="00E4557E" w:rsidRDefault="00C955E1" w:rsidP="00E4557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830682">
        <w:rPr>
          <w:rFonts w:ascii="Times New Roman" w:hAnsi="Times New Roman" w:cs="Times New Roman"/>
          <w:sz w:val="28"/>
          <w:szCs w:val="28"/>
          <w:lang w:val="uk-UA"/>
        </w:rPr>
        <w:t>Фінансові обмеження базуються на обмеженості можливостей обласного бюджету. Бюджетний Кодекс України не передбачає можливості залишення коштів, зекономлених в наслідок реалізації енергоефективних проектів на рахунку розпорядників коштів або у обласному бюджеті. Внасл</w:t>
      </w:r>
      <w:r w:rsidR="0069495B">
        <w:rPr>
          <w:rFonts w:ascii="Times New Roman" w:hAnsi="Times New Roman" w:cs="Times New Roman"/>
          <w:sz w:val="28"/>
          <w:szCs w:val="28"/>
          <w:lang w:val="uk-UA"/>
        </w:rPr>
        <w:t>ідок чого</w:t>
      </w:r>
      <w:r w:rsidRPr="00830682">
        <w:rPr>
          <w:rFonts w:ascii="Times New Roman" w:hAnsi="Times New Roman" w:cs="Times New Roman"/>
          <w:sz w:val="28"/>
          <w:szCs w:val="28"/>
          <w:lang w:val="uk-UA"/>
        </w:rPr>
        <w:t xml:space="preserve"> бюджетні установи не мають змоги залучати інвестиції та розраховуватись із фактичної економії. </w:t>
      </w:r>
    </w:p>
    <w:p w:rsidR="00C955E1" w:rsidRPr="00E4557E" w:rsidRDefault="00E4557E" w:rsidP="00E4557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C955E1" w:rsidRPr="0007578D">
        <w:rPr>
          <w:rFonts w:ascii="Times New Roman" w:hAnsi="Times New Roman" w:cs="Times New Roman"/>
          <w:sz w:val="28"/>
          <w:szCs w:val="28"/>
          <w:lang w:val="uk-UA"/>
        </w:rPr>
        <w:t xml:space="preserve">Економічні обмеження </w:t>
      </w:r>
      <w:r>
        <w:rPr>
          <w:rFonts w:ascii="Times New Roman" w:hAnsi="Times New Roman" w:cs="Times New Roman"/>
          <w:sz w:val="28"/>
          <w:szCs w:val="28"/>
          <w:lang w:val="uk-UA"/>
        </w:rPr>
        <w:t>це :</w:t>
      </w:r>
      <w:r w:rsidR="00C955E1" w:rsidRPr="0007578D">
        <w:rPr>
          <w:rFonts w:ascii="Times New Roman" w:hAnsi="Times New Roman" w:cs="Times New Roman"/>
          <w:sz w:val="28"/>
          <w:szCs w:val="28"/>
          <w:lang w:val="uk-UA"/>
        </w:rPr>
        <w:t xml:space="preserve"> висока залежність від традиційних джерел енергії, високі витрати на енергію, а також відсутність еко</w:t>
      </w:r>
      <w:r w:rsidR="004F6B81">
        <w:rPr>
          <w:rFonts w:ascii="Times New Roman" w:hAnsi="Times New Roman" w:cs="Times New Roman"/>
          <w:sz w:val="28"/>
          <w:szCs w:val="28"/>
          <w:lang w:val="uk-UA"/>
        </w:rPr>
        <w:t>номічного стимулювання, яка обмежує</w:t>
      </w:r>
      <w:r w:rsidR="00C955E1" w:rsidRPr="0007578D">
        <w:rPr>
          <w:rFonts w:ascii="Times New Roman" w:hAnsi="Times New Roman" w:cs="Times New Roman"/>
          <w:sz w:val="28"/>
          <w:szCs w:val="28"/>
          <w:lang w:val="uk-UA"/>
        </w:rPr>
        <w:t xml:space="preserve"> розвиток в цьому напрямку. </w:t>
      </w:r>
      <w:r w:rsidR="00C955E1" w:rsidRPr="0007578D">
        <w:rPr>
          <w:rFonts w:ascii="Times New Roman" w:hAnsi="Times New Roman" w:cs="Times New Roman"/>
          <w:sz w:val="28"/>
          <w:szCs w:val="28"/>
        </w:rPr>
        <w:t xml:space="preserve">Строки окупності інвестиційних проектів напряму впливають на рішення потенційних інвесторів вкладати кошти в їх реалізацію. В той же час окупність проектів залежить від багатьох зовнішніх факторів, які неможливо точно спрогнозувати і які змінюються з часом. </w:t>
      </w:r>
      <w:proofErr w:type="gramStart"/>
      <w:r w:rsidR="00C955E1" w:rsidRPr="0007578D">
        <w:rPr>
          <w:rFonts w:ascii="Times New Roman" w:hAnsi="Times New Roman" w:cs="Times New Roman"/>
          <w:sz w:val="28"/>
          <w:szCs w:val="28"/>
        </w:rPr>
        <w:t>До таких факторів належать: тарифи на енергоносії</w:t>
      </w:r>
      <w:r w:rsidR="00C955E1" w:rsidRPr="0007578D">
        <w:rPr>
          <w:rFonts w:ascii="Times New Roman" w:hAnsi="Times New Roman" w:cs="Times New Roman"/>
          <w:sz w:val="28"/>
          <w:szCs w:val="28"/>
          <w:lang w:val="uk-UA"/>
        </w:rPr>
        <w:t xml:space="preserve">,  </w:t>
      </w:r>
      <w:r w:rsidR="00C955E1" w:rsidRPr="0007578D">
        <w:rPr>
          <w:rFonts w:ascii="Times New Roman" w:hAnsi="Times New Roman" w:cs="Times New Roman"/>
          <w:sz w:val="28"/>
          <w:szCs w:val="28"/>
        </w:rPr>
        <w:t>умови</w:t>
      </w:r>
      <w:r w:rsidR="00C955E1" w:rsidRPr="0007578D">
        <w:rPr>
          <w:rFonts w:ascii="Times New Roman" w:hAnsi="Times New Roman" w:cs="Times New Roman"/>
          <w:sz w:val="28"/>
          <w:szCs w:val="28"/>
          <w:lang w:val="uk-UA"/>
        </w:rPr>
        <w:t xml:space="preserve"> банків</w:t>
      </w:r>
      <w:r w:rsidR="00C955E1" w:rsidRPr="0007578D">
        <w:rPr>
          <w:rFonts w:ascii="Times New Roman" w:hAnsi="Times New Roman" w:cs="Times New Roman"/>
          <w:sz w:val="28"/>
          <w:szCs w:val="28"/>
        </w:rPr>
        <w:t xml:space="preserve"> та </w:t>
      </w:r>
      <w:r w:rsidR="00C955E1" w:rsidRPr="0007578D">
        <w:rPr>
          <w:rFonts w:ascii="Times New Roman" w:hAnsi="Times New Roman" w:cs="Times New Roman"/>
          <w:sz w:val="28"/>
          <w:szCs w:val="28"/>
          <w:lang w:val="uk-UA"/>
        </w:rPr>
        <w:t xml:space="preserve">їх кредитні </w:t>
      </w:r>
      <w:r w:rsidR="00C955E1" w:rsidRPr="0007578D">
        <w:rPr>
          <w:rFonts w:ascii="Times New Roman" w:hAnsi="Times New Roman" w:cs="Times New Roman"/>
          <w:sz w:val="28"/>
          <w:szCs w:val="28"/>
        </w:rPr>
        <w:t>ставки</w:t>
      </w:r>
      <w:r w:rsidR="00C955E1" w:rsidRPr="0007578D">
        <w:rPr>
          <w:rFonts w:ascii="Times New Roman" w:hAnsi="Times New Roman" w:cs="Times New Roman"/>
          <w:sz w:val="28"/>
          <w:szCs w:val="28"/>
          <w:lang w:val="uk-UA"/>
        </w:rPr>
        <w:t xml:space="preserve">, </w:t>
      </w:r>
      <w:r w:rsidR="00C955E1" w:rsidRPr="0007578D">
        <w:rPr>
          <w:rFonts w:ascii="Times New Roman" w:hAnsi="Times New Roman" w:cs="Times New Roman"/>
          <w:sz w:val="28"/>
          <w:szCs w:val="28"/>
        </w:rPr>
        <w:t>курс гривні, законодавчі зміни у сфері оподаткування.</w:t>
      </w:r>
      <w:proofErr w:type="gramEnd"/>
    </w:p>
    <w:p w:rsidR="00C955E1" w:rsidRPr="001B6CD3" w:rsidRDefault="00C955E1" w:rsidP="004F6B81">
      <w:pPr>
        <w:spacing w:after="0" w:line="240" w:lineRule="auto"/>
        <w:jc w:val="both"/>
        <w:rPr>
          <w:rFonts w:ascii="Times New Roman" w:hAnsi="Times New Roman" w:cs="Times New Roman"/>
          <w:sz w:val="28"/>
          <w:szCs w:val="28"/>
        </w:rPr>
      </w:pPr>
      <w:r>
        <w:rPr>
          <w:rFonts w:ascii="Times New Roman" w:hAnsi="Times New Roman" w:cs="Times New Roman"/>
          <w:sz w:val="24"/>
          <w:szCs w:val="24"/>
          <w:lang w:val="uk-UA"/>
        </w:rPr>
        <w:tab/>
      </w:r>
      <w:r w:rsidRPr="001B6CD3">
        <w:rPr>
          <w:rFonts w:ascii="Times New Roman" w:hAnsi="Times New Roman" w:cs="Times New Roman"/>
          <w:sz w:val="28"/>
          <w:szCs w:val="28"/>
          <w:lang w:val="uk-UA"/>
        </w:rPr>
        <w:t xml:space="preserve">Людські обмеження </w:t>
      </w:r>
      <w:r w:rsidR="004F6B81">
        <w:rPr>
          <w:rFonts w:ascii="Times New Roman" w:hAnsi="Times New Roman" w:cs="Times New Roman"/>
          <w:sz w:val="28"/>
          <w:szCs w:val="28"/>
          <w:lang w:val="uk-UA"/>
        </w:rPr>
        <w:t>проявляються у тому що</w:t>
      </w:r>
      <w:r w:rsidRPr="001B6CD3">
        <w:rPr>
          <w:rFonts w:ascii="Times New Roman" w:hAnsi="Times New Roman" w:cs="Times New Roman"/>
          <w:sz w:val="28"/>
          <w:szCs w:val="28"/>
          <w:lang w:val="uk-UA"/>
        </w:rPr>
        <w:t xml:space="preserve"> будівельні компанії не мають достатньої кількості кваліфікованих спеціалістів з досвідом у виконанні енергоефективних проектів. </w:t>
      </w:r>
      <w:r w:rsidRPr="001B6CD3">
        <w:rPr>
          <w:rFonts w:ascii="Times New Roman" w:hAnsi="Times New Roman" w:cs="Times New Roman"/>
          <w:sz w:val="28"/>
          <w:szCs w:val="28"/>
        </w:rPr>
        <w:t xml:space="preserve">Крім того населення </w:t>
      </w:r>
      <w:r w:rsidRPr="001B6CD3">
        <w:rPr>
          <w:rFonts w:ascii="Times New Roman" w:hAnsi="Times New Roman" w:cs="Times New Roman"/>
          <w:sz w:val="28"/>
          <w:szCs w:val="28"/>
          <w:lang w:val="uk-UA"/>
        </w:rPr>
        <w:t>області</w:t>
      </w:r>
      <w:r w:rsidRPr="001B6CD3">
        <w:rPr>
          <w:rFonts w:ascii="Times New Roman" w:hAnsi="Times New Roman" w:cs="Times New Roman"/>
          <w:sz w:val="28"/>
          <w:szCs w:val="28"/>
        </w:rPr>
        <w:t xml:space="preserve"> не</w:t>
      </w:r>
      <w:r w:rsidRPr="001B6CD3">
        <w:rPr>
          <w:rFonts w:ascii="Times New Roman" w:hAnsi="Times New Roman" w:cs="Times New Roman"/>
          <w:sz w:val="28"/>
          <w:szCs w:val="28"/>
          <w:lang w:val="uk-UA"/>
        </w:rPr>
        <w:t xml:space="preserve"> завжди</w:t>
      </w:r>
      <w:r w:rsidRPr="001B6CD3">
        <w:rPr>
          <w:rFonts w:ascii="Times New Roman" w:hAnsi="Times New Roman" w:cs="Times New Roman"/>
          <w:sz w:val="28"/>
          <w:szCs w:val="28"/>
        </w:rPr>
        <w:t xml:space="preserve"> проявляє активн</w:t>
      </w:r>
      <w:r w:rsidRPr="001B6CD3">
        <w:rPr>
          <w:rFonts w:ascii="Times New Roman" w:hAnsi="Times New Roman" w:cs="Times New Roman"/>
          <w:sz w:val="28"/>
          <w:szCs w:val="28"/>
          <w:lang w:val="uk-UA"/>
        </w:rPr>
        <w:t>ість</w:t>
      </w:r>
      <w:r w:rsidRPr="001B6CD3">
        <w:rPr>
          <w:rFonts w:ascii="Times New Roman" w:hAnsi="Times New Roman" w:cs="Times New Roman"/>
          <w:sz w:val="28"/>
          <w:szCs w:val="28"/>
        </w:rPr>
        <w:t xml:space="preserve"> у питаннях енергоефективності. На даний час </w:t>
      </w:r>
      <w:r w:rsidRPr="001B6CD3">
        <w:rPr>
          <w:rFonts w:ascii="Times New Roman" w:hAnsi="Times New Roman" w:cs="Times New Roman"/>
          <w:sz w:val="28"/>
          <w:szCs w:val="28"/>
          <w:lang w:val="uk-UA"/>
        </w:rPr>
        <w:t xml:space="preserve">серед населення низький рівень </w:t>
      </w:r>
      <w:r w:rsidRPr="001B6CD3">
        <w:rPr>
          <w:rFonts w:ascii="Times New Roman" w:hAnsi="Times New Roman" w:cs="Times New Roman"/>
          <w:sz w:val="28"/>
          <w:szCs w:val="28"/>
        </w:rPr>
        <w:t xml:space="preserve">усвідомлення важливості питання енергоефективності, використання альтернативних видів енергії, енергоощадної поведінки. Монетизація субсидій населенню на короткий </w:t>
      </w:r>
      <w:r w:rsidRPr="001B6CD3">
        <w:rPr>
          <w:rFonts w:ascii="Times New Roman" w:hAnsi="Times New Roman" w:cs="Times New Roman"/>
          <w:sz w:val="28"/>
          <w:szCs w:val="28"/>
        </w:rPr>
        <w:lastRenderedPageBreak/>
        <w:t>період не достатньо стимулюють населення щодо реалізації енергоефективних проектів.</w:t>
      </w:r>
    </w:p>
    <w:p w:rsidR="00C955E1" w:rsidRPr="007F095B" w:rsidRDefault="00C955E1" w:rsidP="004F6B8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7F095B">
        <w:rPr>
          <w:rFonts w:ascii="Times New Roman" w:hAnsi="Times New Roman" w:cs="Times New Roman"/>
          <w:sz w:val="28"/>
          <w:szCs w:val="28"/>
          <w:lang w:val="uk-UA"/>
        </w:rPr>
        <w:t>Матеріально-технічні та ринкові обмеження можуть виникати через недостатнє технічне забезпечення, сезонного характеру виконання деяких проєктів, застосування в проєктах обладнання та матеріалів з низькою вартістю і з низькими експлуатаційними показни</w:t>
      </w:r>
      <w:r w:rsidR="004F6B81">
        <w:rPr>
          <w:rFonts w:ascii="Times New Roman" w:hAnsi="Times New Roman" w:cs="Times New Roman"/>
          <w:sz w:val="28"/>
          <w:szCs w:val="28"/>
          <w:lang w:val="uk-UA"/>
        </w:rPr>
        <w:t xml:space="preserve">ками, що в майбутньому призведе </w:t>
      </w:r>
      <w:r w:rsidRPr="007F095B">
        <w:rPr>
          <w:rFonts w:ascii="Times New Roman" w:hAnsi="Times New Roman" w:cs="Times New Roman"/>
          <w:sz w:val="28"/>
          <w:szCs w:val="28"/>
          <w:lang w:val="uk-UA"/>
        </w:rPr>
        <w:t>до зменш</w:t>
      </w:r>
      <w:r w:rsidR="004F6B81">
        <w:rPr>
          <w:rFonts w:ascii="Times New Roman" w:hAnsi="Times New Roman" w:cs="Times New Roman"/>
          <w:sz w:val="28"/>
          <w:szCs w:val="28"/>
          <w:lang w:val="uk-UA"/>
        </w:rPr>
        <w:t>ення економічного ефекту</w:t>
      </w:r>
      <w:r w:rsidRPr="007F095B">
        <w:rPr>
          <w:rFonts w:ascii="Times New Roman" w:hAnsi="Times New Roman" w:cs="Times New Roman"/>
          <w:sz w:val="28"/>
          <w:szCs w:val="28"/>
          <w:lang w:val="uk-UA"/>
        </w:rPr>
        <w:t xml:space="preserve">, виконавці робіт (проектувальники, будівельники, монтажники) не мають достатнього досвіду та ресурсів. </w:t>
      </w:r>
    </w:p>
    <w:p w:rsidR="009E430C" w:rsidRDefault="00C955E1" w:rsidP="004F6B81">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7F095B">
        <w:rPr>
          <w:rFonts w:ascii="Times New Roman" w:hAnsi="Times New Roman" w:cs="Times New Roman"/>
          <w:sz w:val="28"/>
          <w:szCs w:val="28"/>
          <w:lang w:val="uk-UA"/>
        </w:rPr>
        <w:t xml:space="preserve">Загалом аналіз обмежень показує, що певні обмеження створюють перепони щодо реалізації проектів, але мають тимчасовий характер. </w:t>
      </w:r>
      <w:r w:rsidRPr="007F095B">
        <w:rPr>
          <w:rFonts w:ascii="Times New Roman" w:hAnsi="Times New Roman" w:cs="Times New Roman"/>
          <w:sz w:val="28"/>
          <w:szCs w:val="28"/>
        </w:rPr>
        <w:t>Завершення війни, розвиток ринку дозволить знівелювати вплив даних обмежень (людських та матеріально- технічних). Розвиток законодавства створює не тільки перепони через прийняття нових законодавчих норм, а й враховує практику реалізації прийнятих норм. Курс України на членство в Європейському Союзі дозволить удосконалити законодавство, та застосовувати дієві норми запозичені з європейського права.</w:t>
      </w:r>
    </w:p>
    <w:p w:rsidR="00C955E1" w:rsidRPr="00ED0436" w:rsidRDefault="009E430C" w:rsidP="004F6B81">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C955E1" w:rsidRPr="007F095B">
        <w:rPr>
          <w:rFonts w:ascii="Times New Roman" w:hAnsi="Times New Roman" w:cs="Times New Roman"/>
          <w:sz w:val="28"/>
          <w:szCs w:val="28"/>
        </w:rPr>
        <w:t>Складніша ситуація з фінансовими обмеженнями. Без суттєво</w:t>
      </w:r>
      <w:r w:rsidR="00C955E1">
        <w:rPr>
          <w:rFonts w:ascii="Times New Roman" w:hAnsi="Times New Roman" w:cs="Times New Roman"/>
          <w:sz w:val="28"/>
          <w:szCs w:val="28"/>
        </w:rPr>
        <w:t xml:space="preserve">го розширення можливостей </w:t>
      </w:r>
      <w:r w:rsidR="00C955E1">
        <w:rPr>
          <w:rFonts w:ascii="Times New Roman" w:hAnsi="Times New Roman" w:cs="Times New Roman"/>
          <w:sz w:val="28"/>
          <w:szCs w:val="28"/>
          <w:lang w:val="uk-UA"/>
        </w:rPr>
        <w:t>обласн</w:t>
      </w:r>
      <w:r w:rsidR="00C955E1" w:rsidRPr="007F095B">
        <w:rPr>
          <w:rFonts w:ascii="Times New Roman" w:hAnsi="Times New Roman" w:cs="Times New Roman"/>
          <w:sz w:val="28"/>
          <w:szCs w:val="28"/>
        </w:rPr>
        <w:t>ого бюджету реалізувати більшість проекті</w:t>
      </w:r>
      <w:proofErr w:type="gramStart"/>
      <w:r w:rsidR="00C955E1" w:rsidRPr="007F095B">
        <w:rPr>
          <w:rFonts w:ascii="Times New Roman" w:hAnsi="Times New Roman" w:cs="Times New Roman"/>
          <w:sz w:val="28"/>
          <w:szCs w:val="28"/>
        </w:rPr>
        <w:t>в</w:t>
      </w:r>
      <w:proofErr w:type="gramEnd"/>
      <w:r w:rsidR="00C955E1" w:rsidRPr="007F095B">
        <w:rPr>
          <w:rFonts w:ascii="Times New Roman" w:hAnsi="Times New Roman" w:cs="Times New Roman"/>
          <w:sz w:val="28"/>
          <w:szCs w:val="28"/>
        </w:rPr>
        <w:t xml:space="preserve"> </w:t>
      </w:r>
      <w:r w:rsidR="00C955E1">
        <w:rPr>
          <w:rFonts w:ascii="Times New Roman" w:hAnsi="Times New Roman" w:cs="Times New Roman"/>
          <w:sz w:val="28"/>
          <w:szCs w:val="28"/>
          <w:lang w:val="uk-UA"/>
        </w:rPr>
        <w:t xml:space="preserve"> буде</w:t>
      </w:r>
      <w:r w:rsidR="00C955E1" w:rsidRPr="007F095B">
        <w:rPr>
          <w:rFonts w:ascii="Times New Roman" w:hAnsi="Times New Roman" w:cs="Times New Roman"/>
          <w:sz w:val="28"/>
          <w:szCs w:val="28"/>
        </w:rPr>
        <w:t xml:space="preserve"> складно. </w:t>
      </w:r>
    </w:p>
    <w:p w:rsidR="00A449C2" w:rsidRPr="0062068F" w:rsidRDefault="00A449C2" w:rsidP="00E52A4B">
      <w:pPr>
        <w:spacing w:after="0" w:line="240" w:lineRule="auto"/>
        <w:rPr>
          <w:rFonts w:ascii="Times New Roman" w:hAnsi="Times New Roman" w:cs="Times New Roman"/>
          <w:b/>
          <w:sz w:val="28"/>
          <w:szCs w:val="28"/>
          <w:lang w:val="uk-UA"/>
        </w:rPr>
      </w:pPr>
    </w:p>
    <w:p w:rsidR="009E430C" w:rsidRDefault="009E430C" w:rsidP="00E52A4B">
      <w:pPr>
        <w:spacing w:after="0" w:line="240" w:lineRule="auto"/>
        <w:rPr>
          <w:rFonts w:ascii="Times New Roman" w:hAnsi="Times New Roman" w:cs="Times New Roman"/>
          <w:b/>
          <w:sz w:val="28"/>
          <w:szCs w:val="28"/>
          <w:lang w:val="uk-UA"/>
        </w:rPr>
      </w:pPr>
    </w:p>
    <w:p w:rsidR="009E430C" w:rsidRDefault="009E430C" w:rsidP="00E52A4B">
      <w:pPr>
        <w:spacing w:after="0" w:line="240" w:lineRule="auto"/>
        <w:rPr>
          <w:rFonts w:ascii="Times New Roman" w:hAnsi="Times New Roman" w:cs="Times New Roman"/>
          <w:b/>
          <w:sz w:val="28"/>
          <w:szCs w:val="28"/>
          <w:lang w:val="uk-UA"/>
        </w:rPr>
      </w:pPr>
    </w:p>
    <w:p w:rsidR="009E430C" w:rsidRDefault="009E430C" w:rsidP="00E52A4B">
      <w:pPr>
        <w:spacing w:after="0" w:line="240" w:lineRule="auto"/>
        <w:rPr>
          <w:rFonts w:ascii="Times New Roman" w:hAnsi="Times New Roman" w:cs="Times New Roman"/>
          <w:b/>
          <w:sz w:val="28"/>
          <w:szCs w:val="28"/>
          <w:lang w:val="uk-UA"/>
        </w:rPr>
      </w:pPr>
    </w:p>
    <w:p w:rsidR="009E430C" w:rsidRDefault="009E430C" w:rsidP="00E52A4B">
      <w:pPr>
        <w:spacing w:after="0" w:line="240" w:lineRule="auto"/>
        <w:rPr>
          <w:rFonts w:ascii="Times New Roman" w:hAnsi="Times New Roman" w:cs="Times New Roman"/>
          <w:b/>
          <w:sz w:val="28"/>
          <w:szCs w:val="28"/>
          <w:lang w:val="uk-UA"/>
        </w:rPr>
      </w:pPr>
    </w:p>
    <w:p w:rsidR="009E430C" w:rsidRDefault="009E430C" w:rsidP="00E52A4B">
      <w:pPr>
        <w:spacing w:after="0" w:line="240" w:lineRule="auto"/>
        <w:rPr>
          <w:rFonts w:ascii="Times New Roman" w:hAnsi="Times New Roman" w:cs="Times New Roman"/>
          <w:b/>
          <w:sz w:val="28"/>
          <w:szCs w:val="28"/>
          <w:lang w:val="uk-UA"/>
        </w:rPr>
      </w:pPr>
    </w:p>
    <w:p w:rsidR="009E430C" w:rsidRDefault="009E430C" w:rsidP="00E52A4B">
      <w:pPr>
        <w:spacing w:after="0" w:line="240" w:lineRule="auto"/>
        <w:rPr>
          <w:rFonts w:ascii="Times New Roman" w:hAnsi="Times New Roman" w:cs="Times New Roman"/>
          <w:b/>
          <w:sz w:val="28"/>
          <w:szCs w:val="28"/>
          <w:lang w:val="uk-UA"/>
        </w:rPr>
      </w:pPr>
    </w:p>
    <w:p w:rsidR="009E430C" w:rsidRDefault="009E430C" w:rsidP="00E52A4B">
      <w:pPr>
        <w:spacing w:after="0" w:line="240" w:lineRule="auto"/>
        <w:rPr>
          <w:rFonts w:ascii="Times New Roman" w:hAnsi="Times New Roman" w:cs="Times New Roman"/>
          <w:b/>
          <w:sz w:val="28"/>
          <w:szCs w:val="28"/>
          <w:lang w:val="uk-UA"/>
        </w:rPr>
      </w:pPr>
    </w:p>
    <w:p w:rsidR="009E430C" w:rsidRDefault="009E430C" w:rsidP="00E52A4B">
      <w:pPr>
        <w:spacing w:after="0" w:line="240" w:lineRule="auto"/>
        <w:rPr>
          <w:rFonts w:ascii="Times New Roman" w:hAnsi="Times New Roman" w:cs="Times New Roman"/>
          <w:b/>
          <w:sz w:val="28"/>
          <w:szCs w:val="28"/>
          <w:lang w:val="uk-UA"/>
        </w:rPr>
      </w:pPr>
    </w:p>
    <w:p w:rsidR="009E430C" w:rsidRDefault="009E430C" w:rsidP="00E52A4B">
      <w:pPr>
        <w:spacing w:after="0" w:line="240" w:lineRule="auto"/>
        <w:rPr>
          <w:rFonts w:ascii="Times New Roman" w:hAnsi="Times New Roman" w:cs="Times New Roman"/>
          <w:b/>
          <w:sz w:val="28"/>
          <w:szCs w:val="28"/>
          <w:lang w:val="uk-UA"/>
        </w:rPr>
      </w:pPr>
    </w:p>
    <w:p w:rsidR="009E430C" w:rsidRDefault="009E430C" w:rsidP="00E52A4B">
      <w:pPr>
        <w:spacing w:after="0" w:line="240" w:lineRule="auto"/>
        <w:rPr>
          <w:rFonts w:ascii="Times New Roman" w:hAnsi="Times New Roman" w:cs="Times New Roman"/>
          <w:b/>
          <w:sz w:val="28"/>
          <w:szCs w:val="28"/>
          <w:lang w:val="uk-UA"/>
        </w:rPr>
      </w:pPr>
    </w:p>
    <w:p w:rsidR="009E430C" w:rsidRDefault="009E430C" w:rsidP="00E52A4B">
      <w:pPr>
        <w:spacing w:after="0" w:line="240" w:lineRule="auto"/>
        <w:rPr>
          <w:rFonts w:ascii="Times New Roman" w:hAnsi="Times New Roman" w:cs="Times New Roman"/>
          <w:b/>
          <w:sz w:val="28"/>
          <w:szCs w:val="28"/>
          <w:lang w:val="uk-UA"/>
        </w:rPr>
      </w:pPr>
    </w:p>
    <w:p w:rsidR="009E430C" w:rsidRDefault="009E430C" w:rsidP="00E52A4B">
      <w:pPr>
        <w:spacing w:after="0" w:line="240" w:lineRule="auto"/>
        <w:rPr>
          <w:rFonts w:ascii="Times New Roman" w:hAnsi="Times New Roman" w:cs="Times New Roman"/>
          <w:b/>
          <w:sz w:val="28"/>
          <w:szCs w:val="28"/>
          <w:lang w:val="uk-UA"/>
        </w:rPr>
      </w:pPr>
    </w:p>
    <w:p w:rsidR="009E430C" w:rsidRDefault="009E430C" w:rsidP="00E52A4B">
      <w:pPr>
        <w:spacing w:after="0" w:line="240" w:lineRule="auto"/>
        <w:rPr>
          <w:rFonts w:ascii="Times New Roman" w:hAnsi="Times New Roman" w:cs="Times New Roman"/>
          <w:b/>
          <w:sz w:val="28"/>
          <w:szCs w:val="28"/>
          <w:lang w:val="uk-UA"/>
        </w:rPr>
      </w:pPr>
    </w:p>
    <w:p w:rsidR="009E430C" w:rsidRDefault="009E430C" w:rsidP="00E52A4B">
      <w:pPr>
        <w:spacing w:after="0" w:line="240" w:lineRule="auto"/>
        <w:rPr>
          <w:rFonts w:ascii="Times New Roman" w:hAnsi="Times New Roman" w:cs="Times New Roman"/>
          <w:b/>
          <w:sz w:val="28"/>
          <w:szCs w:val="28"/>
          <w:lang w:val="uk-UA"/>
        </w:rPr>
      </w:pPr>
    </w:p>
    <w:p w:rsidR="009E430C" w:rsidRDefault="009E430C" w:rsidP="00E52A4B">
      <w:pPr>
        <w:spacing w:after="0" w:line="240" w:lineRule="auto"/>
        <w:rPr>
          <w:rFonts w:ascii="Times New Roman" w:hAnsi="Times New Roman" w:cs="Times New Roman"/>
          <w:b/>
          <w:sz w:val="28"/>
          <w:szCs w:val="28"/>
          <w:lang w:val="uk-UA"/>
        </w:rPr>
      </w:pPr>
    </w:p>
    <w:p w:rsidR="009E430C" w:rsidRDefault="009E430C" w:rsidP="00E52A4B">
      <w:pPr>
        <w:spacing w:after="0" w:line="240" w:lineRule="auto"/>
        <w:rPr>
          <w:rFonts w:ascii="Times New Roman" w:hAnsi="Times New Roman" w:cs="Times New Roman"/>
          <w:b/>
          <w:sz w:val="28"/>
          <w:szCs w:val="28"/>
          <w:lang w:val="uk-UA"/>
        </w:rPr>
      </w:pPr>
    </w:p>
    <w:p w:rsidR="009E430C" w:rsidRDefault="009E430C" w:rsidP="00E52A4B">
      <w:pPr>
        <w:spacing w:after="0" w:line="240" w:lineRule="auto"/>
        <w:rPr>
          <w:rFonts w:ascii="Times New Roman" w:hAnsi="Times New Roman" w:cs="Times New Roman"/>
          <w:b/>
          <w:sz w:val="28"/>
          <w:szCs w:val="28"/>
          <w:lang w:val="uk-UA"/>
        </w:rPr>
      </w:pPr>
    </w:p>
    <w:p w:rsidR="009E430C" w:rsidRDefault="009E430C" w:rsidP="00E52A4B">
      <w:pPr>
        <w:spacing w:after="0" w:line="240" w:lineRule="auto"/>
        <w:rPr>
          <w:rFonts w:ascii="Times New Roman" w:hAnsi="Times New Roman" w:cs="Times New Roman"/>
          <w:b/>
          <w:sz w:val="28"/>
          <w:szCs w:val="28"/>
          <w:lang w:val="uk-UA"/>
        </w:rPr>
      </w:pPr>
    </w:p>
    <w:p w:rsidR="009E430C" w:rsidRDefault="009E430C" w:rsidP="00E52A4B">
      <w:pPr>
        <w:spacing w:after="0" w:line="240" w:lineRule="auto"/>
        <w:rPr>
          <w:rFonts w:ascii="Times New Roman" w:hAnsi="Times New Roman" w:cs="Times New Roman"/>
          <w:b/>
          <w:sz w:val="28"/>
          <w:szCs w:val="28"/>
          <w:lang w:val="uk-UA"/>
        </w:rPr>
      </w:pPr>
    </w:p>
    <w:p w:rsidR="009E430C" w:rsidRDefault="009E430C" w:rsidP="00E52A4B">
      <w:pPr>
        <w:spacing w:after="0" w:line="240" w:lineRule="auto"/>
        <w:rPr>
          <w:rFonts w:ascii="Times New Roman" w:hAnsi="Times New Roman" w:cs="Times New Roman"/>
          <w:b/>
          <w:sz w:val="28"/>
          <w:szCs w:val="28"/>
          <w:lang w:val="uk-UA"/>
        </w:rPr>
      </w:pPr>
    </w:p>
    <w:p w:rsidR="009E430C" w:rsidRDefault="009E430C" w:rsidP="00E52A4B">
      <w:pPr>
        <w:spacing w:after="0" w:line="240" w:lineRule="auto"/>
        <w:rPr>
          <w:rFonts w:ascii="Times New Roman" w:hAnsi="Times New Roman" w:cs="Times New Roman"/>
          <w:b/>
          <w:sz w:val="28"/>
          <w:szCs w:val="28"/>
          <w:lang w:val="uk-UA"/>
        </w:rPr>
      </w:pPr>
    </w:p>
    <w:p w:rsidR="009E430C" w:rsidRDefault="009E430C" w:rsidP="00E52A4B">
      <w:pPr>
        <w:spacing w:after="0" w:line="240" w:lineRule="auto"/>
        <w:rPr>
          <w:rFonts w:ascii="Times New Roman" w:hAnsi="Times New Roman" w:cs="Times New Roman"/>
          <w:b/>
          <w:sz w:val="28"/>
          <w:szCs w:val="28"/>
          <w:lang w:val="uk-UA"/>
        </w:rPr>
      </w:pPr>
    </w:p>
    <w:p w:rsidR="0080719D" w:rsidRDefault="0080719D" w:rsidP="00E52A4B">
      <w:pPr>
        <w:spacing w:after="0" w:line="240" w:lineRule="auto"/>
        <w:rPr>
          <w:rFonts w:ascii="Times New Roman" w:hAnsi="Times New Roman" w:cs="Times New Roman"/>
          <w:b/>
          <w:sz w:val="28"/>
          <w:szCs w:val="28"/>
          <w:lang w:val="uk-UA"/>
        </w:rPr>
      </w:pPr>
    </w:p>
    <w:p w:rsidR="00221F9F" w:rsidRDefault="00221F9F" w:rsidP="00E52A4B">
      <w:pPr>
        <w:spacing w:after="0" w:line="240" w:lineRule="auto"/>
        <w:rPr>
          <w:rFonts w:ascii="Times New Roman" w:hAnsi="Times New Roman" w:cs="Times New Roman"/>
          <w:b/>
          <w:sz w:val="28"/>
          <w:szCs w:val="28"/>
          <w:lang w:val="uk-UA"/>
        </w:rPr>
      </w:pPr>
    </w:p>
    <w:p w:rsidR="0080719D" w:rsidRDefault="0080719D" w:rsidP="00E52A4B">
      <w:pPr>
        <w:spacing w:after="0" w:line="240" w:lineRule="auto"/>
        <w:rPr>
          <w:rFonts w:ascii="Times New Roman" w:hAnsi="Times New Roman" w:cs="Times New Roman"/>
          <w:b/>
          <w:sz w:val="28"/>
          <w:szCs w:val="28"/>
          <w:lang w:val="uk-UA"/>
        </w:rPr>
      </w:pPr>
    </w:p>
    <w:p w:rsidR="00E52A4B" w:rsidRDefault="00E52A4B" w:rsidP="00E52A4B">
      <w:pPr>
        <w:spacing w:after="0" w:line="240" w:lineRule="auto"/>
        <w:rPr>
          <w:rFonts w:ascii="Times New Roman" w:eastAsia="Times New Roman" w:hAnsi="Times New Roman" w:cs="Times New Roman"/>
          <w:b/>
          <w:sz w:val="28"/>
          <w:szCs w:val="28"/>
          <w:lang w:val="uk-UA" w:eastAsia="ru-RU"/>
        </w:rPr>
      </w:pPr>
      <w:r>
        <w:rPr>
          <w:rFonts w:ascii="Times New Roman" w:hAnsi="Times New Roman" w:cs="Times New Roman"/>
          <w:b/>
          <w:sz w:val="28"/>
          <w:szCs w:val="28"/>
          <w:lang w:val="uk-UA"/>
        </w:rPr>
        <w:lastRenderedPageBreak/>
        <w:t>2.2.2</w:t>
      </w:r>
      <w:r w:rsidR="002153CC" w:rsidRPr="002153CC">
        <w:rPr>
          <w:rFonts w:ascii="Times New Roman" w:hAnsi="Times New Roman" w:cs="Times New Roman"/>
          <w:b/>
          <w:sz w:val="28"/>
          <w:szCs w:val="28"/>
          <w:lang w:val="uk-UA"/>
        </w:rPr>
        <w:t xml:space="preserve">. </w:t>
      </w:r>
      <w:r w:rsidR="002153CC" w:rsidRPr="002153CC">
        <w:rPr>
          <w:rFonts w:ascii="Times New Roman" w:hAnsi="Times New Roman" w:cs="Times New Roman"/>
          <w:b/>
          <w:sz w:val="28"/>
          <w:szCs w:val="28"/>
        </w:rPr>
        <w:t>Результат SWOT- аналізу енергетичного розвитку територ</w:t>
      </w:r>
      <w:r w:rsidR="002153CC" w:rsidRPr="002153CC">
        <w:rPr>
          <w:rFonts w:ascii="Times New Roman" w:hAnsi="Times New Roman" w:cs="Times New Roman"/>
          <w:b/>
          <w:sz w:val="28"/>
          <w:szCs w:val="28"/>
          <w:lang w:val="uk-UA"/>
        </w:rPr>
        <w:t>ії області.</w:t>
      </w:r>
    </w:p>
    <w:p w:rsidR="00E52A4B" w:rsidRDefault="00E52A4B" w:rsidP="00E52A4B">
      <w:pPr>
        <w:spacing w:after="0" w:line="240" w:lineRule="auto"/>
        <w:rPr>
          <w:rFonts w:ascii="Times New Roman" w:eastAsia="Times New Roman" w:hAnsi="Times New Roman" w:cs="Times New Roman"/>
          <w:b/>
          <w:sz w:val="28"/>
          <w:szCs w:val="28"/>
          <w:lang w:val="uk-UA" w:eastAsia="ru-RU"/>
        </w:rPr>
      </w:pPr>
    </w:p>
    <w:p w:rsidR="00E52A4B" w:rsidRPr="00E52A4B" w:rsidRDefault="00E52A4B" w:rsidP="00E52A4B">
      <w:pPr>
        <w:spacing w:after="0" w:line="240" w:lineRule="auto"/>
        <w:rPr>
          <w:rFonts w:ascii="Times New Roman" w:eastAsia="Times New Roman" w:hAnsi="Times New Roman" w:cs="Times New Roman"/>
          <w:b/>
          <w:sz w:val="28"/>
          <w:szCs w:val="28"/>
          <w:lang w:val="uk-UA" w:eastAsia="ru-RU"/>
        </w:rPr>
      </w:pPr>
      <w:r>
        <w:rPr>
          <w:rFonts w:ascii="Times New Roman" w:hAnsi="Times New Roman" w:cs="Times New Roman"/>
          <w:sz w:val="28"/>
          <w:szCs w:val="28"/>
          <w:lang w:val="uk-UA"/>
        </w:rPr>
        <w:tab/>
      </w:r>
      <w:r w:rsidRPr="00220F94">
        <w:rPr>
          <w:rFonts w:ascii="Times New Roman" w:hAnsi="Times New Roman" w:cs="Times New Roman"/>
          <w:sz w:val="28"/>
          <w:szCs w:val="28"/>
        </w:rPr>
        <w:t>SWOT</w:t>
      </w:r>
      <w:r w:rsidRPr="00220F94">
        <w:rPr>
          <w:rFonts w:ascii="Times New Roman" w:hAnsi="Times New Roman" w:cs="Times New Roman"/>
          <w:sz w:val="28"/>
          <w:szCs w:val="28"/>
          <w:lang w:val="uk-UA"/>
        </w:rPr>
        <w:t xml:space="preserve">-аналіз сильних, слабких сторін, можливостей і загроз сталого енергетичного розвитку виконується на основі визначення внутрішніх і зовнішніх факторів впливу на сталий енергетичний розвиток </w:t>
      </w:r>
      <w:r>
        <w:rPr>
          <w:rFonts w:ascii="Times New Roman" w:hAnsi="Times New Roman" w:cs="Times New Roman"/>
          <w:sz w:val="28"/>
          <w:szCs w:val="28"/>
          <w:lang w:val="uk-UA"/>
        </w:rPr>
        <w:t>області</w:t>
      </w:r>
      <w:r w:rsidRPr="00220F94">
        <w:rPr>
          <w:rFonts w:ascii="Times New Roman" w:hAnsi="Times New Roman" w:cs="Times New Roman"/>
          <w:sz w:val="28"/>
          <w:szCs w:val="28"/>
          <w:lang w:val="uk-UA"/>
        </w:rPr>
        <w:t xml:space="preserve"> за формою згідно з додатком 3 до цієї Методики, де:</w:t>
      </w:r>
    </w:p>
    <w:p w:rsidR="00E52A4B" w:rsidRPr="00CE4BC3" w:rsidRDefault="00E52A4B" w:rsidP="00E52A4B">
      <w:pPr>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ab/>
        <w:t>с</w:t>
      </w:r>
      <w:r w:rsidRPr="00CE4BC3">
        <w:rPr>
          <w:rFonts w:ascii="Times New Roman" w:hAnsi="Times New Roman" w:cs="Times New Roman"/>
          <w:color w:val="000000"/>
          <w:sz w:val="28"/>
          <w:szCs w:val="28"/>
          <w:lang w:val="uk-UA"/>
        </w:rPr>
        <w:t xml:space="preserve">ильні сторони – наявні внутрішні позитивні фактори або ресурси в межах території області, які можуть бути використані для її сталого енергетичного розвитку; </w:t>
      </w:r>
    </w:p>
    <w:p w:rsidR="00E52A4B" w:rsidRPr="00CE4BC3" w:rsidRDefault="00E52A4B" w:rsidP="00E52A4B">
      <w:pPr>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ab/>
        <w:t>с</w:t>
      </w:r>
      <w:r w:rsidRPr="00CE4BC3">
        <w:rPr>
          <w:rFonts w:ascii="Times New Roman" w:hAnsi="Times New Roman" w:cs="Times New Roman"/>
          <w:color w:val="000000"/>
          <w:sz w:val="28"/>
          <w:szCs w:val="28"/>
          <w:lang w:val="uk-UA"/>
        </w:rPr>
        <w:t xml:space="preserve">лабкі сторони – наявні внутрішні негативні фактори в межах території області, усунення яких сприятиме її сталому енергетичному розвитку; </w:t>
      </w:r>
    </w:p>
    <w:p w:rsidR="00E52A4B" w:rsidRPr="00CE4BC3" w:rsidRDefault="00E52A4B" w:rsidP="00E52A4B">
      <w:pPr>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ab/>
      </w:r>
      <w:r w:rsidRPr="00CE4BC3">
        <w:rPr>
          <w:rFonts w:ascii="Times New Roman" w:hAnsi="Times New Roman" w:cs="Times New Roman"/>
          <w:color w:val="000000"/>
          <w:sz w:val="28"/>
          <w:szCs w:val="28"/>
          <w:lang w:val="uk-UA"/>
        </w:rPr>
        <w:t xml:space="preserve">можливості – наявні або найбільш ймовірні позитивні фактори зовнішнього впливу, які можна використати для сталого енергетичного розвитку території області; </w:t>
      </w:r>
    </w:p>
    <w:p w:rsidR="00E52A4B" w:rsidRPr="00CE4BC3" w:rsidRDefault="00E52A4B" w:rsidP="00E52A4B">
      <w:pPr>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ab/>
      </w:r>
      <w:r w:rsidRPr="00CE4BC3">
        <w:rPr>
          <w:rFonts w:ascii="Times New Roman" w:hAnsi="Times New Roman" w:cs="Times New Roman"/>
          <w:color w:val="000000"/>
          <w:sz w:val="28"/>
          <w:szCs w:val="28"/>
          <w:lang w:val="uk-UA"/>
        </w:rPr>
        <w:t>загрози – наявні або найбільш ймовірні негативні фактори зовнішнього впливу, усунення яких сприятиме сталому енергетичному розвитку території області.</w:t>
      </w:r>
    </w:p>
    <w:p w:rsidR="00E52A4B" w:rsidRPr="00CE4BC3" w:rsidRDefault="00E52A4B" w:rsidP="00E52A4B">
      <w:pPr>
        <w:spacing w:after="0" w:line="240" w:lineRule="auto"/>
        <w:jc w:val="both"/>
        <w:rPr>
          <w:rFonts w:ascii="Times New Roman" w:hAnsi="Times New Roman" w:cs="Times New Roman"/>
          <w:color w:val="000000"/>
          <w:sz w:val="28"/>
          <w:szCs w:val="28"/>
          <w:lang w:val="uk-UA"/>
        </w:rPr>
      </w:pPr>
      <w:r w:rsidRPr="00CE4BC3">
        <w:rPr>
          <w:rFonts w:ascii="Times New Roman" w:hAnsi="Times New Roman" w:cs="Times New Roman"/>
          <w:color w:val="000000"/>
          <w:sz w:val="28"/>
          <w:szCs w:val="28"/>
          <w:lang w:val="uk-UA"/>
        </w:rPr>
        <w:tab/>
      </w:r>
      <w:r w:rsidRPr="00CE4BC3">
        <w:rPr>
          <w:rFonts w:ascii="Times New Roman" w:hAnsi="Times New Roman" w:cs="Times New Roman"/>
          <w:sz w:val="28"/>
          <w:szCs w:val="28"/>
        </w:rPr>
        <w:t>Сильні сторони:</w:t>
      </w:r>
      <w:r w:rsidRPr="00CE4BC3">
        <w:rPr>
          <w:rFonts w:ascii="Times New Roman" w:hAnsi="Times New Roman" w:cs="Times New Roman"/>
          <w:color w:val="000000"/>
          <w:sz w:val="28"/>
          <w:szCs w:val="28"/>
        </w:rPr>
        <w:t xml:space="preserve"> </w:t>
      </w:r>
    </w:p>
    <w:p w:rsidR="00E52A4B" w:rsidRPr="00CE4BC3" w:rsidRDefault="00E52A4B" w:rsidP="00E52A4B">
      <w:pPr>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CE4BC3">
        <w:rPr>
          <w:rFonts w:ascii="Times New Roman" w:hAnsi="Times New Roman" w:cs="Times New Roman"/>
          <w:color w:val="000000"/>
          <w:sz w:val="28"/>
          <w:szCs w:val="28"/>
        </w:rPr>
        <w:t xml:space="preserve">досвід реалізації проектів, напрацьована місцева нормативна база; </w:t>
      </w:r>
    </w:p>
    <w:p w:rsidR="00E52A4B" w:rsidRPr="00CE4BC3" w:rsidRDefault="00E52A4B" w:rsidP="00E52A4B">
      <w:pPr>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CE4BC3">
        <w:rPr>
          <w:rFonts w:ascii="Times New Roman" w:hAnsi="Times New Roman" w:cs="Times New Roman"/>
          <w:color w:val="000000"/>
          <w:sz w:val="28"/>
          <w:szCs w:val="28"/>
        </w:rPr>
        <w:t xml:space="preserve">наявність структури енергоменеджменту; </w:t>
      </w:r>
    </w:p>
    <w:p w:rsidR="00E52A4B" w:rsidRPr="00CE4BC3" w:rsidRDefault="00E52A4B" w:rsidP="00E52A4B">
      <w:pPr>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CE4BC3">
        <w:rPr>
          <w:rFonts w:ascii="Times New Roman" w:hAnsi="Times New Roman" w:cs="Times New Roman"/>
          <w:color w:val="000000"/>
          <w:sz w:val="28"/>
          <w:szCs w:val="28"/>
        </w:rPr>
        <w:t>високий потенціал щодо підвищення енергоефективності;</w:t>
      </w:r>
    </w:p>
    <w:p w:rsidR="00E52A4B" w:rsidRPr="00CE4BC3" w:rsidRDefault="00E52A4B" w:rsidP="00E52A4B">
      <w:pPr>
        <w:spacing w:after="0" w:line="240" w:lineRule="auto"/>
        <w:jc w:val="both"/>
        <w:rPr>
          <w:rFonts w:ascii="Times New Roman" w:hAnsi="Times New Roman" w:cs="Times New Roman"/>
          <w:sz w:val="28"/>
          <w:szCs w:val="28"/>
          <w:lang w:val="uk-UA"/>
        </w:rPr>
      </w:pPr>
      <w:r w:rsidRPr="00CE4BC3">
        <w:rPr>
          <w:rFonts w:ascii="Times New Roman" w:hAnsi="Times New Roman" w:cs="Times New Roman"/>
          <w:sz w:val="28"/>
          <w:szCs w:val="28"/>
          <w:lang w:val="uk-UA"/>
        </w:rPr>
        <w:tab/>
      </w:r>
      <w:r w:rsidRPr="00CE4BC3">
        <w:rPr>
          <w:rFonts w:ascii="Times New Roman" w:hAnsi="Times New Roman" w:cs="Times New Roman"/>
          <w:sz w:val="28"/>
          <w:szCs w:val="28"/>
        </w:rPr>
        <w:t xml:space="preserve">Слабкі сторони: </w:t>
      </w:r>
    </w:p>
    <w:p w:rsidR="00E52A4B" w:rsidRPr="00CE4BC3" w:rsidRDefault="00E52A4B" w:rsidP="00E52A4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E4BC3">
        <w:rPr>
          <w:rFonts w:ascii="Times New Roman" w:hAnsi="Times New Roman" w:cs="Times New Roman"/>
          <w:sz w:val="28"/>
          <w:szCs w:val="28"/>
          <w:lang w:val="uk-UA"/>
        </w:rPr>
        <w:t xml:space="preserve">зношена інфраструктура, застарілі технології, значні втрати енергії (тепло-, енерго-, газо- водопостачання, водовідведення); </w:t>
      </w:r>
    </w:p>
    <w:p w:rsidR="00E52A4B" w:rsidRPr="00CE4BC3" w:rsidRDefault="00E52A4B" w:rsidP="00E52A4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E4BC3">
        <w:rPr>
          <w:rFonts w:ascii="Times New Roman" w:hAnsi="Times New Roman" w:cs="Times New Roman"/>
          <w:sz w:val="28"/>
          <w:szCs w:val="28"/>
          <w:lang w:val="uk-UA"/>
        </w:rPr>
        <w:t>низька інвестиційна привабливість області  для іноземних інвесторів;</w:t>
      </w:r>
      <w:r w:rsidRPr="00CE4BC3">
        <w:rPr>
          <w:rFonts w:ascii="Times New Roman" w:hAnsi="Times New Roman" w:cs="Times New Roman"/>
          <w:sz w:val="28"/>
          <w:szCs w:val="28"/>
        </w:rPr>
        <w:t xml:space="preserve"> </w:t>
      </w:r>
    </w:p>
    <w:p w:rsidR="00E52A4B" w:rsidRPr="00CE4BC3" w:rsidRDefault="00E52A4B" w:rsidP="00E52A4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E4BC3">
        <w:rPr>
          <w:rFonts w:ascii="Times New Roman" w:hAnsi="Times New Roman" w:cs="Times New Roman"/>
          <w:sz w:val="28"/>
          <w:szCs w:val="28"/>
        </w:rPr>
        <w:t xml:space="preserve">монопаливна система виробництва теплової енергії; </w:t>
      </w:r>
    </w:p>
    <w:p w:rsidR="00E52A4B" w:rsidRPr="00CE4BC3" w:rsidRDefault="00E52A4B" w:rsidP="00E52A4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E4BC3">
        <w:rPr>
          <w:rFonts w:ascii="Times New Roman" w:hAnsi="Times New Roman" w:cs="Times New Roman"/>
          <w:sz w:val="28"/>
          <w:szCs w:val="28"/>
        </w:rPr>
        <w:t xml:space="preserve">відсутність конкуренції в енергопостачанні; </w:t>
      </w:r>
    </w:p>
    <w:p w:rsidR="00E52A4B" w:rsidRPr="00CE4BC3" w:rsidRDefault="00E52A4B" w:rsidP="00E52A4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E4BC3">
        <w:rPr>
          <w:rFonts w:ascii="Times New Roman" w:hAnsi="Times New Roman" w:cs="Times New Roman"/>
          <w:sz w:val="28"/>
          <w:szCs w:val="28"/>
          <w:lang w:val="uk-UA"/>
        </w:rPr>
        <w:t xml:space="preserve">високий рівень енергоспоживання в бюджетній сфері; </w:t>
      </w:r>
    </w:p>
    <w:p w:rsidR="00E52A4B" w:rsidRPr="00CE4BC3" w:rsidRDefault="00E52A4B" w:rsidP="00E52A4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E4BC3">
        <w:rPr>
          <w:rFonts w:ascii="Times New Roman" w:hAnsi="Times New Roman" w:cs="Times New Roman"/>
          <w:sz w:val="28"/>
          <w:szCs w:val="28"/>
          <w:lang w:val="uk-UA"/>
        </w:rPr>
        <w:t>обмеженість фінанс</w:t>
      </w:r>
      <w:r w:rsidR="00B66ED9">
        <w:rPr>
          <w:rFonts w:ascii="Times New Roman" w:hAnsi="Times New Roman" w:cs="Times New Roman"/>
          <w:sz w:val="28"/>
          <w:szCs w:val="28"/>
          <w:lang w:val="uk-UA"/>
        </w:rPr>
        <w:t>ових можливостей обласного бюджету</w:t>
      </w:r>
      <w:r w:rsidRPr="00CE4BC3">
        <w:rPr>
          <w:rFonts w:ascii="Times New Roman" w:hAnsi="Times New Roman" w:cs="Times New Roman"/>
          <w:sz w:val="28"/>
          <w:szCs w:val="28"/>
          <w:lang w:val="uk-UA"/>
        </w:rPr>
        <w:t xml:space="preserve"> та нестача фінансових ресурсів комунальних підприємств для впровадження енергоефективних проектів; </w:t>
      </w:r>
    </w:p>
    <w:p w:rsidR="00E52A4B" w:rsidRPr="00CE4BC3" w:rsidRDefault="00E52A4B" w:rsidP="00E52A4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E4BC3">
        <w:rPr>
          <w:rFonts w:ascii="Times New Roman" w:hAnsi="Times New Roman" w:cs="Times New Roman"/>
          <w:sz w:val="28"/>
          <w:szCs w:val="28"/>
          <w:lang w:val="uk-UA"/>
        </w:rPr>
        <w:t xml:space="preserve">дефіцит та відтік кваліфікованих кадрів, особливо молоді; </w:t>
      </w:r>
    </w:p>
    <w:p w:rsidR="00E52A4B" w:rsidRPr="00CE4BC3" w:rsidRDefault="00E52A4B" w:rsidP="00E52A4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E4BC3">
        <w:rPr>
          <w:rFonts w:ascii="Times New Roman" w:hAnsi="Times New Roman" w:cs="Times New Roman"/>
          <w:sz w:val="28"/>
          <w:szCs w:val="28"/>
          <w:lang w:val="uk-UA"/>
        </w:rPr>
        <w:t>низька активність населення в підтримці ініціатив від влади;</w:t>
      </w:r>
      <w:r w:rsidRPr="00CE4BC3">
        <w:rPr>
          <w:rFonts w:ascii="Times New Roman" w:hAnsi="Times New Roman" w:cs="Times New Roman"/>
          <w:sz w:val="28"/>
          <w:szCs w:val="28"/>
        </w:rPr>
        <w:t xml:space="preserve"> </w:t>
      </w:r>
    </w:p>
    <w:p w:rsidR="00E52A4B" w:rsidRPr="00CE4BC3" w:rsidRDefault="00E52A4B" w:rsidP="00E52A4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E4BC3">
        <w:rPr>
          <w:rFonts w:ascii="Times New Roman" w:hAnsi="Times New Roman" w:cs="Times New Roman"/>
          <w:sz w:val="28"/>
          <w:szCs w:val="28"/>
        </w:rPr>
        <w:t xml:space="preserve">недостатньо повні данні для  наповнення </w:t>
      </w:r>
      <w:r w:rsidRPr="00CE4BC3">
        <w:rPr>
          <w:rFonts w:ascii="Times New Roman" w:hAnsi="Times New Roman" w:cs="Times New Roman"/>
          <w:sz w:val="28"/>
          <w:szCs w:val="28"/>
          <w:lang w:val="uk-UA"/>
        </w:rPr>
        <w:t>регіон</w:t>
      </w:r>
      <w:r w:rsidRPr="00CE4BC3">
        <w:rPr>
          <w:rFonts w:ascii="Times New Roman" w:hAnsi="Times New Roman" w:cs="Times New Roman"/>
          <w:sz w:val="28"/>
          <w:szCs w:val="28"/>
        </w:rPr>
        <w:t>ального енергетичного плану</w:t>
      </w:r>
      <w:r w:rsidRPr="00CE4BC3">
        <w:rPr>
          <w:rFonts w:ascii="Times New Roman" w:hAnsi="Times New Roman" w:cs="Times New Roman"/>
          <w:sz w:val="28"/>
          <w:szCs w:val="28"/>
          <w:lang w:val="uk-UA"/>
        </w:rPr>
        <w:t>.</w:t>
      </w:r>
    </w:p>
    <w:p w:rsidR="00E52A4B" w:rsidRPr="00F57C48" w:rsidRDefault="00E52A4B" w:rsidP="00E52A4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F57C48">
        <w:rPr>
          <w:rFonts w:ascii="Times New Roman" w:hAnsi="Times New Roman" w:cs="Times New Roman"/>
          <w:sz w:val="28"/>
          <w:szCs w:val="28"/>
        </w:rPr>
        <w:t xml:space="preserve">Можливості: </w:t>
      </w:r>
    </w:p>
    <w:p w:rsidR="00E52A4B" w:rsidRPr="00F57C48" w:rsidRDefault="00E52A4B" w:rsidP="00E52A4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57C48">
        <w:rPr>
          <w:rFonts w:ascii="Times New Roman" w:hAnsi="Times New Roman" w:cs="Times New Roman"/>
          <w:sz w:val="28"/>
          <w:szCs w:val="28"/>
        </w:rPr>
        <w:t xml:space="preserve">великі можливості використання альтернативних джерел енергії; </w:t>
      </w:r>
    </w:p>
    <w:p w:rsidR="009732A3" w:rsidRDefault="00E52A4B" w:rsidP="00E52A4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57C48">
        <w:rPr>
          <w:rFonts w:ascii="Times New Roman" w:hAnsi="Times New Roman" w:cs="Times New Roman"/>
          <w:sz w:val="28"/>
          <w:szCs w:val="28"/>
        </w:rPr>
        <w:t xml:space="preserve">високий потенціал заощадження енергоресурсів в секторі побутових споживачів; </w:t>
      </w:r>
    </w:p>
    <w:p w:rsidR="00E52A4B" w:rsidRPr="00F57C48" w:rsidRDefault="00E52A4B" w:rsidP="00E52A4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57C48">
        <w:rPr>
          <w:rFonts w:ascii="Times New Roman" w:hAnsi="Times New Roman" w:cs="Times New Roman"/>
          <w:sz w:val="28"/>
          <w:szCs w:val="28"/>
        </w:rPr>
        <w:t xml:space="preserve">можливості швидкого переходу до європейських стандартів енергетичного менеджменту; </w:t>
      </w:r>
    </w:p>
    <w:p w:rsidR="00E52A4B" w:rsidRPr="00F57C48" w:rsidRDefault="00E52A4B" w:rsidP="00E52A4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57C48">
        <w:rPr>
          <w:rFonts w:ascii="Times New Roman" w:hAnsi="Times New Roman" w:cs="Times New Roman"/>
          <w:sz w:val="28"/>
          <w:szCs w:val="28"/>
        </w:rPr>
        <w:t>розширення доступу до програм пі</w:t>
      </w:r>
      <w:r>
        <w:rPr>
          <w:rFonts w:ascii="Times New Roman" w:hAnsi="Times New Roman" w:cs="Times New Roman"/>
          <w:sz w:val="28"/>
          <w:szCs w:val="28"/>
        </w:rPr>
        <w:t xml:space="preserve">дтримки країн-кандидатів до ЄС, </w:t>
      </w:r>
      <w:r w:rsidRPr="00F57C48">
        <w:rPr>
          <w:rFonts w:ascii="Times New Roman" w:hAnsi="Times New Roman" w:cs="Times New Roman"/>
          <w:sz w:val="28"/>
          <w:szCs w:val="28"/>
        </w:rPr>
        <w:t xml:space="preserve">зовнішнього міжнародного фінансування в різних формах; </w:t>
      </w:r>
    </w:p>
    <w:p w:rsidR="00E52A4B" w:rsidRPr="00F57C48" w:rsidRDefault="00E52A4B" w:rsidP="00E52A4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57C48">
        <w:rPr>
          <w:rFonts w:ascii="Times New Roman" w:hAnsi="Times New Roman" w:cs="Times New Roman"/>
          <w:sz w:val="28"/>
          <w:szCs w:val="28"/>
          <w:lang w:val="uk-UA"/>
        </w:rPr>
        <w:t xml:space="preserve">закінчення війни та початок післявоєнної розбудови країни; </w:t>
      </w:r>
    </w:p>
    <w:p w:rsidR="00E52A4B" w:rsidRPr="00F57C48" w:rsidRDefault="00E52A4B" w:rsidP="00E52A4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57C48">
        <w:rPr>
          <w:rFonts w:ascii="Times New Roman" w:hAnsi="Times New Roman" w:cs="Times New Roman"/>
          <w:sz w:val="28"/>
          <w:szCs w:val="28"/>
          <w:lang w:val="uk-UA"/>
        </w:rPr>
        <w:t xml:space="preserve">проведення екологічної політики відповідно до сучасних стандартів; </w:t>
      </w:r>
    </w:p>
    <w:p w:rsidR="00E52A4B" w:rsidRPr="00F57C48" w:rsidRDefault="00E52A4B" w:rsidP="00E52A4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57C48">
        <w:rPr>
          <w:rFonts w:ascii="Times New Roman" w:hAnsi="Times New Roman" w:cs="Times New Roman"/>
          <w:sz w:val="28"/>
          <w:szCs w:val="28"/>
          <w:lang w:val="uk-UA"/>
        </w:rPr>
        <w:t>декарбонізація всіх сфер життя як сучасний пріоритет і тренд.</w:t>
      </w:r>
    </w:p>
    <w:p w:rsidR="00E52A4B" w:rsidRPr="00F57C48" w:rsidRDefault="00E52A4B" w:rsidP="00E52A4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F57C48">
        <w:rPr>
          <w:rFonts w:ascii="Times New Roman" w:hAnsi="Times New Roman" w:cs="Times New Roman"/>
          <w:sz w:val="28"/>
          <w:szCs w:val="28"/>
          <w:lang w:val="uk-UA"/>
        </w:rPr>
        <w:t xml:space="preserve">Загрози: </w:t>
      </w:r>
    </w:p>
    <w:p w:rsidR="00E52A4B" w:rsidRPr="00F57C48" w:rsidRDefault="00E52A4B" w:rsidP="00E52A4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57C48">
        <w:rPr>
          <w:rFonts w:ascii="Times New Roman" w:hAnsi="Times New Roman" w:cs="Times New Roman"/>
          <w:sz w:val="28"/>
          <w:szCs w:val="28"/>
          <w:lang w:val="uk-UA"/>
        </w:rPr>
        <w:t xml:space="preserve">політична нестабільність; </w:t>
      </w:r>
    </w:p>
    <w:p w:rsidR="00E52A4B" w:rsidRPr="00F57C48" w:rsidRDefault="00496878" w:rsidP="00E52A4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52A4B" w:rsidRPr="00F57C48">
        <w:rPr>
          <w:rFonts w:ascii="Times New Roman" w:hAnsi="Times New Roman" w:cs="Times New Roman"/>
          <w:sz w:val="28"/>
          <w:szCs w:val="28"/>
          <w:lang w:val="uk-UA"/>
        </w:rPr>
        <w:t xml:space="preserve">газова залежність та високі темпи подальшого зростання вартості матеріальних цінностей, вартості послуг за теплопостачання; </w:t>
      </w:r>
    </w:p>
    <w:p w:rsidR="00E52A4B" w:rsidRPr="00F57C48" w:rsidRDefault="00496878" w:rsidP="00E52A4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52A4B" w:rsidRPr="00F57C48">
        <w:rPr>
          <w:rFonts w:ascii="Times New Roman" w:hAnsi="Times New Roman" w:cs="Times New Roman"/>
          <w:sz w:val="28"/>
          <w:szCs w:val="28"/>
          <w:lang w:val="uk-UA"/>
        </w:rPr>
        <w:t xml:space="preserve">високі темпи зростання вартості послуг, низькі темпи зростання заробітної платні та можлива інфляція; значна залежність регіону від зовнішнього постачання енергоресурсів; Потенційні загрози ведення бойових дій на території області, прикордонне розташування Житомирської області; </w:t>
      </w:r>
    </w:p>
    <w:p w:rsidR="00E52A4B" w:rsidRPr="00F57C48" w:rsidRDefault="00496878" w:rsidP="00E52A4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52A4B" w:rsidRPr="00F57C48">
        <w:rPr>
          <w:rFonts w:ascii="Times New Roman" w:hAnsi="Times New Roman" w:cs="Times New Roman"/>
          <w:sz w:val="28"/>
          <w:szCs w:val="28"/>
          <w:lang w:val="uk-UA"/>
        </w:rPr>
        <w:t xml:space="preserve">брак фінансових ресурсів може стати серйозною перешкодою для реалізації запропонованих заходів та проєктів; </w:t>
      </w:r>
    </w:p>
    <w:p w:rsidR="00E52A4B" w:rsidRPr="00F57C48" w:rsidRDefault="00496878" w:rsidP="00E52A4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52A4B" w:rsidRPr="00F57C48">
        <w:rPr>
          <w:rFonts w:ascii="Times New Roman" w:hAnsi="Times New Roman" w:cs="Times New Roman"/>
          <w:sz w:val="28"/>
          <w:szCs w:val="28"/>
          <w:lang w:val="uk-UA"/>
        </w:rPr>
        <w:t xml:space="preserve">інфляційні процеси та падіння курсу гривні; брак кваліфікованої робочої сили; </w:t>
      </w:r>
    </w:p>
    <w:p w:rsidR="00E52A4B" w:rsidRDefault="00496878" w:rsidP="00E52A4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52A4B">
        <w:rPr>
          <w:rFonts w:ascii="Times New Roman" w:hAnsi="Times New Roman" w:cs="Times New Roman"/>
          <w:sz w:val="28"/>
          <w:szCs w:val="28"/>
          <w:lang w:val="uk-UA"/>
        </w:rPr>
        <w:t>в</w:t>
      </w:r>
      <w:r w:rsidR="00E52A4B" w:rsidRPr="00F57C48">
        <w:rPr>
          <w:rFonts w:ascii="Times New Roman" w:hAnsi="Times New Roman" w:cs="Times New Roman"/>
          <w:sz w:val="28"/>
          <w:szCs w:val="28"/>
          <w:lang w:val="uk-UA"/>
        </w:rPr>
        <w:t>ідтік значних трудових ресурсів з області.</w:t>
      </w:r>
    </w:p>
    <w:p w:rsidR="00E52A4B" w:rsidRDefault="00E52A4B" w:rsidP="00E52A4B">
      <w:pPr>
        <w:spacing w:after="0" w:line="240" w:lineRule="auto"/>
        <w:jc w:val="both"/>
        <w:rPr>
          <w:rFonts w:ascii="Times New Roman" w:eastAsia="Century Gothic" w:hAnsi="Times New Roman" w:cs="Times New Roman"/>
          <w:sz w:val="28"/>
          <w:szCs w:val="28"/>
          <w:lang w:val="uk-UA"/>
        </w:rPr>
      </w:pPr>
      <w:r>
        <w:rPr>
          <w:rFonts w:ascii="Century Gothic" w:eastAsia="Century Gothic" w:hAnsi="Century Gothic" w:cs="Century Gothic"/>
          <w:lang w:val="uk-UA"/>
        </w:rPr>
        <w:tab/>
      </w:r>
      <w:r w:rsidRPr="001D7AB8">
        <w:rPr>
          <w:rFonts w:ascii="Times New Roman" w:eastAsia="Century Gothic" w:hAnsi="Times New Roman" w:cs="Times New Roman"/>
          <w:sz w:val="28"/>
          <w:szCs w:val="28"/>
        </w:rPr>
        <w:t>За рез</w:t>
      </w:r>
      <w:r>
        <w:rPr>
          <w:rFonts w:ascii="Times New Roman" w:eastAsia="Century Gothic" w:hAnsi="Times New Roman" w:cs="Times New Roman"/>
          <w:sz w:val="28"/>
          <w:szCs w:val="28"/>
        </w:rPr>
        <w:t>ультатами роботи координаційно</w:t>
      </w:r>
      <w:r>
        <w:rPr>
          <w:rFonts w:ascii="Times New Roman" w:eastAsia="Century Gothic" w:hAnsi="Times New Roman" w:cs="Times New Roman"/>
          <w:sz w:val="28"/>
          <w:szCs w:val="28"/>
          <w:lang w:val="uk-UA"/>
        </w:rPr>
        <w:t xml:space="preserve">ї </w:t>
      </w:r>
      <w:r w:rsidRPr="001D7AB8">
        <w:rPr>
          <w:rFonts w:ascii="Times New Roman" w:eastAsia="Century Gothic" w:hAnsi="Times New Roman" w:cs="Times New Roman"/>
          <w:sz w:val="28"/>
          <w:szCs w:val="28"/>
        </w:rPr>
        <w:t>робочої групи з питань сталого енергетичного розвитку проведено SWOT-аналіз</w:t>
      </w:r>
      <w:r>
        <w:rPr>
          <w:rFonts w:ascii="Times New Roman" w:eastAsia="Century Gothic" w:hAnsi="Times New Roman" w:cs="Times New Roman"/>
          <w:sz w:val="28"/>
          <w:szCs w:val="28"/>
          <w:lang w:val="uk-UA"/>
        </w:rPr>
        <w:t>.</w:t>
      </w:r>
    </w:p>
    <w:p w:rsidR="00E52A4B" w:rsidRPr="001D7AB8" w:rsidRDefault="00E52A4B" w:rsidP="00E52A4B">
      <w:pPr>
        <w:spacing w:after="0" w:line="240" w:lineRule="auto"/>
        <w:jc w:val="both"/>
        <w:rPr>
          <w:rFonts w:ascii="Times New Roman" w:hAnsi="Times New Roman" w:cs="Times New Roman"/>
          <w:sz w:val="28"/>
          <w:szCs w:val="28"/>
          <w:lang w:val="uk-UA"/>
        </w:rPr>
      </w:pPr>
    </w:p>
    <w:p w:rsidR="00E52A4B" w:rsidRDefault="00E52A4B" w:rsidP="00E52A4B">
      <w:pPr>
        <w:spacing w:after="0" w:line="240" w:lineRule="auto"/>
        <w:jc w:val="center"/>
        <w:rPr>
          <w:rFonts w:ascii="Times New Roman" w:hAnsi="Times New Roman" w:cs="Times New Roman"/>
          <w:b/>
          <w:color w:val="333333"/>
          <w:sz w:val="28"/>
          <w:szCs w:val="28"/>
          <w:lang w:val="uk-UA"/>
        </w:rPr>
      </w:pPr>
      <w:r>
        <w:rPr>
          <w:rFonts w:ascii="Times New Roman" w:hAnsi="Times New Roman" w:cs="Times New Roman"/>
          <w:b/>
          <w:color w:val="333333"/>
          <w:sz w:val="28"/>
          <w:szCs w:val="28"/>
          <w:lang w:val="en-US"/>
        </w:rPr>
        <w:t>SWOT</w:t>
      </w:r>
      <w:r>
        <w:rPr>
          <w:rFonts w:ascii="Times New Roman" w:hAnsi="Times New Roman" w:cs="Times New Roman"/>
          <w:b/>
          <w:color w:val="333333"/>
          <w:sz w:val="28"/>
          <w:szCs w:val="28"/>
          <w:lang w:val="uk-UA"/>
        </w:rPr>
        <w:t>-аналіз</w:t>
      </w:r>
    </w:p>
    <w:p w:rsidR="00E52A4B" w:rsidRDefault="00177036" w:rsidP="00177036">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AC4F97">
        <w:rPr>
          <w:rFonts w:ascii="Times New Roman" w:hAnsi="Times New Roman" w:cs="Times New Roman"/>
          <w:sz w:val="28"/>
          <w:szCs w:val="28"/>
          <w:lang w:val="uk-UA"/>
        </w:rPr>
        <w:t>2.3.</w:t>
      </w:r>
    </w:p>
    <w:tbl>
      <w:tblPr>
        <w:tblStyle w:val="ae"/>
        <w:tblW w:w="0" w:type="auto"/>
        <w:tblLook w:val="04A0"/>
      </w:tblPr>
      <w:tblGrid>
        <w:gridCol w:w="1300"/>
        <w:gridCol w:w="3774"/>
        <w:gridCol w:w="4496"/>
      </w:tblGrid>
      <w:tr w:rsidR="00E52A4B" w:rsidTr="00493C5D">
        <w:tc>
          <w:tcPr>
            <w:tcW w:w="1300" w:type="dxa"/>
            <w:vMerge w:val="restart"/>
          </w:tcPr>
          <w:p w:rsidR="00E52A4B" w:rsidRDefault="00E52A4B" w:rsidP="00493C5D">
            <w:pPr>
              <w:jc w:val="center"/>
              <w:rPr>
                <w:rFonts w:ascii="Times New Roman" w:hAnsi="Times New Roman" w:cs="Times New Roman"/>
                <w:sz w:val="28"/>
                <w:szCs w:val="28"/>
                <w:lang w:val="uk-UA"/>
              </w:rPr>
            </w:pPr>
          </w:p>
          <w:p w:rsidR="00E52A4B" w:rsidRDefault="00E52A4B" w:rsidP="00493C5D">
            <w:pPr>
              <w:jc w:val="center"/>
              <w:rPr>
                <w:rFonts w:ascii="Times New Roman" w:hAnsi="Times New Roman" w:cs="Times New Roman"/>
                <w:sz w:val="28"/>
                <w:szCs w:val="28"/>
                <w:lang w:val="uk-UA"/>
              </w:rPr>
            </w:pPr>
            <w:r>
              <w:rPr>
                <w:rFonts w:ascii="Times New Roman" w:hAnsi="Times New Roman" w:cs="Times New Roman"/>
                <w:sz w:val="28"/>
                <w:szCs w:val="28"/>
                <w:lang w:val="uk-UA"/>
              </w:rPr>
              <w:t>Внуішні фактори</w:t>
            </w:r>
          </w:p>
        </w:tc>
        <w:tc>
          <w:tcPr>
            <w:tcW w:w="3774" w:type="dxa"/>
          </w:tcPr>
          <w:p w:rsidR="00E52A4B" w:rsidRDefault="00E52A4B" w:rsidP="00493C5D">
            <w:pPr>
              <w:jc w:val="center"/>
              <w:rPr>
                <w:rFonts w:ascii="Times New Roman" w:hAnsi="Times New Roman" w:cs="Times New Roman"/>
                <w:sz w:val="28"/>
                <w:szCs w:val="28"/>
                <w:lang w:val="uk-UA"/>
              </w:rPr>
            </w:pPr>
            <w:r>
              <w:rPr>
                <w:rFonts w:ascii="Times New Roman" w:hAnsi="Times New Roman" w:cs="Times New Roman"/>
                <w:sz w:val="28"/>
                <w:szCs w:val="28"/>
                <w:lang w:val="uk-UA"/>
              </w:rPr>
              <w:t>Сильні сторони</w:t>
            </w:r>
          </w:p>
        </w:tc>
        <w:tc>
          <w:tcPr>
            <w:tcW w:w="4496" w:type="dxa"/>
          </w:tcPr>
          <w:p w:rsidR="00E52A4B" w:rsidRDefault="00E52A4B" w:rsidP="00493C5D">
            <w:pPr>
              <w:jc w:val="center"/>
              <w:rPr>
                <w:rFonts w:ascii="Times New Roman" w:hAnsi="Times New Roman" w:cs="Times New Roman"/>
                <w:sz w:val="28"/>
                <w:szCs w:val="28"/>
                <w:lang w:val="uk-UA"/>
              </w:rPr>
            </w:pPr>
            <w:r>
              <w:rPr>
                <w:rFonts w:ascii="Times New Roman" w:hAnsi="Times New Roman" w:cs="Times New Roman"/>
                <w:sz w:val="28"/>
                <w:szCs w:val="28"/>
                <w:lang w:val="uk-UA"/>
              </w:rPr>
              <w:t>Слабкі сторони</w:t>
            </w:r>
          </w:p>
        </w:tc>
      </w:tr>
      <w:tr w:rsidR="00E52A4B" w:rsidTr="00493C5D">
        <w:tc>
          <w:tcPr>
            <w:tcW w:w="1300" w:type="dxa"/>
            <w:vMerge/>
          </w:tcPr>
          <w:p w:rsidR="00E52A4B" w:rsidRDefault="00E52A4B" w:rsidP="00493C5D">
            <w:pPr>
              <w:jc w:val="both"/>
              <w:rPr>
                <w:rFonts w:ascii="Times New Roman" w:hAnsi="Times New Roman" w:cs="Times New Roman"/>
                <w:sz w:val="28"/>
                <w:szCs w:val="28"/>
                <w:lang w:val="uk-UA"/>
              </w:rPr>
            </w:pPr>
          </w:p>
        </w:tc>
        <w:tc>
          <w:tcPr>
            <w:tcW w:w="3774" w:type="dxa"/>
          </w:tcPr>
          <w:p w:rsidR="00E52A4B" w:rsidRPr="00AE38E9" w:rsidRDefault="00E52A4B" w:rsidP="00493C5D">
            <w:pPr>
              <w:jc w:val="both"/>
              <w:rPr>
                <w:rFonts w:ascii="Times New Roman" w:hAnsi="Times New Roman" w:cs="Times New Roman"/>
                <w:color w:val="000000"/>
                <w:sz w:val="28"/>
                <w:szCs w:val="28"/>
                <w:lang w:val="uk-UA"/>
              </w:rPr>
            </w:pPr>
            <w:r w:rsidRPr="00CE4BC3">
              <w:rPr>
                <w:rFonts w:ascii="Times New Roman" w:hAnsi="Times New Roman" w:cs="Times New Roman"/>
                <w:color w:val="000000"/>
                <w:sz w:val="28"/>
                <w:szCs w:val="28"/>
              </w:rPr>
              <w:t>досвід реалізації проектів</w:t>
            </w:r>
          </w:p>
          <w:p w:rsidR="00E52A4B" w:rsidRDefault="00E52A4B" w:rsidP="00493C5D">
            <w:pPr>
              <w:jc w:val="both"/>
              <w:rPr>
                <w:rFonts w:ascii="Times New Roman" w:hAnsi="Times New Roman" w:cs="Times New Roman"/>
                <w:sz w:val="28"/>
                <w:szCs w:val="28"/>
                <w:lang w:val="uk-UA"/>
              </w:rPr>
            </w:pPr>
          </w:p>
        </w:tc>
        <w:tc>
          <w:tcPr>
            <w:tcW w:w="4496" w:type="dxa"/>
          </w:tcPr>
          <w:p w:rsidR="00E52A4B" w:rsidRDefault="00E52A4B" w:rsidP="00493C5D">
            <w:pPr>
              <w:jc w:val="both"/>
              <w:rPr>
                <w:rFonts w:ascii="Times New Roman" w:hAnsi="Times New Roman" w:cs="Times New Roman"/>
                <w:sz w:val="28"/>
                <w:szCs w:val="28"/>
                <w:lang w:val="uk-UA"/>
              </w:rPr>
            </w:pPr>
            <w:r w:rsidRPr="00CE4BC3">
              <w:rPr>
                <w:rFonts w:ascii="Times New Roman" w:hAnsi="Times New Roman" w:cs="Times New Roman"/>
                <w:sz w:val="28"/>
                <w:szCs w:val="28"/>
                <w:lang w:val="uk-UA"/>
              </w:rPr>
              <w:t>зношена інфраструктура, застарілі технології, значні втрати енергії (тепло-, енерго-, газо-</w:t>
            </w:r>
            <w:r>
              <w:rPr>
                <w:rFonts w:ascii="Times New Roman" w:hAnsi="Times New Roman" w:cs="Times New Roman"/>
                <w:sz w:val="28"/>
                <w:szCs w:val="28"/>
                <w:lang w:val="uk-UA"/>
              </w:rPr>
              <w:t>,</w:t>
            </w:r>
            <w:r w:rsidRPr="00CE4BC3">
              <w:rPr>
                <w:rFonts w:ascii="Times New Roman" w:hAnsi="Times New Roman" w:cs="Times New Roman"/>
                <w:sz w:val="28"/>
                <w:szCs w:val="28"/>
                <w:lang w:val="uk-UA"/>
              </w:rPr>
              <w:t xml:space="preserve"> водо</w:t>
            </w:r>
            <w:r>
              <w:rPr>
                <w:rFonts w:ascii="Times New Roman" w:hAnsi="Times New Roman" w:cs="Times New Roman"/>
                <w:sz w:val="28"/>
                <w:szCs w:val="28"/>
                <w:lang w:val="uk-UA"/>
              </w:rPr>
              <w:t xml:space="preserve">-, </w:t>
            </w:r>
            <w:r w:rsidRPr="00CE4BC3">
              <w:rPr>
                <w:rFonts w:ascii="Times New Roman" w:hAnsi="Times New Roman" w:cs="Times New Roman"/>
                <w:sz w:val="28"/>
                <w:szCs w:val="28"/>
                <w:lang w:val="uk-UA"/>
              </w:rPr>
              <w:t>постачання, водовідведення)</w:t>
            </w:r>
          </w:p>
        </w:tc>
      </w:tr>
      <w:tr w:rsidR="00E52A4B" w:rsidTr="00493C5D">
        <w:tc>
          <w:tcPr>
            <w:tcW w:w="1300" w:type="dxa"/>
            <w:vMerge/>
          </w:tcPr>
          <w:p w:rsidR="00E52A4B" w:rsidRDefault="00E52A4B" w:rsidP="00493C5D">
            <w:pPr>
              <w:jc w:val="both"/>
              <w:rPr>
                <w:rFonts w:ascii="Times New Roman" w:hAnsi="Times New Roman" w:cs="Times New Roman"/>
                <w:sz w:val="28"/>
                <w:szCs w:val="28"/>
                <w:lang w:val="uk-UA"/>
              </w:rPr>
            </w:pPr>
          </w:p>
        </w:tc>
        <w:tc>
          <w:tcPr>
            <w:tcW w:w="3774" w:type="dxa"/>
          </w:tcPr>
          <w:p w:rsidR="00E52A4B" w:rsidRDefault="00E52A4B" w:rsidP="00493C5D">
            <w:pPr>
              <w:jc w:val="both"/>
              <w:rPr>
                <w:rFonts w:ascii="Times New Roman" w:hAnsi="Times New Roman" w:cs="Times New Roman"/>
                <w:sz w:val="28"/>
                <w:szCs w:val="28"/>
                <w:lang w:val="uk-UA"/>
              </w:rPr>
            </w:pPr>
            <w:r w:rsidRPr="00CE4BC3">
              <w:rPr>
                <w:rFonts w:ascii="Times New Roman" w:hAnsi="Times New Roman" w:cs="Times New Roman"/>
                <w:color w:val="000000"/>
                <w:sz w:val="28"/>
                <w:szCs w:val="28"/>
              </w:rPr>
              <w:t>напрацьована місцева нормативна база</w:t>
            </w:r>
          </w:p>
        </w:tc>
        <w:tc>
          <w:tcPr>
            <w:tcW w:w="4496" w:type="dxa"/>
          </w:tcPr>
          <w:p w:rsidR="00E52A4B" w:rsidRDefault="00E52A4B" w:rsidP="00493C5D">
            <w:pPr>
              <w:jc w:val="both"/>
              <w:rPr>
                <w:rFonts w:ascii="Times New Roman" w:hAnsi="Times New Roman" w:cs="Times New Roman"/>
                <w:sz w:val="28"/>
                <w:szCs w:val="28"/>
                <w:lang w:val="uk-UA"/>
              </w:rPr>
            </w:pPr>
            <w:r w:rsidRPr="00CE4BC3">
              <w:rPr>
                <w:rFonts w:ascii="Times New Roman" w:hAnsi="Times New Roman" w:cs="Times New Roman"/>
                <w:sz w:val="28"/>
                <w:szCs w:val="28"/>
                <w:lang w:val="uk-UA"/>
              </w:rPr>
              <w:t>низька інвестиційна привабливість області  для іноземних інвесторів</w:t>
            </w:r>
          </w:p>
        </w:tc>
      </w:tr>
      <w:tr w:rsidR="00E52A4B" w:rsidTr="00493C5D">
        <w:tc>
          <w:tcPr>
            <w:tcW w:w="1300" w:type="dxa"/>
            <w:vMerge/>
          </w:tcPr>
          <w:p w:rsidR="00E52A4B" w:rsidRDefault="00E52A4B" w:rsidP="00493C5D">
            <w:pPr>
              <w:jc w:val="both"/>
              <w:rPr>
                <w:rFonts w:ascii="Times New Roman" w:hAnsi="Times New Roman" w:cs="Times New Roman"/>
                <w:sz w:val="28"/>
                <w:szCs w:val="28"/>
                <w:lang w:val="uk-UA"/>
              </w:rPr>
            </w:pPr>
          </w:p>
        </w:tc>
        <w:tc>
          <w:tcPr>
            <w:tcW w:w="3774" w:type="dxa"/>
          </w:tcPr>
          <w:p w:rsidR="00E52A4B" w:rsidRDefault="00E52A4B" w:rsidP="00493C5D">
            <w:pPr>
              <w:jc w:val="both"/>
              <w:rPr>
                <w:rFonts w:ascii="Times New Roman" w:hAnsi="Times New Roman" w:cs="Times New Roman"/>
                <w:sz w:val="28"/>
                <w:szCs w:val="28"/>
                <w:lang w:val="uk-UA"/>
              </w:rPr>
            </w:pPr>
            <w:r w:rsidRPr="00CE4BC3">
              <w:rPr>
                <w:rFonts w:ascii="Times New Roman" w:hAnsi="Times New Roman" w:cs="Times New Roman"/>
                <w:color w:val="000000"/>
                <w:sz w:val="28"/>
                <w:szCs w:val="28"/>
              </w:rPr>
              <w:t>наявність структури енергоменеджменту</w:t>
            </w:r>
          </w:p>
        </w:tc>
        <w:tc>
          <w:tcPr>
            <w:tcW w:w="4496" w:type="dxa"/>
          </w:tcPr>
          <w:p w:rsidR="00E52A4B" w:rsidRDefault="00E52A4B" w:rsidP="00493C5D">
            <w:pPr>
              <w:jc w:val="both"/>
              <w:rPr>
                <w:rFonts w:ascii="Times New Roman" w:hAnsi="Times New Roman" w:cs="Times New Roman"/>
                <w:sz w:val="28"/>
                <w:szCs w:val="28"/>
                <w:lang w:val="uk-UA"/>
              </w:rPr>
            </w:pPr>
            <w:r w:rsidRPr="00CE4BC3">
              <w:rPr>
                <w:rFonts w:ascii="Times New Roman" w:hAnsi="Times New Roman" w:cs="Times New Roman"/>
                <w:sz w:val="28"/>
                <w:szCs w:val="28"/>
              </w:rPr>
              <w:t>відсутність конкуренції в енергопостачанні</w:t>
            </w:r>
          </w:p>
        </w:tc>
      </w:tr>
      <w:tr w:rsidR="00E52A4B" w:rsidTr="00493C5D">
        <w:tc>
          <w:tcPr>
            <w:tcW w:w="1300" w:type="dxa"/>
            <w:vMerge/>
          </w:tcPr>
          <w:p w:rsidR="00E52A4B" w:rsidRDefault="00E52A4B" w:rsidP="00493C5D">
            <w:pPr>
              <w:jc w:val="both"/>
              <w:rPr>
                <w:rFonts w:ascii="Times New Roman" w:hAnsi="Times New Roman" w:cs="Times New Roman"/>
                <w:sz w:val="28"/>
                <w:szCs w:val="28"/>
                <w:lang w:val="uk-UA"/>
              </w:rPr>
            </w:pPr>
          </w:p>
        </w:tc>
        <w:tc>
          <w:tcPr>
            <w:tcW w:w="3774" w:type="dxa"/>
          </w:tcPr>
          <w:p w:rsidR="00E52A4B" w:rsidRDefault="00E52A4B" w:rsidP="00493C5D">
            <w:pPr>
              <w:jc w:val="both"/>
              <w:rPr>
                <w:rFonts w:ascii="Times New Roman" w:hAnsi="Times New Roman" w:cs="Times New Roman"/>
                <w:sz w:val="28"/>
                <w:szCs w:val="28"/>
                <w:lang w:val="uk-UA"/>
              </w:rPr>
            </w:pPr>
            <w:r w:rsidRPr="00CE4BC3">
              <w:rPr>
                <w:rFonts w:ascii="Times New Roman" w:hAnsi="Times New Roman" w:cs="Times New Roman"/>
                <w:color w:val="000000"/>
                <w:sz w:val="28"/>
                <w:szCs w:val="28"/>
              </w:rPr>
              <w:t>високий потенціал щодо підвищення енергоефек</w:t>
            </w:r>
            <w:r>
              <w:rPr>
                <w:rFonts w:ascii="Times New Roman" w:hAnsi="Times New Roman" w:cs="Times New Roman"/>
                <w:color w:val="000000"/>
                <w:sz w:val="28"/>
                <w:szCs w:val="28"/>
                <w:lang w:val="uk-UA"/>
              </w:rPr>
              <w:t>-</w:t>
            </w:r>
            <w:r w:rsidRPr="00CE4BC3">
              <w:rPr>
                <w:rFonts w:ascii="Times New Roman" w:hAnsi="Times New Roman" w:cs="Times New Roman"/>
                <w:color w:val="000000"/>
                <w:sz w:val="28"/>
                <w:szCs w:val="28"/>
              </w:rPr>
              <w:t>тивності</w:t>
            </w:r>
          </w:p>
        </w:tc>
        <w:tc>
          <w:tcPr>
            <w:tcW w:w="4496" w:type="dxa"/>
          </w:tcPr>
          <w:p w:rsidR="00E52A4B" w:rsidRPr="00CE4BC3" w:rsidRDefault="00E52A4B" w:rsidP="00493C5D">
            <w:pPr>
              <w:jc w:val="both"/>
              <w:rPr>
                <w:rFonts w:ascii="Times New Roman" w:hAnsi="Times New Roman" w:cs="Times New Roman"/>
                <w:sz w:val="28"/>
                <w:szCs w:val="28"/>
              </w:rPr>
            </w:pPr>
            <w:r w:rsidRPr="00CE4BC3">
              <w:rPr>
                <w:rFonts w:ascii="Times New Roman" w:hAnsi="Times New Roman" w:cs="Times New Roman"/>
                <w:sz w:val="28"/>
                <w:szCs w:val="28"/>
                <w:lang w:val="uk-UA"/>
              </w:rPr>
              <w:t>високий рівень енергоспоживання в бюджетній сфері</w:t>
            </w:r>
          </w:p>
        </w:tc>
      </w:tr>
      <w:tr w:rsidR="00E52A4B" w:rsidTr="00493C5D">
        <w:tc>
          <w:tcPr>
            <w:tcW w:w="1300" w:type="dxa"/>
            <w:vMerge/>
          </w:tcPr>
          <w:p w:rsidR="00E52A4B" w:rsidRDefault="00E52A4B" w:rsidP="00493C5D">
            <w:pPr>
              <w:jc w:val="both"/>
              <w:rPr>
                <w:rFonts w:ascii="Times New Roman" w:hAnsi="Times New Roman" w:cs="Times New Roman"/>
                <w:sz w:val="28"/>
                <w:szCs w:val="28"/>
                <w:lang w:val="uk-UA"/>
              </w:rPr>
            </w:pPr>
          </w:p>
        </w:tc>
        <w:tc>
          <w:tcPr>
            <w:tcW w:w="3774" w:type="dxa"/>
            <w:vMerge w:val="restart"/>
          </w:tcPr>
          <w:p w:rsidR="00E52A4B" w:rsidRDefault="00E52A4B" w:rsidP="00493C5D">
            <w:pPr>
              <w:jc w:val="both"/>
              <w:rPr>
                <w:rFonts w:ascii="Times New Roman" w:hAnsi="Times New Roman" w:cs="Times New Roman"/>
                <w:sz w:val="28"/>
                <w:szCs w:val="28"/>
                <w:lang w:val="uk-UA"/>
              </w:rPr>
            </w:pPr>
          </w:p>
        </w:tc>
        <w:tc>
          <w:tcPr>
            <w:tcW w:w="4496" w:type="dxa"/>
          </w:tcPr>
          <w:p w:rsidR="00E52A4B" w:rsidRPr="00CE4BC3" w:rsidRDefault="00E52A4B" w:rsidP="00493C5D">
            <w:pPr>
              <w:jc w:val="both"/>
              <w:rPr>
                <w:rFonts w:ascii="Times New Roman" w:hAnsi="Times New Roman" w:cs="Times New Roman"/>
                <w:sz w:val="28"/>
                <w:szCs w:val="28"/>
                <w:lang w:val="uk-UA"/>
              </w:rPr>
            </w:pPr>
            <w:r w:rsidRPr="00CE4BC3">
              <w:rPr>
                <w:rFonts w:ascii="Times New Roman" w:hAnsi="Times New Roman" w:cs="Times New Roman"/>
                <w:sz w:val="28"/>
                <w:szCs w:val="28"/>
                <w:lang w:val="uk-UA"/>
              </w:rPr>
              <w:t>обмеженість фінансових можливостей бюджету області та нестача фінансових ресурсів комунальних підприємств для впровадження енергоефективних проектів</w:t>
            </w:r>
          </w:p>
        </w:tc>
      </w:tr>
      <w:tr w:rsidR="00E52A4B" w:rsidTr="00493C5D">
        <w:tc>
          <w:tcPr>
            <w:tcW w:w="1300" w:type="dxa"/>
            <w:vMerge/>
          </w:tcPr>
          <w:p w:rsidR="00E52A4B" w:rsidRDefault="00E52A4B" w:rsidP="00493C5D">
            <w:pPr>
              <w:jc w:val="both"/>
              <w:rPr>
                <w:rFonts w:ascii="Times New Roman" w:hAnsi="Times New Roman" w:cs="Times New Roman"/>
                <w:sz w:val="28"/>
                <w:szCs w:val="28"/>
                <w:lang w:val="uk-UA"/>
              </w:rPr>
            </w:pPr>
          </w:p>
        </w:tc>
        <w:tc>
          <w:tcPr>
            <w:tcW w:w="3774" w:type="dxa"/>
            <w:vMerge/>
          </w:tcPr>
          <w:p w:rsidR="00E52A4B" w:rsidRDefault="00E52A4B" w:rsidP="00493C5D">
            <w:pPr>
              <w:jc w:val="both"/>
              <w:rPr>
                <w:rFonts w:ascii="Times New Roman" w:hAnsi="Times New Roman" w:cs="Times New Roman"/>
                <w:sz w:val="28"/>
                <w:szCs w:val="28"/>
                <w:lang w:val="uk-UA"/>
              </w:rPr>
            </w:pPr>
          </w:p>
        </w:tc>
        <w:tc>
          <w:tcPr>
            <w:tcW w:w="4496" w:type="dxa"/>
          </w:tcPr>
          <w:p w:rsidR="00E52A4B" w:rsidRPr="00CE4BC3" w:rsidRDefault="00E52A4B" w:rsidP="00493C5D">
            <w:pPr>
              <w:jc w:val="both"/>
              <w:rPr>
                <w:rFonts w:ascii="Times New Roman" w:hAnsi="Times New Roman" w:cs="Times New Roman"/>
                <w:sz w:val="28"/>
                <w:szCs w:val="28"/>
                <w:lang w:val="uk-UA"/>
              </w:rPr>
            </w:pPr>
            <w:r w:rsidRPr="00CE4BC3">
              <w:rPr>
                <w:rFonts w:ascii="Times New Roman" w:hAnsi="Times New Roman" w:cs="Times New Roman"/>
                <w:sz w:val="28"/>
                <w:szCs w:val="28"/>
                <w:lang w:val="uk-UA"/>
              </w:rPr>
              <w:t>дефіцит та відтік кваліфікованих кадрів, особливо молоді</w:t>
            </w:r>
          </w:p>
        </w:tc>
      </w:tr>
      <w:tr w:rsidR="00E52A4B" w:rsidTr="00493C5D">
        <w:tc>
          <w:tcPr>
            <w:tcW w:w="1300" w:type="dxa"/>
            <w:vMerge/>
          </w:tcPr>
          <w:p w:rsidR="00E52A4B" w:rsidRDefault="00E52A4B" w:rsidP="00493C5D">
            <w:pPr>
              <w:jc w:val="both"/>
              <w:rPr>
                <w:rFonts w:ascii="Times New Roman" w:hAnsi="Times New Roman" w:cs="Times New Roman"/>
                <w:sz w:val="28"/>
                <w:szCs w:val="28"/>
                <w:lang w:val="uk-UA"/>
              </w:rPr>
            </w:pPr>
          </w:p>
        </w:tc>
        <w:tc>
          <w:tcPr>
            <w:tcW w:w="3774" w:type="dxa"/>
            <w:vMerge/>
          </w:tcPr>
          <w:p w:rsidR="00E52A4B" w:rsidRDefault="00E52A4B" w:rsidP="00493C5D">
            <w:pPr>
              <w:jc w:val="both"/>
              <w:rPr>
                <w:rFonts w:ascii="Times New Roman" w:hAnsi="Times New Roman" w:cs="Times New Roman"/>
                <w:sz w:val="28"/>
                <w:szCs w:val="28"/>
                <w:lang w:val="uk-UA"/>
              </w:rPr>
            </w:pPr>
          </w:p>
        </w:tc>
        <w:tc>
          <w:tcPr>
            <w:tcW w:w="4496" w:type="dxa"/>
          </w:tcPr>
          <w:p w:rsidR="00E52A4B" w:rsidRPr="00CE4BC3" w:rsidRDefault="00E52A4B" w:rsidP="00493C5D">
            <w:pPr>
              <w:jc w:val="both"/>
              <w:rPr>
                <w:rFonts w:ascii="Times New Roman" w:hAnsi="Times New Roman" w:cs="Times New Roman"/>
                <w:sz w:val="28"/>
                <w:szCs w:val="28"/>
                <w:lang w:val="uk-UA"/>
              </w:rPr>
            </w:pPr>
            <w:r w:rsidRPr="00CE4BC3">
              <w:rPr>
                <w:rFonts w:ascii="Times New Roman" w:hAnsi="Times New Roman" w:cs="Times New Roman"/>
                <w:sz w:val="28"/>
                <w:szCs w:val="28"/>
                <w:lang w:val="uk-UA"/>
              </w:rPr>
              <w:t>низька активність населення в підтримці ініціатив від влади</w:t>
            </w:r>
          </w:p>
        </w:tc>
      </w:tr>
      <w:tr w:rsidR="00E52A4B" w:rsidTr="00493C5D">
        <w:tc>
          <w:tcPr>
            <w:tcW w:w="1300" w:type="dxa"/>
            <w:vMerge/>
          </w:tcPr>
          <w:p w:rsidR="00E52A4B" w:rsidRDefault="00E52A4B" w:rsidP="00493C5D">
            <w:pPr>
              <w:jc w:val="both"/>
              <w:rPr>
                <w:rFonts w:ascii="Times New Roman" w:hAnsi="Times New Roman" w:cs="Times New Roman"/>
                <w:sz w:val="28"/>
                <w:szCs w:val="28"/>
                <w:lang w:val="uk-UA"/>
              </w:rPr>
            </w:pPr>
          </w:p>
        </w:tc>
        <w:tc>
          <w:tcPr>
            <w:tcW w:w="3774" w:type="dxa"/>
            <w:vMerge/>
          </w:tcPr>
          <w:p w:rsidR="00E52A4B" w:rsidRDefault="00E52A4B" w:rsidP="00493C5D">
            <w:pPr>
              <w:jc w:val="both"/>
              <w:rPr>
                <w:rFonts w:ascii="Times New Roman" w:hAnsi="Times New Roman" w:cs="Times New Roman"/>
                <w:sz w:val="28"/>
                <w:szCs w:val="28"/>
                <w:lang w:val="uk-UA"/>
              </w:rPr>
            </w:pPr>
          </w:p>
        </w:tc>
        <w:tc>
          <w:tcPr>
            <w:tcW w:w="4496" w:type="dxa"/>
          </w:tcPr>
          <w:p w:rsidR="00E52A4B" w:rsidRPr="00CE4BC3" w:rsidRDefault="00E52A4B" w:rsidP="00493C5D">
            <w:pPr>
              <w:jc w:val="both"/>
              <w:rPr>
                <w:rFonts w:ascii="Times New Roman" w:hAnsi="Times New Roman" w:cs="Times New Roman"/>
                <w:sz w:val="28"/>
                <w:szCs w:val="28"/>
                <w:lang w:val="uk-UA"/>
              </w:rPr>
            </w:pPr>
            <w:r w:rsidRPr="00CE4BC3">
              <w:rPr>
                <w:rFonts w:ascii="Times New Roman" w:hAnsi="Times New Roman" w:cs="Times New Roman"/>
                <w:sz w:val="28"/>
                <w:szCs w:val="28"/>
              </w:rPr>
              <w:t xml:space="preserve">недостатньо повні данні для  наповнення </w:t>
            </w:r>
            <w:r w:rsidRPr="00CE4BC3">
              <w:rPr>
                <w:rFonts w:ascii="Times New Roman" w:hAnsi="Times New Roman" w:cs="Times New Roman"/>
                <w:sz w:val="28"/>
                <w:szCs w:val="28"/>
                <w:lang w:val="uk-UA"/>
              </w:rPr>
              <w:t>регіон</w:t>
            </w:r>
            <w:r w:rsidRPr="00CE4BC3">
              <w:rPr>
                <w:rFonts w:ascii="Times New Roman" w:hAnsi="Times New Roman" w:cs="Times New Roman"/>
                <w:sz w:val="28"/>
                <w:szCs w:val="28"/>
              </w:rPr>
              <w:t>ального енергетичного плану</w:t>
            </w:r>
          </w:p>
        </w:tc>
      </w:tr>
      <w:tr w:rsidR="00E52A4B" w:rsidTr="00493C5D">
        <w:tc>
          <w:tcPr>
            <w:tcW w:w="1300" w:type="dxa"/>
            <w:vMerge w:val="restart"/>
          </w:tcPr>
          <w:p w:rsidR="00E52A4B" w:rsidRDefault="00E52A4B" w:rsidP="00493C5D">
            <w:pPr>
              <w:jc w:val="both"/>
              <w:rPr>
                <w:rFonts w:ascii="Times New Roman" w:hAnsi="Times New Roman" w:cs="Times New Roman"/>
                <w:sz w:val="28"/>
                <w:szCs w:val="28"/>
                <w:lang w:val="uk-UA"/>
              </w:rPr>
            </w:pPr>
          </w:p>
          <w:p w:rsidR="00E52A4B" w:rsidRDefault="00E52A4B" w:rsidP="00493C5D">
            <w:pPr>
              <w:jc w:val="both"/>
              <w:rPr>
                <w:rFonts w:ascii="Times New Roman" w:hAnsi="Times New Roman" w:cs="Times New Roman"/>
                <w:sz w:val="28"/>
                <w:szCs w:val="28"/>
                <w:lang w:val="uk-UA"/>
              </w:rPr>
            </w:pPr>
            <w:r>
              <w:rPr>
                <w:rFonts w:ascii="Times New Roman" w:hAnsi="Times New Roman" w:cs="Times New Roman"/>
                <w:sz w:val="28"/>
                <w:szCs w:val="28"/>
                <w:lang w:val="uk-UA"/>
              </w:rPr>
              <w:t>Зовнішні фактори</w:t>
            </w:r>
          </w:p>
        </w:tc>
        <w:tc>
          <w:tcPr>
            <w:tcW w:w="3774" w:type="dxa"/>
          </w:tcPr>
          <w:p w:rsidR="00E52A4B" w:rsidRDefault="00E52A4B" w:rsidP="00493C5D">
            <w:pPr>
              <w:jc w:val="center"/>
              <w:rPr>
                <w:rFonts w:ascii="Times New Roman" w:hAnsi="Times New Roman" w:cs="Times New Roman"/>
                <w:sz w:val="28"/>
                <w:szCs w:val="28"/>
                <w:lang w:val="uk-UA"/>
              </w:rPr>
            </w:pPr>
            <w:r>
              <w:rPr>
                <w:rFonts w:ascii="Times New Roman" w:hAnsi="Times New Roman" w:cs="Times New Roman"/>
                <w:sz w:val="28"/>
                <w:szCs w:val="28"/>
                <w:lang w:val="uk-UA"/>
              </w:rPr>
              <w:t>Можливості</w:t>
            </w:r>
          </w:p>
        </w:tc>
        <w:tc>
          <w:tcPr>
            <w:tcW w:w="4496" w:type="dxa"/>
          </w:tcPr>
          <w:p w:rsidR="00E52A4B" w:rsidRDefault="00E52A4B" w:rsidP="00493C5D">
            <w:pPr>
              <w:jc w:val="center"/>
              <w:rPr>
                <w:rFonts w:ascii="Times New Roman" w:hAnsi="Times New Roman" w:cs="Times New Roman"/>
                <w:sz w:val="28"/>
                <w:szCs w:val="28"/>
                <w:lang w:val="uk-UA"/>
              </w:rPr>
            </w:pPr>
            <w:r>
              <w:rPr>
                <w:rFonts w:ascii="Times New Roman" w:hAnsi="Times New Roman" w:cs="Times New Roman"/>
                <w:sz w:val="28"/>
                <w:szCs w:val="28"/>
                <w:lang w:val="uk-UA"/>
              </w:rPr>
              <w:t>Загрози</w:t>
            </w:r>
          </w:p>
        </w:tc>
      </w:tr>
      <w:tr w:rsidR="00E52A4B" w:rsidTr="00493C5D">
        <w:tc>
          <w:tcPr>
            <w:tcW w:w="1300" w:type="dxa"/>
            <w:vMerge/>
          </w:tcPr>
          <w:p w:rsidR="00E52A4B" w:rsidRDefault="00E52A4B" w:rsidP="00493C5D">
            <w:pPr>
              <w:jc w:val="both"/>
              <w:rPr>
                <w:rFonts w:ascii="Times New Roman" w:hAnsi="Times New Roman" w:cs="Times New Roman"/>
                <w:sz w:val="28"/>
                <w:szCs w:val="28"/>
                <w:lang w:val="uk-UA"/>
              </w:rPr>
            </w:pPr>
          </w:p>
        </w:tc>
        <w:tc>
          <w:tcPr>
            <w:tcW w:w="3774" w:type="dxa"/>
          </w:tcPr>
          <w:p w:rsidR="00E52A4B" w:rsidRPr="00F57C48" w:rsidRDefault="00E52A4B" w:rsidP="00493C5D">
            <w:pPr>
              <w:jc w:val="both"/>
              <w:rPr>
                <w:rFonts w:ascii="Times New Roman" w:hAnsi="Times New Roman" w:cs="Times New Roman"/>
                <w:sz w:val="28"/>
                <w:szCs w:val="28"/>
                <w:lang w:val="uk-UA"/>
              </w:rPr>
            </w:pPr>
            <w:r w:rsidRPr="00F57C48">
              <w:rPr>
                <w:rFonts w:ascii="Times New Roman" w:hAnsi="Times New Roman" w:cs="Times New Roman"/>
                <w:sz w:val="28"/>
                <w:szCs w:val="28"/>
              </w:rPr>
              <w:t>великі можливості вико</w:t>
            </w:r>
            <w:r>
              <w:rPr>
                <w:rFonts w:ascii="Times New Roman" w:hAnsi="Times New Roman" w:cs="Times New Roman"/>
                <w:sz w:val="28"/>
                <w:szCs w:val="28"/>
                <w:lang w:val="uk-UA"/>
              </w:rPr>
              <w:t>-</w:t>
            </w:r>
            <w:r w:rsidRPr="00F57C48">
              <w:rPr>
                <w:rFonts w:ascii="Times New Roman" w:hAnsi="Times New Roman" w:cs="Times New Roman"/>
                <w:sz w:val="28"/>
                <w:szCs w:val="28"/>
              </w:rPr>
              <w:t xml:space="preserve">ристання альтернативних джерел енергії; </w:t>
            </w:r>
          </w:p>
          <w:p w:rsidR="00E52A4B" w:rsidRPr="004C657C" w:rsidRDefault="00E52A4B" w:rsidP="00493C5D">
            <w:pPr>
              <w:jc w:val="both"/>
              <w:rPr>
                <w:rFonts w:ascii="Times New Roman" w:hAnsi="Times New Roman" w:cs="Times New Roman"/>
                <w:sz w:val="28"/>
                <w:szCs w:val="28"/>
                <w:lang w:val="uk-UA"/>
              </w:rPr>
            </w:pPr>
          </w:p>
        </w:tc>
        <w:tc>
          <w:tcPr>
            <w:tcW w:w="4496" w:type="dxa"/>
          </w:tcPr>
          <w:p w:rsidR="00E52A4B" w:rsidRPr="00F57C48" w:rsidRDefault="00E52A4B" w:rsidP="00493C5D">
            <w:pPr>
              <w:jc w:val="both"/>
              <w:rPr>
                <w:rFonts w:ascii="Times New Roman" w:hAnsi="Times New Roman" w:cs="Times New Roman"/>
                <w:sz w:val="28"/>
                <w:szCs w:val="28"/>
                <w:lang w:val="uk-UA"/>
              </w:rPr>
            </w:pPr>
            <w:r w:rsidRPr="00F57C48">
              <w:rPr>
                <w:rFonts w:ascii="Times New Roman" w:hAnsi="Times New Roman" w:cs="Times New Roman"/>
                <w:sz w:val="28"/>
                <w:szCs w:val="28"/>
                <w:lang w:val="uk-UA"/>
              </w:rPr>
              <w:lastRenderedPageBreak/>
              <w:t xml:space="preserve">газова залежність та високі темпи подальшого зростання вартості матеріальних цінностей, вартості </w:t>
            </w:r>
            <w:r w:rsidRPr="00F57C48">
              <w:rPr>
                <w:rFonts w:ascii="Times New Roman" w:hAnsi="Times New Roman" w:cs="Times New Roman"/>
                <w:sz w:val="28"/>
                <w:szCs w:val="28"/>
                <w:lang w:val="uk-UA"/>
              </w:rPr>
              <w:lastRenderedPageBreak/>
              <w:t xml:space="preserve">послуг за теплопостачання; </w:t>
            </w:r>
          </w:p>
          <w:p w:rsidR="00E52A4B" w:rsidRDefault="00E52A4B" w:rsidP="00493C5D">
            <w:pPr>
              <w:jc w:val="both"/>
              <w:rPr>
                <w:rFonts w:ascii="Times New Roman" w:hAnsi="Times New Roman" w:cs="Times New Roman"/>
                <w:sz w:val="28"/>
                <w:szCs w:val="28"/>
                <w:lang w:val="uk-UA"/>
              </w:rPr>
            </w:pPr>
          </w:p>
        </w:tc>
      </w:tr>
      <w:tr w:rsidR="00E52A4B" w:rsidTr="00493C5D">
        <w:tc>
          <w:tcPr>
            <w:tcW w:w="1300" w:type="dxa"/>
            <w:vMerge/>
          </w:tcPr>
          <w:p w:rsidR="00E52A4B" w:rsidRDefault="00E52A4B" w:rsidP="00493C5D">
            <w:pPr>
              <w:jc w:val="both"/>
              <w:rPr>
                <w:rFonts w:ascii="Times New Roman" w:hAnsi="Times New Roman" w:cs="Times New Roman"/>
                <w:sz w:val="28"/>
                <w:szCs w:val="28"/>
                <w:lang w:val="uk-UA"/>
              </w:rPr>
            </w:pPr>
          </w:p>
        </w:tc>
        <w:tc>
          <w:tcPr>
            <w:tcW w:w="3774" w:type="dxa"/>
          </w:tcPr>
          <w:p w:rsidR="00E52A4B" w:rsidRDefault="00E52A4B" w:rsidP="00493C5D">
            <w:pPr>
              <w:jc w:val="both"/>
              <w:rPr>
                <w:rFonts w:ascii="Times New Roman" w:hAnsi="Times New Roman" w:cs="Times New Roman"/>
                <w:sz w:val="28"/>
                <w:szCs w:val="28"/>
                <w:lang w:val="uk-UA"/>
              </w:rPr>
            </w:pPr>
            <w:r w:rsidRPr="00F57C48">
              <w:rPr>
                <w:rFonts w:ascii="Times New Roman" w:hAnsi="Times New Roman" w:cs="Times New Roman"/>
                <w:sz w:val="28"/>
                <w:szCs w:val="28"/>
                <w:lang w:val="uk-UA"/>
              </w:rPr>
              <w:t>декарбонізація всіх сфер життя як сучасний пріоритет і тренд</w:t>
            </w:r>
          </w:p>
        </w:tc>
        <w:tc>
          <w:tcPr>
            <w:tcW w:w="4496" w:type="dxa"/>
          </w:tcPr>
          <w:p w:rsidR="00E52A4B" w:rsidRDefault="00E52A4B" w:rsidP="00493C5D">
            <w:pPr>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F57C48">
              <w:rPr>
                <w:rFonts w:ascii="Times New Roman" w:hAnsi="Times New Roman" w:cs="Times New Roman"/>
                <w:sz w:val="28"/>
                <w:szCs w:val="28"/>
                <w:lang w:val="uk-UA"/>
              </w:rPr>
              <w:t>ідтік значних трудових ресурсів з області</w:t>
            </w:r>
          </w:p>
        </w:tc>
      </w:tr>
      <w:tr w:rsidR="00E52A4B" w:rsidRPr="00321CF7" w:rsidTr="00493C5D">
        <w:tc>
          <w:tcPr>
            <w:tcW w:w="1300" w:type="dxa"/>
            <w:vMerge/>
          </w:tcPr>
          <w:p w:rsidR="00E52A4B" w:rsidRDefault="00E52A4B" w:rsidP="00493C5D">
            <w:pPr>
              <w:jc w:val="both"/>
              <w:rPr>
                <w:rFonts w:ascii="Times New Roman" w:hAnsi="Times New Roman" w:cs="Times New Roman"/>
                <w:sz w:val="28"/>
                <w:szCs w:val="28"/>
                <w:lang w:val="uk-UA"/>
              </w:rPr>
            </w:pPr>
          </w:p>
        </w:tc>
        <w:tc>
          <w:tcPr>
            <w:tcW w:w="3774" w:type="dxa"/>
          </w:tcPr>
          <w:p w:rsidR="00E52A4B" w:rsidRPr="00F57C48" w:rsidRDefault="00E52A4B" w:rsidP="00493C5D">
            <w:pPr>
              <w:jc w:val="both"/>
              <w:rPr>
                <w:rFonts w:ascii="Times New Roman" w:hAnsi="Times New Roman" w:cs="Times New Roman"/>
                <w:sz w:val="28"/>
                <w:szCs w:val="28"/>
                <w:lang w:val="uk-UA"/>
              </w:rPr>
            </w:pPr>
            <w:r w:rsidRPr="00F57C48">
              <w:rPr>
                <w:rFonts w:ascii="Times New Roman" w:hAnsi="Times New Roman" w:cs="Times New Roman"/>
                <w:sz w:val="28"/>
                <w:szCs w:val="28"/>
              </w:rPr>
              <w:t>високий потенціал заощад</w:t>
            </w:r>
            <w:r>
              <w:rPr>
                <w:rFonts w:ascii="Times New Roman" w:hAnsi="Times New Roman" w:cs="Times New Roman"/>
                <w:sz w:val="28"/>
                <w:szCs w:val="28"/>
                <w:lang w:val="uk-UA"/>
              </w:rPr>
              <w:t>-</w:t>
            </w:r>
            <w:r w:rsidRPr="00F57C48">
              <w:rPr>
                <w:rFonts w:ascii="Times New Roman" w:hAnsi="Times New Roman" w:cs="Times New Roman"/>
                <w:sz w:val="28"/>
                <w:szCs w:val="28"/>
              </w:rPr>
              <w:t>ження енергоресурсів в секторі побутових спожи</w:t>
            </w:r>
            <w:r>
              <w:rPr>
                <w:rFonts w:ascii="Times New Roman" w:hAnsi="Times New Roman" w:cs="Times New Roman"/>
                <w:sz w:val="28"/>
                <w:szCs w:val="28"/>
                <w:lang w:val="uk-UA"/>
              </w:rPr>
              <w:t>-</w:t>
            </w:r>
            <w:r w:rsidRPr="00F57C48">
              <w:rPr>
                <w:rFonts w:ascii="Times New Roman" w:hAnsi="Times New Roman" w:cs="Times New Roman"/>
                <w:sz w:val="28"/>
                <w:szCs w:val="28"/>
              </w:rPr>
              <w:t>вачів</w:t>
            </w:r>
          </w:p>
        </w:tc>
        <w:tc>
          <w:tcPr>
            <w:tcW w:w="4496" w:type="dxa"/>
          </w:tcPr>
          <w:p w:rsidR="00E52A4B" w:rsidRDefault="00E52A4B" w:rsidP="00493C5D">
            <w:pPr>
              <w:jc w:val="both"/>
              <w:rPr>
                <w:rFonts w:ascii="Times New Roman" w:hAnsi="Times New Roman" w:cs="Times New Roman"/>
                <w:sz w:val="28"/>
                <w:szCs w:val="28"/>
                <w:lang w:val="uk-UA"/>
              </w:rPr>
            </w:pPr>
            <w:r w:rsidRPr="00F57C48">
              <w:rPr>
                <w:rFonts w:ascii="Times New Roman" w:hAnsi="Times New Roman" w:cs="Times New Roman"/>
                <w:sz w:val="28"/>
                <w:szCs w:val="28"/>
                <w:lang w:val="uk-UA"/>
              </w:rPr>
              <w:t>інфляційні процеси та падіння курсу гривні; брак кваліфікованої робочої сили</w:t>
            </w:r>
          </w:p>
        </w:tc>
      </w:tr>
      <w:tr w:rsidR="00E52A4B" w:rsidTr="00493C5D">
        <w:tc>
          <w:tcPr>
            <w:tcW w:w="1300" w:type="dxa"/>
            <w:vMerge/>
          </w:tcPr>
          <w:p w:rsidR="00E52A4B" w:rsidRDefault="00E52A4B" w:rsidP="00493C5D">
            <w:pPr>
              <w:jc w:val="both"/>
              <w:rPr>
                <w:rFonts w:ascii="Times New Roman" w:hAnsi="Times New Roman" w:cs="Times New Roman"/>
                <w:sz w:val="28"/>
                <w:szCs w:val="28"/>
                <w:lang w:val="uk-UA"/>
              </w:rPr>
            </w:pPr>
          </w:p>
        </w:tc>
        <w:tc>
          <w:tcPr>
            <w:tcW w:w="3774" w:type="dxa"/>
          </w:tcPr>
          <w:p w:rsidR="00E52A4B" w:rsidRPr="00F57C48" w:rsidRDefault="00E52A4B" w:rsidP="00493C5D">
            <w:pPr>
              <w:jc w:val="both"/>
              <w:rPr>
                <w:rFonts w:ascii="Times New Roman" w:hAnsi="Times New Roman" w:cs="Times New Roman"/>
                <w:sz w:val="28"/>
                <w:szCs w:val="28"/>
                <w:lang w:val="uk-UA"/>
              </w:rPr>
            </w:pPr>
            <w:r w:rsidRPr="00F57C48">
              <w:rPr>
                <w:rFonts w:ascii="Times New Roman" w:hAnsi="Times New Roman" w:cs="Times New Roman"/>
                <w:sz w:val="28"/>
                <w:szCs w:val="28"/>
              </w:rPr>
              <w:t>можливості швидкого переходу до європейських стандартів енергетичного менеджменту</w:t>
            </w:r>
          </w:p>
        </w:tc>
        <w:tc>
          <w:tcPr>
            <w:tcW w:w="4496" w:type="dxa"/>
          </w:tcPr>
          <w:p w:rsidR="00E52A4B" w:rsidRDefault="00E52A4B" w:rsidP="00493C5D">
            <w:pPr>
              <w:jc w:val="both"/>
              <w:rPr>
                <w:rFonts w:ascii="Times New Roman" w:hAnsi="Times New Roman" w:cs="Times New Roman"/>
                <w:sz w:val="28"/>
                <w:szCs w:val="28"/>
                <w:lang w:val="uk-UA"/>
              </w:rPr>
            </w:pPr>
            <w:r w:rsidRPr="00F57C48">
              <w:rPr>
                <w:rFonts w:ascii="Times New Roman" w:hAnsi="Times New Roman" w:cs="Times New Roman"/>
                <w:sz w:val="28"/>
                <w:szCs w:val="28"/>
                <w:lang w:val="uk-UA"/>
              </w:rPr>
              <w:t>брак фінансових ресурсів може стати серйозною перешкодою для реалізації запропонованих заходів та проєктів</w:t>
            </w:r>
          </w:p>
        </w:tc>
      </w:tr>
      <w:tr w:rsidR="00E52A4B" w:rsidTr="00493C5D">
        <w:tc>
          <w:tcPr>
            <w:tcW w:w="1300" w:type="dxa"/>
            <w:vMerge/>
          </w:tcPr>
          <w:p w:rsidR="00E52A4B" w:rsidRDefault="00E52A4B" w:rsidP="00493C5D">
            <w:pPr>
              <w:jc w:val="center"/>
              <w:rPr>
                <w:rFonts w:ascii="Times New Roman" w:hAnsi="Times New Roman" w:cs="Times New Roman"/>
                <w:sz w:val="28"/>
                <w:szCs w:val="28"/>
                <w:lang w:val="uk-UA"/>
              </w:rPr>
            </w:pPr>
          </w:p>
        </w:tc>
        <w:tc>
          <w:tcPr>
            <w:tcW w:w="3774" w:type="dxa"/>
          </w:tcPr>
          <w:p w:rsidR="00E52A4B" w:rsidRDefault="00E52A4B" w:rsidP="00493C5D">
            <w:pPr>
              <w:jc w:val="both"/>
              <w:rPr>
                <w:rFonts w:ascii="Times New Roman" w:hAnsi="Times New Roman" w:cs="Times New Roman"/>
                <w:sz w:val="28"/>
                <w:szCs w:val="28"/>
                <w:lang w:val="uk-UA"/>
              </w:rPr>
            </w:pPr>
            <w:r w:rsidRPr="00F57C48">
              <w:rPr>
                <w:rFonts w:ascii="Times New Roman" w:hAnsi="Times New Roman" w:cs="Times New Roman"/>
                <w:sz w:val="28"/>
                <w:szCs w:val="28"/>
                <w:lang w:val="uk-UA"/>
              </w:rPr>
              <w:t>проведення екологічної політики відповідно до сучасних стандартів</w:t>
            </w:r>
          </w:p>
        </w:tc>
        <w:tc>
          <w:tcPr>
            <w:tcW w:w="4496" w:type="dxa"/>
          </w:tcPr>
          <w:p w:rsidR="00E52A4B" w:rsidRDefault="00E52A4B" w:rsidP="00493C5D">
            <w:pPr>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F57C48">
              <w:rPr>
                <w:rFonts w:ascii="Times New Roman" w:hAnsi="Times New Roman" w:cs="Times New Roman"/>
                <w:sz w:val="28"/>
                <w:szCs w:val="28"/>
                <w:lang w:val="uk-UA"/>
              </w:rPr>
              <w:t>отенційні загрози ведення бойових дій на території області, прикордонне розташування Житомирської області</w:t>
            </w:r>
          </w:p>
        </w:tc>
      </w:tr>
      <w:tr w:rsidR="00E52A4B" w:rsidTr="00493C5D">
        <w:tc>
          <w:tcPr>
            <w:tcW w:w="1300" w:type="dxa"/>
            <w:vMerge w:val="restart"/>
          </w:tcPr>
          <w:p w:rsidR="00E52A4B" w:rsidRDefault="00E52A4B" w:rsidP="00493C5D">
            <w:pPr>
              <w:jc w:val="both"/>
              <w:rPr>
                <w:rFonts w:ascii="Times New Roman" w:hAnsi="Times New Roman" w:cs="Times New Roman"/>
                <w:sz w:val="28"/>
                <w:szCs w:val="28"/>
                <w:lang w:val="uk-UA"/>
              </w:rPr>
            </w:pPr>
          </w:p>
        </w:tc>
        <w:tc>
          <w:tcPr>
            <w:tcW w:w="3774" w:type="dxa"/>
          </w:tcPr>
          <w:p w:rsidR="00E52A4B" w:rsidRPr="00F57C48" w:rsidRDefault="00E52A4B" w:rsidP="00493C5D">
            <w:pPr>
              <w:jc w:val="both"/>
              <w:rPr>
                <w:rFonts w:ascii="Times New Roman" w:hAnsi="Times New Roman" w:cs="Times New Roman"/>
                <w:sz w:val="28"/>
                <w:szCs w:val="28"/>
                <w:lang w:val="uk-UA"/>
              </w:rPr>
            </w:pPr>
            <w:r w:rsidRPr="00F57C48">
              <w:rPr>
                <w:rFonts w:ascii="Times New Roman" w:hAnsi="Times New Roman" w:cs="Times New Roman"/>
                <w:sz w:val="28"/>
                <w:szCs w:val="28"/>
                <w:lang w:val="uk-UA"/>
              </w:rPr>
              <w:t>закінчення війни та почато</w:t>
            </w:r>
            <w:r>
              <w:rPr>
                <w:rFonts w:ascii="Times New Roman" w:hAnsi="Times New Roman" w:cs="Times New Roman"/>
                <w:sz w:val="28"/>
                <w:szCs w:val="28"/>
                <w:lang w:val="uk-UA"/>
              </w:rPr>
              <w:t>к післявоєнної розбудови країни</w:t>
            </w:r>
            <w:r w:rsidRPr="00F57C48">
              <w:rPr>
                <w:rFonts w:ascii="Times New Roman" w:hAnsi="Times New Roman" w:cs="Times New Roman"/>
                <w:sz w:val="28"/>
                <w:szCs w:val="28"/>
                <w:lang w:val="uk-UA"/>
              </w:rPr>
              <w:t xml:space="preserve"> </w:t>
            </w:r>
          </w:p>
        </w:tc>
        <w:tc>
          <w:tcPr>
            <w:tcW w:w="4496" w:type="dxa"/>
          </w:tcPr>
          <w:p w:rsidR="00E52A4B" w:rsidRDefault="00E52A4B" w:rsidP="00493C5D">
            <w:pPr>
              <w:jc w:val="both"/>
              <w:rPr>
                <w:rFonts w:ascii="Times New Roman" w:hAnsi="Times New Roman" w:cs="Times New Roman"/>
                <w:sz w:val="28"/>
                <w:szCs w:val="28"/>
                <w:lang w:val="uk-UA"/>
              </w:rPr>
            </w:pPr>
            <w:r w:rsidRPr="00F57C48">
              <w:rPr>
                <w:rFonts w:ascii="Times New Roman" w:hAnsi="Times New Roman" w:cs="Times New Roman"/>
                <w:sz w:val="28"/>
                <w:szCs w:val="28"/>
                <w:lang w:val="uk-UA"/>
              </w:rPr>
              <w:t>значна залежність регіону від зовнішнього постачання енерго</w:t>
            </w:r>
            <w:r>
              <w:rPr>
                <w:rFonts w:ascii="Times New Roman" w:hAnsi="Times New Roman" w:cs="Times New Roman"/>
                <w:sz w:val="28"/>
                <w:szCs w:val="28"/>
                <w:lang w:val="uk-UA"/>
              </w:rPr>
              <w:t>-</w:t>
            </w:r>
            <w:r w:rsidRPr="00F57C48">
              <w:rPr>
                <w:rFonts w:ascii="Times New Roman" w:hAnsi="Times New Roman" w:cs="Times New Roman"/>
                <w:sz w:val="28"/>
                <w:szCs w:val="28"/>
                <w:lang w:val="uk-UA"/>
              </w:rPr>
              <w:t>ресурсів</w:t>
            </w:r>
          </w:p>
        </w:tc>
      </w:tr>
      <w:tr w:rsidR="00E52A4B" w:rsidRPr="00321CF7" w:rsidTr="00493C5D">
        <w:tc>
          <w:tcPr>
            <w:tcW w:w="1300" w:type="dxa"/>
            <w:vMerge/>
          </w:tcPr>
          <w:p w:rsidR="00E52A4B" w:rsidRDefault="00E52A4B" w:rsidP="00493C5D">
            <w:pPr>
              <w:jc w:val="both"/>
              <w:rPr>
                <w:rFonts w:ascii="Times New Roman" w:hAnsi="Times New Roman" w:cs="Times New Roman"/>
                <w:sz w:val="28"/>
                <w:szCs w:val="28"/>
                <w:lang w:val="uk-UA"/>
              </w:rPr>
            </w:pPr>
          </w:p>
        </w:tc>
        <w:tc>
          <w:tcPr>
            <w:tcW w:w="3774" w:type="dxa"/>
          </w:tcPr>
          <w:p w:rsidR="00E52A4B" w:rsidRPr="00F57C48" w:rsidRDefault="00E52A4B" w:rsidP="00493C5D">
            <w:pPr>
              <w:jc w:val="both"/>
              <w:rPr>
                <w:rFonts w:ascii="Times New Roman" w:hAnsi="Times New Roman" w:cs="Times New Roman"/>
                <w:sz w:val="28"/>
                <w:szCs w:val="28"/>
                <w:lang w:val="uk-UA"/>
              </w:rPr>
            </w:pPr>
            <w:r w:rsidRPr="00F57C48">
              <w:rPr>
                <w:rFonts w:ascii="Times New Roman" w:hAnsi="Times New Roman" w:cs="Times New Roman"/>
                <w:sz w:val="28"/>
                <w:szCs w:val="28"/>
              </w:rPr>
              <w:t>зовнішнього міжнародного фінансування в різних формах</w:t>
            </w:r>
          </w:p>
        </w:tc>
        <w:tc>
          <w:tcPr>
            <w:tcW w:w="4496" w:type="dxa"/>
          </w:tcPr>
          <w:p w:rsidR="00E52A4B" w:rsidRDefault="00E52A4B" w:rsidP="00493C5D">
            <w:pPr>
              <w:jc w:val="both"/>
              <w:rPr>
                <w:rFonts w:ascii="Times New Roman" w:hAnsi="Times New Roman" w:cs="Times New Roman"/>
                <w:sz w:val="28"/>
                <w:szCs w:val="28"/>
                <w:lang w:val="uk-UA"/>
              </w:rPr>
            </w:pPr>
            <w:r w:rsidRPr="00F57C48">
              <w:rPr>
                <w:rFonts w:ascii="Times New Roman" w:hAnsi="Times New Roman" w:cs="Times New Roman"/>
                <w:sz w:val="28"/>
                <w:szCs w:val="28"/>
                <w:lang w:val="uk-UA"/>
              </w:rPr>
              <w:t>високі темпи зростання вартості послуг, низькі темпи зростання заробітної платні та можлива інфляція</w:t>
            </w:r>
          </w:p>
        </w:tc>
      </w:tr>
      <w:tr w:rsidR="00E52A4B" w:rsidTr="00493C5D">
        <w:tc>
          <w:tcPr>
            <w:tcW w:w="1300" w:type="dxa"/>
            <w:vMerge/>
          </w:tcPr>
          <w:p w:rsidR="00E52A4B" w:rsidRDefault="00E52A4B" w:rsidP="00493C5D">
            <w:pPr>
              <w:jc w:val="both"/>
              <w:rPr>
                <w:rFonts w:ascii="Times New Roman" w:hAnsi="Times New Roman" w:cs="Times New Roman"/>
                <w:sz w:val="28"/>
                <w:szCs w:val="28"/>
                <w:lang w:val="uk-UA"/>
              </w:rPr>
            </w:pPr>
          </w:p>
        </w:tc>
        <w:tc>
          <w:tcPr>
            <w:tcW w:w="3774" w:type="dxa"/>
          </w:tcPr>
          <w:p w:rsidR="00E52A4B" w:rsidRPr="00F57C48" w:rsidRDefault="00E52A4B" w:rsidP="00493C5D">
            <w:pPr>
              <w:jc w:val="both"/>
              <w:rPr>
                <w:rFonts w:ascii="Times New Roman" w:hAnsi="Times New Roman" w:cs="Times New Roman"/>
                <w:sz w:val="28"/>
                <w:szCs w:val="28"/>
              </w:rPr>
            </w:pPr>
            <w:r w:rsidRPr="00F57C48">
              <w:rPr>
                <w:rFonts w:ascii="Times New Roman" w:hAnsi="Times New Roman" w:cs="Times New Roman"/>
                <w:sz w:val="28"/>
                <w:szCs w:val="28"/>
              </w:rPr>
              <w:t>розширення доступу до програм підтримки країн-кандидатів до ЄС</w:t>
            </w:r>
          </w:p>
        </w:tc>
        <w:tc>
          <w:tcPr>
            <w:tcW w:w="4496" w:type="dxa"/>
          </w:tcPr>
          <w:p w:rsidR="00E52A4B" w:rsidRPr="00F57C48" w:rsidRDefault="00E52A4B" w:rsidP="00493C5D">
            <w:pPr>
              <w:jc w:val="both"/>
              <w:rPr>
                <w:rFonts w:ascii="Times New Roman" w:hAnsi="Times New Roman" w:cs="Times New Roman"/>
                <w:sz w:val="28"/>
                <w:szCs w:val="28"/>
                <w:lang w:val="uk-UA"/>
              </w:rPr>
            </w:pPr>
            <w:r>
              <w:rPr>
                <w:rFonts w:ascii="Times New Roman" w:hAnsi="Times New Roman" w:cs="Times New Roman"/>
                <w:sz w:val="28"/>
                <w:szCs w:val="28"/>
                <w:lang w:val="uk-UA"/>
              </w:rPr>
              <w:t>політична нестабільність</w:t>
            </w:r>
          </w:p>
          <w:p w:rsidR="00E52A4B" w:rsidRDefault="00E52A4B" w:rsidP="00493C5D">
            <w:pPr>
              <w:jc w:val="both"/>
              <w:rPr>
                <w:rFonts w:ascii="Times New Roman" w:hAnsi="Times New Roman" w:cs="Times New Roman"/>
                <w:sz w:val="28"/>
                <w:szCs w:val="28"/>
                <w:lang w:val="uk-UA"/>
              </w:rPr>
            </w:pPr>
          </w:p>
        </w:tc>
      </w:tr>
    </w:tbl>
    <w:p w:rsidR="009E430C" w:rsidRDefault="009E430C" w:rsidP="00177036">
      <w:pPr>
        <w:spacing w:after="0" w:line="240" w:lineRule="auto"/>
        <w:jc w:val="both"/>
        <w:rPr>
          <w:rFonts w:ascii="Times New Roman" w:hAnsi="Times New Roman" w:cs="Times New Roman"/>
          <w:b/>
          <w:color w:val="333333"/>
          <w:sz w:val="28"/>
          <w:szCs w:val="28"/>
          <w:lang w:val="uk-UA"/>
        </w:rPr>
      </w:pPr>
    </w:p>
    <w:p w:rsidR="00177036" w:rsidRDefault="001A0C6B" w:rsidP="00177036">
      <w:pPr>
        <w:spacing w:after="0" w:line="240" w:lineRule="auto"/>
        <w:jc w:val="both"/>
        <w:rPr>
          <w:rFonts w:ascii="Times New Roman" w:hAnsi="Times New Roman" w:cs="Times New Roman"/>
          <w:b/>
          <w:color w:val="333333"/>
          <w:sz w:val="28"/>
          <w:szCs w:val="28"/>
          <w:lang w:val="uk-UA"/>
        </w:rPr>
      </w:pPr>
      <w:r>
        <w:rPr>
          <w:rFonts w:ascii="Times New Roman" w:hAnsi="Times New Roman" w:cs="Times New Roman"/>
          <w:b/>
          <w:color w:val="333333"/>
          <w:sz w:val="28"/>
          <w:szCs w:val="28"/>
          <w:lang w:val="uk-UA"/>
        </w:rPr>
        <w:tab/>
      </w:r>
      <w:r w:rsidR="00177036">
        <w:rPr>
          <w:rFonts w:ascii="Times New Roman" w:hAnsi="Times New Roman" w:cs="Times New Roman"/>
          <w:b/>
          <w:color w:val="333333"/>
          <w:sz w:val="28"/>
          <w:szCs w:val="28"/>
          <w:lang w:val="uk-UA"/>
        </w:rPr>
        <w:t>2.2.3. Аналіз впливу обласної ради та обласної державної адміністрації на сектори енергетичного планування.</w:t>
      </w:r>
    </w:p>
    <w:p w:rsidR="00177036" w:rsidRPr="00F44FA3" w:rsidRDefault="00177036" w:rsidP="00177036">
      <w:pPr>
        <w:pStyle w:val="Default"/>
        <w:jc w:val="both"/>
        <w:rPr>
          <w:sz w:val="28"/>
          <w:szCs w:val="28"/>
        </w:rPr>
      </w:pPr>
      <w:r>
        <w:rPr>
          <w:sz w:val="28"/>
          <w:szCs w:val="28"/>
          <w:lang w:val="uk-UA"/>
        </w:rPr>
        <w:tab/>
      </w:r>
      <w:r>
        <w:rPr>
          <w:sz w:val="28"/>
          <w:szCs w:val="28"/>
        </w:rPr>
        <w:t>О</w:t>
      </w:r>
      <w:r>
        <w:rPr>
          <w:sz w:val="28"/>
          <w:szCs w:val="28"/>
          <w:lang w:val="uk-UA"/>
        </w:rPr>
        <w:t>бласна рада та обласна державна адміністрація</w:t>
      </w:r>
      <w:r w:rsidRPr="00F44FA3">
        <w:rPr>
          <w:sz w:val="28"/>
          <w:szCs w:val="28"/>
        </w:rPr>
        <w:t xml:space="preserve"> відіграють важливу роль у розвитку енергетичного планування. Їхній вплив охоплює як загальну координацію, так і практичну реалізацію енергетичних ініціатив на </w:t>
      </w:r>
      <w:r>
        <w:rPr>
          <w:sz w:val="28"/>
          <w:szCs w:val="28"/>
          <w:lang w:val="uk-UA"/>
        </w:rPr>
        <w:t>обласн</w:t>
      </w:r>
      <w:r w:rsidRPr="00F44FA3">
        <w:rPr>
          <w:sz w:val="28"/>
          <w:szCs w:val="28"/>
        </w:rPr>
        <w:t xml:space="preserve">ому </w:t>
      </w:r>
      <w:proofErr w:type="gramStart"/>
      <w:r w:rsidRPr="00F44FA3">
        <w:rPr>
          <w:sz w:val="28"/>
          <w:szCs w:val="28"/>
        </w:rPr>
        <w:t>р</w:t>
      </w:r>
      <w:proofErr w:type="gramEnd"/>
      <w:r w:rsidRPr="00F44FA3">
        <w:rPr>
          <w:sz w:val="28"/>
          <w:szCs w:val="28"/>
        </w:rPr>
        <w:t xml:space="preserve">івні. Під час аналізу впливу визначається рівень впливу </w:t>
      </w:r>
      <w:r>
        <w:rPr>
          <w:sz w:val="28"/>
          <w:szCs w:val="28"/>
          <w:lang w:val="uk-UA"/>
        </w:rPr>
        <w:t>обласн</w:t>
      </w:r>
      <w:r w:rsidRPr="00F44FA3">
        <w:rPr>
          <w:sz w:val="28"/>
          <w:szCs w:val="28"/>
        </w:rPr>
        <w:t>ої ради</w:t>
      </w:r>
      <w:r>
        <w:rPr>
          <w:sz w:val="28"/>
          <w:szCs w:val="28"/>
        </w:rPr>
        <w:t>,</w:t>
      </w:r>
      <w:r w:rsidRPr="00F44FA3">
        <w:rPr>
          <w:sz w:val="28"/>
          <w:szCs w:val="28"/>
        </w:rPr>
        <w:t xml:space="preserve"> («прямий», «опосередкований», «відсутній») на кожний з визначених секторів за трьома напрямками: </w:t>
      </w:r>
    </w:p>
    <w:p w:rsidR="00177036" w:rsidRPr="00F44FA3" w:rsidRDefault="00177036" w:rsidP="00177036">
      <w:pPr>
        <w:pStyle w:val="Default"/>
        <w:spacing w:after="52"/>
        <w:jc w:val="both"/>
        <w:rPr>
          <w:sz w:val="28"/>
          <w:szCs w:val="28"/>
        </w:rPr>
      </w:pPr>
      <w:r w:rsidRPr="00F44FA3">
        <w:rPr>
          <w:i/>
          <w:iCs/>
          <w:sz w:val="28"/>
          <w:szCs w:val="28"/>
        </w:rPr>
        <w:t xml:space="preserve">- </w:t>
      </w:r>
      <w:r w:rsidRPr="00F44FA3">
        <w:rPr>
          <w:sz w:val="28"/>
          <w:szCs w:val="28"/>
        </w:rPr>
        <w:t xml:space="preserve">управління – вплив на прийняття управлінських рішень в секторі; </w:t>
      </w:r>
    </w:p>
    <w:p w:rsidR="00177036" w:rsidRPr="00F44FA3" w:rsidRDefault="00177036" w:rsidP="00177036">
      <w:pPr>
        <w:pStyle w:val="Default"/>
        <w:jc w:val="both"/>
        <w:rPr>
          <w:sz w:val="28"/>
          <w:szCs w:val="28"/>
        </w:rPr>
      </w:pPr>
      <w:r w:rsidRPr="00F44FA3">
        <w:rPr>
          <w:i/>
          <w:iCs/>
          <w:sz w:val="28"/>
          <w:szCs w:val="28"/>
        </w:rPr>
        <w:t xml:space="preserve">- </w:t>
      </w:r>
      <w:r w:rsidRPr="00F44FA3">
        <w:rPr>
          <w:sz w:val="28"/>
          <w:szCs w:val="28"/>
        </w:rPr>
        <w:t xml:space="preserve">регулювання – вплив на діяльність в секторі через прийняття регуляторних актів; </w:t>
      </w:r>
    </w:p>
    <w:p w:rsidR="00177036" w:rsidRPr="00177036" w:rsidRDefault="00177036" w:rsidP="00177036">
      <w:pPr>
        <w:pStyle w:val="Default"/>
        <w:jc w:val="both"/>
        <w:rPr>
          <w:sz w:val="28"/>
          <w:szCs w:val="28"/>
        </w:rPr>
      </w:pPr>
      <w:r w:rsidRPr="00177036">
        <w:rPr>
          <w:i/>
          <w:iCs/>
          <w:color w:val="auto"/>
          <w:sz w:val="28"/>
          <w:szCs w:val="28"/>
          <w:lang w:val="uk-UA"/>
        </w:rPr>
        <w:t xml:space="preserve">- </w:t>
      </w:r>
      <w:r w:rsidRPr="00177036">
        <w:rPr>
          <w:color w:val="auto"/>
          <w:sz w:val="28"/>
          <w:szCs w:val="28"/>
          <w:lang w:val="uk-UA"/>
        </w:rPr>
        <w:t xml:space="preserve">фінансування – вплив на забезпечення операційної діяльності та/або розвитку в секторі шляхом здійснення видатків з місцевого бюджету. </w:t>
      </w:r>
    </w:p>
    <w:p w:rsidR="00177036" w:rsidRPr="0014180F" w:rsidRDefault="00177036" w:rsidP="00177036">
      <w:pPr>
        <w:spacing w:after="0" w:line="240" w:lineRule="auto"/>
        <w:jc w:val="both"/>
        <w:rPr>
          <w:rFonts w:ascii="Times New Roman" w:hAnsi="Times New Roman" w:cs="Times New Roman"/>
          <w:sz w:val="28"/>
          <w:szCs w:val="28"/>
          <w:lang w:val="uk-UA"/>
        </w:rPr>
      </w:pPr>
      <w:r>
        <w:rPr>
          <w:rFonts w:ascii="Times New Roman" w:hAnsi="Times New Roman" w:cs="Times New Roman"/>
          <w:b/>
          <w:color w:val="333333"/>
          <w:sz w:val="28"/>
          <w:szCs w:val="28"/>
          <w:lang w:val="uk-UA"/>
        </w:rPr>
        <w:tab/>
      </w:r>
      <w:r w:rsidRPr="00640C25">
        <w:rPr>
          <w:rFonts w:ascii="Times New Roman" w:hAnsi="Times New Roman" w:cs="Times New Roman"/>
          <w:sz w:val="28"/>
          <w:szCs w:val="28"/>
        </w:rPr>
        <w:t xml:space="preserve">За результатами виконаного аналізу вихідного стану енергетичного розвитку здійснили ранжування та визначили </w:t>
      </w:r>
      <w:proofErr w:type="gramStart"/>
      <w:r w:rsidRPr="00640C25">
        <w:rPr>
          <w:rFonts w:ascii="Times New Roman" w:hAnsi="Times New Roman" w:cs="Times New Roman"/>
          <w:sz w:val="28"/>
          <w:szCs w:val="28"/>
        </w:rPr>
        <w:t>пр</w:t>
      </w:r>
      <w:proofErr w:type="gramEnd"/>
      <w:r w:rsidRPr="00640C25">
        <w:rPr>
          <w:rFonts w:ascii="Times New Roman" w:hAnsi="Times New Roman" w:cs="Times New Roman"/>
          <w:sz w:val="28"/>
          <w:szCs w:val="28"/>
        </w:rPr>
        <w:t>іоритетні сектори енергетичного планування для досягнення цілей сталого енергетичного розвитку території</w:t>
      </w:r>
      <w:r>
        <w:rPr>
          <w:rFonts w:ascii="Times New Roman" w:hAnsi="Times New Roman" w:cs="Times New Roman"/>
          <w:sz w:val="28"/>
          <w:szCs w:val="28"/>
          <w:lang w:val="uk-UA"/>
        </w:rPr>
        <w:t xml:space="preserve"> області.</w:t>
      </w:r>
    </w:p>
    <w:p w:rsidR="001A0C6B" w:rsidRPr="00AC07AB" w:rsidRDefault="00177036" w:rsidP="00177036">
      <w:pPr>
        <w:tabs>
          <w:tab w:val="left" w:pos="851"/>
          <w:tab w:val="left" w:pos="1418"/>
        </w:tabs>
        <w:spacing w:after="0" w:line="259" w:lineRule="auto"/>
        <w:jc w:val="center"/>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Оцінка</w:t>
      </w:r>
      <w:r w:rsidRPr="008023C5">
        <w:rPr>
          <w:rFonts w:ascii="Times New Roman" w:eastAsia="Century Gothic" w:hAnsi="Times New Roman" w:cs="Times New Roman"/>
          <w:sz w:val="28"/>
          <w:szCs w:val="28"/>
        </w:rPr>
        <w:t xml:space="preserve"> впливу</w:t>
      </w:r>
      <w:r w:rsidRPr="008023C5">
        <w:rPr>
          <w:rFonts w:ascii="Times New Roman" w:eastAsia="Century Gothic" w:hAnsi="Times New Roman" w:cs="Times New Roman"/>
          <w:sz w:val="28"/>
          <w:szCs w:val="28"/>
          <w:lang w:val="uk-UA"/>
        </w:rPr>
        <w:t xml:space="preserve"> на сектори енергетичного планування</w:t>
      </w:r>
      <w:r w:rsidRPr="008023C5">
        <w:rPr>
          <w:rFonts w:ascii="Times New Roman" w:eastAsia="Century Gothic" w:hAnsi="Times New Roman" w:cs="Times New Roman"/>
          <w:sz w:val="28"/>
          <w:szCs w:val="28"/>
        </w:rPr>
        <w:t xml:space="preserve"> та рівні впливу</w:t>
      </w:r>
      <w:r w:rsidR="00AC07AB">
        <w:rPr>
          <w:rFonts w:ascii="Times New Roman" w:eastAsia="Century Gothic" w:hAnsi="Times New Roman" w:cs="Times New Roman"/>
          <w:sz w:val="28"/>
          <w:szCs w:val="28"/>
          <w:lang w:val="uk-UA"/>
        </w:rPr>
        <w:t>.</w:t>
      </w:r>
    </w:p>
    <w:p w:rsidR="00B66ED9" w:rsidRDefault="00B66ED9" w:rsidP="00177036">
      <w:pPr>
        <w:tabs>
          <w:tab w:val="left" w:pos="851"/>
          <w:tab w:val="left" w:pos="1418"/>
        </w:tabs>
        <w:spacing w:after="0" w:line="259" w:lineRule="auto"/>
        <w:jc w:val="right"/>
        <w:rPr>
          <w:rFonts w:ascii="Times New Roman" w:eastAsia="Century Gothic" w:hAnsi="Times New Roman" w:cs="Times New Roman"/>
          <w:sz w:val="28"/>
          <w:szCs w:val="28"/>
          <w:lang w:val="uk-UA"/>
        </w:rPr>
      </w:pPr>
    </w:p>
    <w:p w:rsidR="00177036" w:rsidRPr="00177036" w:rsidRDefault="00177036" w:rsidP="00177036">
      <w:pPr>
        <w:tabs>
          <w:tab w:val="left" w:pos="851"/>
          <w:tab w:val="left" w:pos="1418"/>
        </w:tabs>
        <w:spacing w:after="0" w:line="259" w:lineRule="auto"/>
        <w:jc w:val="right"/>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lastRenderedPageBreak/>
        <w:t xml:space="preserve">таблиця </w:t>
      </w:r>
      <w:r w:rsidR="00BC3986">
        <w:rPr>
          <w:rFonts w:ascii="Times New Roman" w:eastAsia="Century Gothic" w:hAnsi="Times New Roman" w:cs="Times New Roman"/>
          <w:sz w:val="28"/>
          <w:szCs w:val="28"/>
          <w:lang w:val="uk-UA"/>
        </w:rPr>
        <w:t>2.4.</w:t>
      </w:r>
      <w:r>
        <w:rPr>
          <w:rFonts w:ascii="Times New Roman" w:eastAsia="Century Gothic" w:hAnsi="Times New Roman" w:cs="Times New Roman"/>
          <w:sz w:val="28"/>
          <w:szCs w:val="28"/>
          <w:lang w:val="uk-UA"/>
        </w:rPr>
        <w:t xml:space="preserve"> </w:t>
      </w:r>
    </w:p>
    <w:tbl>
      <w:tblPr>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20"/>
      </w:tblPr>
      <w:tblGrid>
        <w:gridCol w:w="577"/>
        <w:gridCol w:w="2796"/>
        <w:gridCol w:w="1701"/>
        <w:gridCol w:w="1701"/>
        <w:gridCol w:w="1701"/>
        <w:gridCol w:w="1153"/>
      </w:tblGrid>
      <w:tr w:rsidR="00177036" w:rsidRPr="00AC07AB" w:rsidTr="00493C5D">
        <w:tc>
          <w:tcPr>
            <w:tcW w:w="577" w:type="dxa"/>
            <w:vAlign w:val="center"/>
          </w:tcPr>
          <w:p w:rsidR="00177036" w:rsidRPr="00AC07AB" w:rsidRDefault="00177036" w:rsidP="00493C5D">
            <w:pPr>
              <w:tabs>
                <w:tab w:val="left" w:pos="851"/>
                <w:tab w:val="left" w:pos="1418"/>
              </w:tabs>
              <w:rPr>
                <w:rFonts w:ascii="Times New Roman" w:hAnsi="Times New Roman" w:cs="Times New Roman"/>
                <w:sz w:val="24"/>
                <w:szCs w:val="24"/>
                <w:lang w:val="uk-UA"/>
              </w:rPr>
            </w:pPr>
            <w:r w:rsidRPr="00AC07AB">
              <w:rPr>
                <w:rFonts w:ascii="Times New Roman" w:eastAsia="Century Gothic" w:hAnsi="Times New Roman" w:cs="Times New Roman"/>
                <w:sz w:val="24"/>
                <w:szCs w:val="24"/>
                <w:lang w:val="uk-UA"/>
              </w:rPr>
              <w:t>№ з/п</w:t>
            </w:r>
          </w:p>
        </w:tc>
        <w:tc>
          <w:tcPr>
            <w:tcW w:w="2796" w:type="dxa"/>
            <w:vAlign w:val="center"/>
          </w:tcPr>
          <w:p w:rsidR="00177036" w:rsidRPr="00AC07AB" w:rsidRDefault="00177036" w:rsidP="00493C5D">
            <w:pPr>
              <w:tabs>
                <w:tab w:val="left" w:pos="851"/>
                <w:tab w:val="left" w:pos="1418"/>
              </w:tabs>
              <w:rPr>
                <w:rFonts w:ascii="Times New Roman" w:hAnsi="Times New Roman" w:cs="Times New Roman"/>
                <w:sz w:val="24"/>
                <w:szCs w:val="24"/>
                <w:lang w:val="uk-UA"/>
              </w:rPr>
            </w:pPr>
            <w:r w:rsidRPr="00AC07AB">
              <w:rPr>
                <w:rFonts w:ascii="Times New Roman" w:eastAsia="Century Gothic" w:hAnsi="Times New Roman" w:cs="Times New Roman"/>
                <w:sz w:val="24"/>
                <w:szCs w:val="24"/>
                <w:lang w:val="uk-UA"/>
              </w:rPr>
              <w:t>Назва сектору</w:t>
            </w:r>
          </w:p>
        </w:tc>
        <w:tc>
          <w:tcPr>
            <w:tcW w:w="1701" w:type="dxa"/>
            <w:vAlign w:val="center"/>
          </w:tcPr>
          <w:p w:rsidR="00177036" w:rsidRPr="00AC07AB" w:rsidRDefault="00177036" w:rsidP="00493C5D">
            <w:pPr>
              <w:tabs>
                <w:tab w:val="left" w:pos="851"/>
                <w:tab w:val="left" w:pos="1418"/>
              </w:tabs>
              <w:rPr>
                <w:rFonts w:ascii="Times New Roman" w:hAnsi="Times New Roman" w:cs="Times New Roman"/>
                <w:sz w:val="24"/>
                <w:szCs w:val="24"/>
                <w:lang w:val="uk-UA"/>
              </w:rPr>
            </w:pPr>
            <w:r w:rsidRPr="00AC07AB">
              <w:rPr>
                <w:rFonts w:ascii="Times New Roman" w:eastAsia="Century Gothic" w:hAnsi="Times New Roman" w:cs="Times New Roman"/>
                <w:sz w:val="24"/>
                <w:szCs w:val="24"/>
                <w:lang w:val="uk-UA"/>
              </w:rPr>
              <w:t>Управління</w:t>
            </w:r>
          </w:p>
        </w:tc>
        <w:tc>
          <w:tcPr>
            <w:tcW w:w="1701" w:type="dxa"/>
            <w:vAlign w:val="center"/>
          </w:tcPr>
          <w:p w:rsidR="00177036" w:rsidRPr="00AC07AB" w:rsidRDefault="00177036" w:rsidP="00493C5D">
            <w:pPr>
              <w:tabs>
                <w:tab w:val="left" w:pos="851"/>
                <w:tab w:val="left" w:pos="1418"/>
              </w:tabs>
              <w:rPr>
                <w:rFonts w:ascii="Times New Roman" w:hAnsi="Times New Roman" w:cs="Times New Roman"/>
                <w:sz w:val="24"/>
                <w:szCs w:val="24"/>
                <w:lang w:val="uk-UA"/>
              </w:rPr>
            </w:pPr>
            <w:r w:rsidRPr="00AC07AB">
              <w:rPr>
                <w:rFonts w:ascii="Times New Roman" w:eastAsia="Century Gothic" w:hAnsi="Times New Roman" w:cs="Times New Roman"/>
                <w:sz w:val="24"/>
                <w:szCs w:val="24"/>
                <w:lang w:val="uk-UA"/>
              </w:rPr>
              <w:t>Регулювання</w:t>
            </w:r>
          </w:p>
        </w:tc>
        <w:tc>
          <w:tcPr>
            <w:tcW w:w="1701" w:type="dxa"/>
            <w:vAlign w:val="center"/>
          </w:tcPr>
          <w:p w:rsidR="00177036" w:rsidRPr="00AC07AB" w:rsidRDefault="00177036" w:rsidP="00493C5D">
            <w:pPr>
              <w:tabs>
                <w:tab w:val="left" w:pos="851"/>
                <w:tab w:val="left" w:pos="1418"/>
              </w:tabs>
              <w:rPr>
                <w:rFonts w:ascii="Times New Roman" w:hAnsi="Times New Roman" w:cs="Times New Roman"/>
                <w:sz w:val="24"/>
                <w:szCs w:val="24"/>
                <w:lang w:val="uk-UA"/>
              </w:rPr>
            </w:pPr>
            <w:r w:rsidRPr="00AC07AB">
              <w:rPr>
                <w:rFonts w:ascii="Times New Roman" w:eastAsia="Century Gothic" w:hAnsi="Times New Roman" w:cs="Times New Roman"/>
                <w:sz w:val="24"/>
                <w:szCs w:val="24"/>
                <w:lang w:val="uk-UA"/>
              </w:rPr>
              <w:t>Фінансування</w:t>
            </w:r>
          </w:p>
        </w:tc>
        <w:tc>
          <w:tcPr>
            <w:tcW w:w="1153" w:type="dxa"/>
            <w:vAlign w:val="center"/>
          </w:tcPr>
          <w:p w:rsidR="00177036" w:rsidRPr="008023C5" w:rsidRDefault="00177036" w:rsidP="00493C5D">
            <w:pPr>
              <w:tabs>
                <w:tab w:val="left" w:pos="851"/>
                <w:tab w:val="left" w:pos="1418"/>
              </w:tabs>
              <w:jc w:val="center"/>
              <w:rPr>
                <w:rFonts w:ascii="Times New Roman" w:eastAsia="Century Gothic" w:hAnsi="Times New Roman" w:cs="Times New Roman"/>
                <w:color w:val="FFFFFF"/>
                <w:sz w:val="24"/>
                <w:szCs w:val="24"/>
                <w:lang w:val="uk-UA"/>
              </w:rPr>
            </w:pPr>
            <w:r>
              <w:rPr>
                <w:rFonts w:ascii="Times New Roman" w:eastAsia="Century Gothic" w:hAnsi="Times New Roman" w:cs="Times New Roman"/>
                <w:color w:val="FFFFFF"/>
                <w:sz w:val="24"/>
                <w:szCs w:val="24"/>
                <w:lang w:val="uk-UA"/>
              </w:rPr>
              <w:t>ви</w:t>
            </w:r>
            <w:r>
              <w:rPr>
                <w:rFonts w:ascii="Times New Roman" w:eastAsia="Century Gothic" w:hAnsi="Times New Roman" w:cs="Times New Roman"/>
                <w:sz w:val="24"/>
                <w:szCs w:val="24"/>
                <w:lang w:val="uk-UA"/>
              </w:rPr>
              <w:t>Вибір</w:t>
            </w:r>
          </w:p>
        </w:tc>
      </w:tr>
      <w:tr w:rsidR="00177036" w:rsidRPr="00AC07AB" w:rsidTr="00493C5D">
        <w:tc>
          <w:tcPr>
            <w:tcW w:w="577" w:type="dxa"/>
            <w:vAlign w:val="center"/>
          </w:tcPr>
          <w:p w:rsidR="00177036" w:rsidRPr="00AC07AB" w:rsidRDefault="00177036" w:rsidP="00493C5D">
            <w:pPr>
              <w:tabs>
                <w:tab w:val="left" w:pos="851"/>
                <w:tab w:val="left" w:pos="1418"/>
              </w:tabs>
              <w:rPr>
                <w:rFonts w:ascii="Times New Roman" w:hAnsi="Times New Roman" w:cs="Times New Roman"/>
                <w:sz w:val="24"/>
                <w:szCs w:val="24"/>
                <w:lang w:val="uk-UA"/>
              </w:rPr>
            </w:pPr>
            <w:r w:rsidRPr="00AC07AB">
              <w:rPr>
                <w:rFonts w:ascii="Times New Roman" w:eastAsia="Century Gothic" w:hAnsi="Times New Roman" w:cs="Times New Roman"/>
                <w:sz w:val="24"/>
                <w:szCs w:val="24"/>
                <w:lang w:val="uk-UA"/>
              </w:rPr>
              <w:t>1</w:t>
            </w:r>
          </w:p>
        </w:tc>
        <w:tc>
          <w:tcPr>
            <w:tcW w:w="2796" w:type="dxa"/>
            <w:vAlign w:val="center"/>
          </w:tcPr>
          <w:p w:rsidR="00177036" w:rsidRPr="00AC07AB" w:rsidRDefault="00177036" w:rsidP="00493C5D">
            <w:pPr>
              <w:tabs>
                <w:tab w:val="left" w:pos="851"/>
                <w:tab w:val="left" w:pos="1418"/>
              </w:tabs>
              <w:rPr>
                <w:rFonts w:ascii="Times New Roman" w:hAnsi="Times New Roman" w:cs="Times New Roman"/>
                <w:sz w:val="24"/>
                <w:szCs w:val="24"/>
                <w:lang w:val="uk-UA"/>
              </w:rPr>
            </w:pPr>
            <w:r w:rsidRPr="00AC07AB">
              <w:rPr>
                <w:rFonts w:ascii="Times New Roman" w:eastAsia="Century Gothic" w:hAnsi="Times New Roman" w:cs="Times New Roman"/>
                <w:sz w:val="24"/>
                <w:szCs w:val="24"/>
                <w:lang w:val="uk-UA"/>
              </w:rPr>
              <w:t>Громадські будівлі</w:t>
            </w:r>
          </w:p>
        </w:tc>
        <w:tc>
          <w:tcPr>
            <w:tcW w:w="1701" w:type="dxa"/>
            <w:vAlign w:val="center"/>
          </w:tcPr>
          <w:p w:rsidR="00177036" w:rsidRPr="00AC07AB" w:rsidRDefault="00177036" w:rsidP="00493C5D">
            <w:pPr>
              <w:tabs>
                <w:tab w:val="left" w:pos="851"/>
                <w:tab w:val="left" w:pos="1418"/>
              </w:tabs>
              <w:rPr>
                <w:rFonts w:ascii="Times New Roman" w:hAnsi="Times New Roman" w:cs="Times New Roman"/>
                <w:sz w:val="24"/>
                <w:szCs w:val="24"/>
                <w:lang w:val="uk-UA"/>
              </w:rPr>
            </w:pPr>
            <w:r w:rsidRPr="00AC07AB">
              <w:rPr>
                <w:rFonts w:ascii="Times New Roman" w:eastAsia="Century Gothic" w:hAnsi="Times New Roman" w:cs="Times New Roman"/>
                <w:sz w:val="24"/>
                <w:szCs w:val="24"/>
                <w:lang w:val="uk-UA"/>
              </w:rPr>
              <w:t>прямий</w:t>
            </w:r>
          </w:p>
        </w:tc>
        <w:tc>
          <w:tcPr>
            <w:tcW w:w="1701" w:type="dxa"/>
            <w:vAlign w:val="center"/>
          </w:tcPr>
          <w:p w:rsidR="00177036" w:rsidRPr="00AC07AB" w:rsidRDefault="00177036" w:rsidP="00493C5D">
            <w:pPr>
              <w:tabs>
                <w:tab w:val="left" w:pos="851"/>
                <w:tab w:val="left" w:pos="1418"/>
              </w:tabs>
              <w:rPr>
                <w:rFonts w:ascii="Times New Roman" w:hAnsi="Times New Roman" w:cs="Times New Roman"/>
                <w:sz w:val="24"/>
                <w:szCs w:val="24"/>
                <w:lang w:val="uk-UA"/>
              </w:rPr>
            </w:pPr>
            <w:r w:rsidRPr="00AC07AB">
              <w:rPr>
                <w:rFonts w:ascii="Times New Roman" w:eastAsia="Century Gothic" w:hAnsi="Times New Roman" w:cs="Times New Roman"/>
                <w:sz w:val="24"/>
                <w:szCs w:val="24"/>
                <w:lang w:val="uk-UA"/>
              </w:rPr>
              <w:t>прямий</w:t>
            </w:r>
          </w:p>
        </w:tc>
        <w:tc>
          <w:tcPr>
            <w:tcW w:w="1701" w:type="dxa"/>
            <w:vAlign w:val="center"/>
          </w:tcPr>
          <w:p w:rsidR="00177036" w:rsidRPr="00AC07AB" w:rsidRDefault="00177036" w:rsidP="00493C5D">
            <w:pPr>
              <w:tabs>
                <w:tab w:val="left" w:pos="851"/>
                <w:tab w:val="left" w:pos="1418"/>
              </w:tabs>
              <w:rPr>
                <w:rFonts w:ascii="Times New Roman" w:hAnsi="Times New Roman" w:cs="Times New Roman"/>
                <w:sz w:val="24"/>
                <w:szCs w:val="24"/>
                <w:lang w:val="uk-UA"/>
              </w:rPr>
            </w:pPr>
            <w:r w:rsidRPr="00AC07AB">
              <w:rPr>
                <w:rFonts w:ascii="Times New Roman" w:eastAsia="Century Gothic" w:hAnsi="Times New Roman" w:cs="Times New Roman"/>
                <w:sz w:val="24"/>
                <w:szCs w:val="24"/>
                <w:lang w:val="uk-UA"/>
              </w:rPr>
              <w:t>прямий</w:t>
            </w:r>
          </w:p>
        </w:tc>
        <w:tc>
          <w:tcPr>
            <w:tcW w:w="1153" w:type="dxa"/>
            <w:vAlign w:val="center"/>
          </w:tcPr>
          <w:p w:rsidR="00177036" w:rsidRPr="00AC07AB" w:rsidRDefault="00177036" w:rsidP="00493C5D">
            <w:pPr>
              <w:tabs>
                <w:tab w:val="left" w:pos="851"/>
                <w:tab w:val="left" w:pos="1418"/>
              </w:tabs>
              <w:jc w:val="center"/>
              <w:rPr>
                <w:rFonts w:ascii="Times New Roman" w:hAnsi="Times New Roman" w:cs="Times New Roman"/>
                <w:sz w:val="24"/>
                <w:szCs w:val="24"/>
                <w:lang w:val="uk-UA"/>
              </w:rPr>
            </w:pPr>
            <w:r w:rsidRPr="00AC07AB">
              <w:rPr>
                <w:rFonts w:ascii="Times New Roman" w:eastAsia="Century Gothic" w:hAnsi="Times New Roman" w:cs="Times New Roman"/>
                <w:sz w:val="24"/>
                <w:szCs w:val="24"/>
                <w:lang w:val="uk-UA"/>
              </w:rPr>
              <w:t>так</w:t>
            </w:r>
          </w:p>
        </w:tc>
      </w:tr>
      <w:tr w:rsidR="00177036" w:rsidRPr="008023C5" w:rsidTr="00493C5D">
        <w:tc>
          <w:tcPr>
            <w:tcW w:w="577" w:type="dxa"/>
            <w:vAlign w:val="center"/>
          </w:tcPr>
          <w:p w:rsidR="00177036" w:rsidRPr="00AC07AB" w:rsidRDefault="00177036" w:rsidP="00493C5D">
            <w:pPr>
              <w:tabs>
                <w:tab w:val="left" w:pos="851"/>
                <w:tab w:val="left" w:pos="1418"/>
              </w:tabs>
              <w:rPr>
                <w:rFonts w:ascii="Times New Roman" w:hAnsi="Times New Roman" w:cs="Times New Roman"/>
                <w:sz w:val="24"/>
                <w:szCs w:val="24"/>
                <w:lang w:val="uk-UA"/>
              </w:rPr>
            </w:pPr>
            <w:r w:rsidRPr="00AC07AB">
              <w:rPr>
                <w:rFonts w:ascii="Times New Roman" w:eastAsia="Century Gothic" w:hAnsi="Times New Roman" w:cs="Times New Roman"/>
                <w:sz w:val="24"/>
                <w:szCs w:val="24"/>
                <w:lang w:val="uk-UA"/>
              </w:rPr>
              <w:t>2</w:t>
            </w:r>
          </w:p>
        </w:tc>
        <w:tc>
          <w:tcPr>
            <w:tcW w:w="2796"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AC07AB">
              <w:rPr>
                <w:rFonts w:ascii="Times New Roman" w:eastAsia="Century Gothic" w:hAnsi="Times New Roman" w:cs="Times New Roman"/>
                <w:sz w:val="24"/>
                <w:szCs w:val="24"/>
                <w:lang w:val="uk-UA"/>
              </w:rPr>
              <w:t>Зовнішнє осв</w:t>
            </w:r>
            <w:r w:rsidRPr="008023C5">
              <w:rPr>
                <w:rFonts w:ascii="Times New Roman" w:eastAsia="Century Gothic" w:hAnsi="Times New Roman" w:cs="Times New Roman"/>
                <w:sz w:val="24"/>
                <w:szCs w:val="24"/>
              </w:rPr>
              <w:t>ітлення</w:t>
            </w:r>
          </w:p>
        </w:tc>
        <w:tc>
          <w:tcPr>
            <w:tcW w:w="1701"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опосередкований</w:t>
            </w:r>
          </w:p>
        </w:tc>
        <w:tc>
          <w:tcPr>
            <w:tcW w:w="1701" w:type="dxa"/>
            <w:vAlign w:val="center"/>
          </w:tcPr>
          <w:p w:rsidR="00177036" w:rsidRPr="006836FD" w:rsidRDefault="006836FD" w:rsidP="00493C5D">
            <w:pPr>
              <w:tabs>
                <w:tab w:val="left" w:pos="851"/>
                <w:tab w:val="left" w:pos="1418"/>
              </w:tabs>
              <w:rPr>
                <w:rFonts w:ascii="Times New Roman" w:hAnsi="Times New Roman" w:cs="Times New Roman"/>
                <w:sz w:val="24"/>
                <w:szCs w:val="24"/>
                <w:lang w:val="uk-UA"/>
              </w:rPr>
            </w:pPr>
            <w:r w:rsidRPr="008023C5">
              <w:rPr>
                <w:rFonts w:ascii="Times New Roman" w:eastAsia="Century Gothic" w:hAnsi="Times New Roman" w:cs="Times New Roman"/>
                <w:sz w:val="24"/>
                <w:szCs w:val="24"/>
              </w:rPr>
              <w:t xml:space="preserve">відсутній </w:t>
            </w:r>
          </w:p>
        </w:tc>
        <w:tc>
          <w:tcPr>
            <w:tcW w:w="1701" w:type="dxa"/>
            <w:vAlign w:val="center"/>
          </w:tcPr>
          <w:p w:rsidR="00177036" w:rsidRPr="008023C5" w:rsidRDefault="006836FD" w:rsidP="00493C5D">
            <w:pPr>
              <w:tabs>
                <w:tab w:val="left" w:pos="851"/>
                <w:tab w:val="left" w:pos="1418"/>
              </w:tabs>
              <w:rPr>
                <w:rFonts w:ascii="Times New Roman" w:hAnsi="Times New Roman" w:cs="Times New Roman"/>
                <w:sz w:val="24"/>
                <w:szCs w:val="24"/>
                <w:lang w:val="uk-UA"/>
              </w:rPr>
            </w:pPr>
            <w:r w:rsidRPr="008023C5">
              <w:rPr>
                <w:rFonts w:ascii="Times New Roman" w:eastAsia="Century Gothic" w:hAnsi="Times New Roman" w:cs="Times New Roman"/>
                <w:sz w:val="24"/>
                <w:szCs w:val="24"/>
              </w:rPr>
              <w:t>відсутній</w:t>
            </w:r>
          </w:p>
        </w:tc>
        <w:tc>
          <w:tcPr>
            <w:tcW w:w="1153" w:type="dxa"/>
            <w:vAlign w:val="center"/>
          </w:tcPr>
          <w:p w:rsidR="00177036" w:rsidRPr="006836FD" w:rsidRDefault="006836FD" w:rsidP="00493C5D">
            <w:pPr>
              <w:tabs>
                <w:tab w:val="left" w:pos="851"/>
                <w:tab w:val="left" w:pos="1418"/>
              </w:tabs>
              <w:jc w:val="center"/>
              <w:rPr>
                <w:rFonts w:ascii="Times New Roman" w:hAnsi="Times New Roman" w:cs="Times New Roman"/>
                <w:sz w:val="24"/>
                <w:szCs w:val="24"/>
                <w:lang w:val="uk-UA"/>
              </w:rPr>
            </w:pPr>
            <w:r>
              <w:rPr>
                <w:rFonts w:ascii="Times New Roman" w:eastAsia="Century Gothic" w:hAnsi="Times New Roman" w:cs="Times New Roman"/>
                <w:sz w:val="24"/>
                <w:szCs w:val="24"/>
                <w:lang w:val="uk-UA"/>
              </w:rPr>
              <w:t>ні</w:t>
            </w:r>
          </w:p>
        </w:tc>
      </w:tr>
      <w:tr w:rsidR="00177036" w:rsidRPr="008023C5" w:rsidTr="00493C5D">
        <w:tc>
          <w:tcPr>
            <w:tcW w:w="577"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3</w:t>
            </w:r>
          </w:p>
        </w:tc>
        <w:tc>
          <w:tcPr>
            <w:tcW w:w="2796"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Сфера теплопостачання</w:t>
            </w:r>
          </w:p>
        </w:tc>
        <w:tc>
          <w:tcPr>
            <w:tcW w:w="1701"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відсутній</w:t>
            </w:r>
          </w:p>
        </w:tc>
        <w:tc>
          <w:tcPr>
            <w:tcW w:w="1701"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відсутній</w:t>
            </w:r>
          </w:p>
        </w:tc>
        <w:tc>
          <w:tcPr>
            <w:tcW w:w="1701"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відсутній</w:t>
            </w:r>
          </w:p>
        </w:tc>
        <w:tc>
          <w:tcPr>
            <w:tcW w:w="1153" w:type="dxa"/>
            <w:vAlign w:val="center"/>
          </w:tcPr>
          <w:p w:rsidR="00177036" w:rsidRPr="008023C5" w:rsidRDefault="00177036" w:rsidP="00493C5D">
            <w:pPr>
              <w:tabs>
                <w:tab w:val="left" w:pos="851"/>
                <w:tab w:val="left" w:pos="1418"/>
              </w:tabs>
              <w:jc w:val="center"/>
              <w:rPr>
                <w:rFonts w:ascii="Times New Roman" w:hAnsi="Times New Roman" w:cs="Times New Roman"/>
                <w:sz w:val="24"/>
                <w:szCs w:val="24"/>
                <w:lang w:val="uk-UA"/>
              </w:rPr>
            </w:pPr>
            <w:r>
              <w:rPr>
                <w:rFonts w:ascii="Times New Roman" w:hAnsi="Times New Roman" w:cs="Times New Roman"/>
                <w:sz w:val="24"/>
                <w:szCs w:val="24"/>
                <w:lang w:val="uk-UA"/>
              </w:rPr>
              <w:t>ні</w:t>
            </w:r>
          </w:p>
        </w:tc>
      </w:tr>
      <w:tr w:rsidR="00177036" w:rsidRPr="008023C5" w:rsidTr="00493C5D">
        <w:tc>
          <w:tcPr>
            <w:tcW w:w="577"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4</w:t>
            </w:r>
          </w:p>
        </w:tc>
        <w:tc>
          <w:tcPr>
            <w:tcW w:w="2796"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Сфера водопостачання</w:t>
            </w:r>
          </w:p>
        </w:tc>
        <w:tc>
          <w:tcPr>
            <w:tcW w:w="1701"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відсутній</w:t>
            </w:r>
          </w:p>
        </w:tc>
        <w:tc>
          <w:tcPr>
            <w:tcW w:w="1701"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відсутній</w:t>
            </w:r>
          </w:p>
        </w:tc>
        <w:tc>
          <w:tcPr>
            <w:tcW w:w="1701"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відсутній</w:t>
            </w:r>
          </w:p>
        </w:tc>
        <w:tc>
          <w:tcPr>
            <w:tcW w:w="1153" w:type="dxa"/>
            <w:vAlign w:val="center"/>
          </w:tcPr>
          <w:p w:rsidR="00177036" w:rsidRPr="008023C5" w:rsidRDefault="00177036" w:rsidP="00493C5D">
            <w:pPr>
              <w:tabs>
                <w:tab w:val="left" w:pos="851"/>
                <w:tab w:val="left" w:pos="1418"/>
              </w:tabs>
              <w:jc w:val="center"/>
              <w:rPr>
                <w:rFonts w:ascii="Times New Roman" w:hAnsi="Times New Roman" w:cs="Times New Roman"/>
                <w:sz w:val="24"/>
                <w:szCs w:val="24"/>
                <w:lang w:val="uk-UA"/>
              </w:rPr>
            </w:pPr>
            <w:r>
              <w:rPr>
                <w:rFonts w:ascii="Times New Roman" w:hAnsi="Times New Roman" w:cs="Times New Roman"/>
                <w:sz w:val="24"/>
                <w:szCs w:val="24"/>
                <w:lang w:val="uk-UA"/>
              </w:rPr>
              <w:t>ні</w:t>
            </w:r>
          </w:p>
        </w:tc>
      </w:tr>
      <w:tr w:rsidR="00177036" w:rsidRPr="008023C5" w:rsidTr="00493C5D">
        <w:tc>
          <w:tcPr>
            <w:tcW w:w="577"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5</w:t>
            </w:r>
          </w:p>
        </w:tc>
        <w:tc>
          <w:tcPr>
            <w:tcW w:w="2796"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Сфера управління побутовими відходами</w:t>
            </w:r>
          </w:p>
        </w:tc>
        <w:tc>
          <w:tcPr>
            <w:tcW w:w="1701"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відсутній</w:t>
            </w:r>
          </w:p>
        </w:tc>
        <w:tc>
          <w:tcPr>
            <w:tcW w:w="1701"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відсутній</w:t>
            </w:r>
          </w:p>
        </w:tc>
        <w:tc>
          <w:tcPr>
            <w:tcW w:w="1701"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відсутній</w:t>
            </w:r>
          </w:p>
        </w:tc>
        <w:tc>
          <w:tcPr>
            <w:tcW w:w="1153" w:type="dxa"/>
            <w:vAlign w:val="center"/>
          </w:tcPr>
          <w:p w:rsidR="00177036" w:rsidRPr="008023C5" w:rsidRDefault="00177036" w:rsidP="00493C5D">
            <w:pPr>
              <w:tabs>
                <w:tab w:val="left" w:pos="851"/>
                <w:tab w:val="left" w:pos="1418"/>
              </w:tabs>
              <w:jc w:val="center"/>
              <w:rPr>
                <w:rFonts w:ascii="Times New Roman" w:hAnsi="Times New Roman" w:cs="Times New Roman"/>
                <w:sz w:val="24"/>
                <w:szCs w:val="24"/>
                <w:lang w:val="uk-UA"/>
              </w:rPr>
            </w:pPr>
            <w:r>
              <w:rPr>
                <w:rFonts w:ascii="Times New Roman" w:hAnsi="Times New Roman" w:cs="Times New Roman"/>
                <w:sz w:val="24"/>
                <w:szCs w:val="24"/>
                <w:lang w:val="uk-UA"/>
              </w:rPr>
              <w:t>ні</w:t>
            </w:r>
          </w:p>
        </w:tc>
      </w:tr>
      <w:tr w:rsidR="00177036" w:rsidRPr="008023C5" w:rsidTr="00493C5D">
        <w:tc>
          <w:tcPr>
            <w:tcW w:w="577"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6</w:t>
            </w:r>
          </w:p>
        </w:tc>
        <w:tc>
          <w:tcPr>
            <w:tcW w:w="2796"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Житлові будинки</w:t>
            </w:r>
          </w:p>
        </w:tc>
        <w:tc>
          <w:tcPr>
            <w:tcW w:w="1701"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відсутній</w:t>
            </w:r>
          </w:p>
        </w:tc>
        <w:tc>
          <w:tcPr>
            <w:tcW w:w="1701"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відсутній</w:t>
            </w:r>
          </w:p>
        </w:tc>
        <w:tc>
          <w:tcPr>
            <w:tcW w:w="1701"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відсутній</w:t>
            </w:r>
          </w:p>
        </w:tc>
        <w:tc>
          <w:tcPr>
            <w:tcW w:w="1153" w:type="dxa"/>
            <w:vAlign w:val="center"/>
          </w:tcPr>
          <w:p w:rsidR="00177036" w:rsidRPr="008023C5" w:rsidRDefault="00177036" w:rsidP="00493C5D">
            <w:pPr>
              <w:tabs>
                <w:tab w:val="left" w:pos="851"/>
                <w:tab w:val="left" w:pos="1418"/>
              </w:tabs>
              <w:jc w:val="center"/>
              <w:rPr>
                <w:rFonts w:ascii="Times New Roman" w:hAnsi="Times New Roman" w:cs="Times New Roman"/>
                <w:sz w:val="24"/>
                <w:szCs w:val="24"/>
                <w:lang w:val="uk-UA"/>
              </w:rPr>
            </w:pPr>
            <w:r>
              <w:rPr>
                <w:rFonts w:ascii="Times New Roman" w:eastAsia="Century Gothic" w:hAnsi="Times New Roman" w:cs="Times New Roman"/>
                <w:sz w:val="24"/>
                <w:szCs w:val="24"/>
                <w:lang w:val="uk-UA"/>
              </w:rPr>
              <w:t>ні</w:t>
            </w:r>
          </w:p>
        </w:tc>
      </w:tr>
      <w:tr w:rsidR="003248BA" w:rsidRPr="008023C5" w:rsidTr="00493C5D">
        <w:tc>
          <w:tcPr>
            <w:tcW w:w="577" w:type="dxa"/>
            <w:vAlign w:val="center"/>
          </w:tcPr>
          <w:p w:rsidR="003248BA" w:rsidRPr="008023C5" w:rsidRDefault="003248BA"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7</w:t>
            </w:r>
          </w:p>
        </w:tc>
        <w:tc>
          <w:tcPr>
            <w:tcW w:w="2796" w:type="dxa"/>
            <w:vAlign w:val="center"/>
          </w:tcPr>
          <w:p w:rsidR="003248BA" w:rsidRPr="008023C5" w:rsidRDefault="003248BA"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Громадський транспорт</w:t>
            </w:r>
          </w:p>
        </w:tc>
        <w:tc>
          <w:tcPr>
            <w:tcW w:w="1701" w:type="dxa"/>
            <w:vAlign w:val="center"/>
          </w:tcPr>
          <w:p w:rsidR="003248BA" w:rsidRPr="008023C5" w:rsidRDefault="003248BA"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опосередкований</w:t>
            </w:r>
          </w:p>
        </w:tc>
        <w:tc>
          <w:tcPr>
            <w:tcW w:w="1701" w:type="dxa"/>
            <w:vAlign w:val="center"/>
          </w:tcPr>
          <w:p w:rsidR="003248BA" w:rsidRPr="008023C5" w:rsidRDefault="003248BA"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опосередкований</w:t>
            </w:r>
          </w:p>
        </w:tc>
        <w:tc>
          <w:tcPr>
            <w:tcW w:w="1701" w:type="dxa"/>
            <w:vAlign w:val="center"/>
          </w:tcPr>
          <w:p w:rsidR="003248BA" w:rsidRPr="008023C5" w:rsidRDefault="003248BA" w:rsidP="004D538F">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відсутній</w:t>
            </w:r>
          </w:p>
        </w:tc>
        <w:tc>
          <w:tcPr>
            <w:tcW w:w="1153" w:type="dxa"/>
            <w:vAlign w:val="center"/>
          </w:tcPr>
          <w:p w:rsidR="003248BA" w:rsidRPr="006836FD" w:rsidRDefault="003248BA" w:rsidP="00493C5D">
            <w:pPr>
              <w:tabs>
                <w:tab w:val="left" w:pos="851"/>
                <w:tab w:val="left" w:pos="1418"/>
              </w:tabs>
              <w:jc w:val="center"/>
              <w:rPr>
                <w:rFonts w:ascii="Times New Roman" w:hAnsi="Times New Roman" w:cs="Times New Roman"/>
                <w:sz w:val="24"/>
                <w:szCs w:val="24"/>
                <w:lang w:val="uk-UA"/>
              </w:rPr>
            </w:pPr>
            <w:r>
              <w:rPr>
                <w:rFonts w:ascii="Times New Roman" w:eastAsia="Century Gothic" w:hAnsi="Times New Roman" w:cs="Times New Roman"/>
                <w:sz w:val="24"/>
                <w:szCs w:val="24"/>
                <w:lang w:val="uk-UA"/>
              </w:rPr>
              <w:t>ні</w:t>
            </w:r>
          </w:p>
        </w:tc>
      </w:tr>
      <w:tr w:rsidR="00177036" w:rsidRPr="008023C5" w:rsidTr="00493C5D">
        <w:tc>
          <w:tcPr>
            <w:tcW w:w="577"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8</w:t>
            </w:r>
          </w:p>
        </w:tc>
        <w:tc>
          <w:tcPr>
            <w:tcW w:w="2796"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Газова інфраструктура</w:t>
            </w:r>
          </w:p>
        </w:tc>
        <w:tc>
          <w:tcPr>
            <w:tcW w:w="1701"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відсутній</w:t>
            </w:r>
          </w:p>
        </w:tc>
        <w:tc>
          <w:tcPr>
            <w:tcW w:w="1701"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відсутній</w:t>
            </w:r>
          </w:p>
        </w:tc>
        <w:tc>
          <w:tcPr>
            <w:tcW w:w="1701"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відсутній</w:t>
            </w:r>
          </w:p>
        </w:tc>
        <w:tc>
          <w:tcPr>
            <w:tcW w:w="1153" w:type="dxa"/>
            <w:vAlign w:val="center"/>
          </w:tcPr>
          <w:p w:rsidR="00177036" w:rsidRPr="008023C5" w:rsidRDefault="00177036" w:rsidP="00493C5D">
            <w:pPr>
              <w:tabs>
                <w:tab w:val="left" w:pos="851"/>
                <w:tab w:val="left" w:pos="1418"/>
              </w:tabs>
              <w:jc w:val="center"/>
              <w:rPr>
                <w:rFonts w:ascii="Times New Roman" w:hAnsi="Times New Roman" w:cs="Times New Roman"/>
                <w:sz w:val="24"/>
                <w:szCs w:val="24"/>
              </w:rPr>
            </w:pPr>
            <w:r w:rsidRPr="008023C5">
              <w:rPr>
                <w:rFonts w:ascii="Times New Roman" w:eastAsia="Century Gothic" w:hAnsi="Times New Roman" w:cs="Times New Roman"/>
                <w:sz w:val="24"/>
                <w:szCs w:val="24"/>
              </w:rPr>
              <w:t>ні</w:t>
            </w:r>
          </w:p>
        </w:tc>
      </w:tr>
      <w:tr w:rsidR="00177036" w:rsidRPr="008023C5" w:rsidTr="00493C5D">
        <w:tc>
          <w:tcPr>
            <w:tcW w:w="577"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9</w:t>
            </w:r>
          </w:p>
        </w:tc>
        <w:tc>
          <w:tcPr>
            <w:tcW w:w="2796"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Електроенергетика</w:t>
            </w:r>
          </w:p>
        </w:tc>
        <w:tc>
          <w:tcPr>
            <w:tcW w:w="1701"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відсутній</w:t>
            </w:r>
          </w:p>
        </w:tc>
        <w:tc>
          <w:tcPr>
            <w:tcW w:w="1701"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відсутній</w:t>
            </w:r>
          </w:p>
        </w:tc>
        <w:tc>
          <w:tcPr>
            <w:tcW w:w="1701"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відсутній</w:t>
            </w:r>
          </w:p>
        </w:tc>
        <w:tc>
          <w:tcPr>
            <w:tcW w:w="1153" w:type="dxa"/>
            <w:vAlign w:val="center"/>
          </w:tcPr>
          <w:p w:rsidR="00177036" w:rsidRPr="008023C5" w:rsidRDefault="00177036" w:rsidP="00493C5D">
            <w:pPr>
              <w:tabs>
                <w:tab w:val="left" w:pos="851"/>
                <w:tab w:val="left" w:pos="1418"/>
              </w:tabs>
              <w:jc w:val="center"/>
              <w:rPr>
                <w:rFonts w:ascii="Times New Roman" w:hAnsi="Times New Roman" w:cs="Times New Roman"/>
                <w:sz w:val="24"/>
                <w:szCs w:val="24"/>
              </w:rPr>
            </w:pPr>
            <w:r w:rsidRPr="008023C5">
              <w:rPr>
                <w:rFonts w:ascii="Times New Roman" w:eastAsia="Century Gothic" w:hAnsi="Times New Roman" w:cs="Times New Roman"/>
                <w:sz w:val="24"/>
                <w:szCs w:val="24"/>
              </w:rPr>
              <w:t>ні</w:t>
            </w:r>
          </w:p>
        </w:tc>
      </w:tr>
      <w:tr w:rsidR="00177036" w:rsidRPr="008023C5" w:rsidTr="00493C5D">
        <w:tc>
          <w:tcPr>
            <w:tcW w:w="577"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10</w:t>
            </w:r>
          </w:p>
        </w:tc>
        <w:tc>
          <w:tcPr>
            <w:tcW w:w="2796"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Промисловість</w:t>
            </w:r>
          </w:p>
        </w:tc>
        <w:tc>
          <w:tcPr>
            <w:tcW w:w="1701"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відсутній</w:t>
            </w:r>
          </w:p>
        </w:tc>
        <w:tc>
          <w:tcPr>
            <w:tcW w:w="1701"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відсутній</w:t>
            </w:r>
          </w:p>
        </w:tc>
        <w:tc>
          <w:tcPr>
            <w:tcW w:w="1701"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відсутній</w:t>
            </w:r>
          </w:p>
        </w:tc>
        <w:tc>
          <w:tcPr>
            <w:tcW w:w="1153" w:type="dxa"/>
            <w:vAlign w:val="center"/>
          </w:tcPr>
          <w:p w:rsidR="00177036" w:rsidRPr="008023C5" w:rsidRDefault="00177036" w:rsidP="00493C5D">
            <w:pPr>
              <w:tabs>
                <w:tab w:val="left" w:pos="851"/>
                <w:tab w:val="left" w:pos="1418"/>
              </w:tabs>
              <w:jc w:val="center"/>
              <w:rPr>
                <w:rFonts w:ascii="Times New Roman" w:hAnsi="Times New Roman" w:cs="Times New Roman"/>
                <w:sz w:val="24"/>
                <w:szCs w:val="24"/>
              </w:rPr>
            </w:pPr>
            <w:r w:rsidRPr="008023C5">
              <w:rPr>
                <w:rFonts w:ascii="Times New Roman" w:eastAsia="Century Gothic" w:hAnsi="Times New Roman" w:cs="Times New Roman"/>
                <w:sz w:val="24"/>
                <w:szCs w:val="24"/>
              </w:rPr>
              <w:t>ні</w:t>
            </w:r>
          </w:p>
        </w:tc>
      </w:tr>
      <w:tr w:rsidR="00177036" w:rsidRPr="008023C5" w:rsidTr="00493C5D">
        <w:tc>
          <w:tcPr>
            <w:tcW w:w="577"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11</w:t>
            </w:r>
          </w:p>
        </w:tc>
        <w:tc>
          <w:tcPr>
            <w:tcW w:w="2796"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Сільське господарство</w:t>
            </w:r>
          </w:p>
        </w:tc>
        <w:tc>
          <w:tcPr>
            <w:tcW w:w="1701"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відсутній</w:t>
            </w:r>
          </w:p>
        </w:tc>
        <w:tc>
          <w:tcPr>
            <w:tcW w:w="1701"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відсутній</w:t>
            </w:r>
          </w:p>
        </w:tc>
        <w:tc>
          <w:tcPr>
            <w:tcW w:w="1701"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відсутній</w:t>
            </w:r>
          </w:p>
        </w:tc>
        <w:tc>
          <w:tcPr>
            <w:tcW w:w="1153" w:type="dxa"/>
            <w:vAlign w:val="center"/>
          </w:tcPr>
          <w:p w:rsidR="00177036" w:rsidRPr="008023C5" w:rsidRDefault="00177036" w:rsidP="00493C5D">
            <w:pPr>
              <w:tabs>
                <w:tab w:val="left" w:pos="851"/>
                <w:tab w:val="left" w:pos="1418"/>
              </w:tabs>
              <w:jc w:val="center"/>
              <w:rPr>
                <w:rFonts w:ascii="Times New Roman" w:hAnsi="Times New Roman" w:cs="Times New Roman"/>
                <w:sz w:val="24"/>
                <w:szCs w:val="24"/>
              </w:rPr>
            </w:pPr>
            <w:r w:rsidRPr="008023C5">
              <w:rPr>
                <w:rFonts w:ascii="Times New Roman" w:eastAsia="Century Gothic" w:hAnsi="Times New Roman" w:cs="Times New Roman"/>
                <w:sz w:val="24"/>
                <w:szCs w:val="24"/>
              </w:rPr>
              <w:t>ні</w:t>
            </w:r>
          </w:p>
        </w:tc>
      </w:tr>
      <w:tr w:rsidR="00177036" w:rsidRPr="008023C5" w:rsidTr="00493C5D">
        <w:tc>
          <w:tcPr>
            <w:tcW w:w="577"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12</w:t>
            </w:r>
          </w:p>
        </w:tc>
        <w:tc>
          <w:tcPr>
            <w:tcW w:w="2796"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Інші сфери послуг</w:t>
            </w:r>
          </w:p>
        </w:tc>
        <w:tc>
          <w:tcPr>
            <w:tcW w:w="1701"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відсутній</w:t>
            </w:r>
          </w:p>
        </w:tc>
        <w:tc>
          <w:tcPr>
            <w:tcW w:w="1701"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відсутній</w:t>
            </w:r>
          </w:p>
        </w:tc>
        <w:tc>
          <w:tcPr>
            <w:tcW w:w="1701" w:type="dxa"/>
            <w:vAlign w:val="center"/>
          </w:tcPr>
          <w:p w:rsidR="00177036" w:rsidRPr="008023C5" w:rsidRDefault="00177036" w:rsidP="00493C5D">
            <w:pPr>
              <w:tabs>
                <w:tab w:val="left" w:pos="851"/>
                <w:tab w:val="left" w:pos="1418"/>
              </w:tabs>
              <w:rPr>
                <w:rFonts w:ascii="Times New Roman" w:hAnsi="Times New Roman" w:cs="Times New Roman"/>
                <w:sz w:val="24"/>
                <w:szCs w:val="24"/>
              </w:rPr>
            </w:pPr>
            <w:r w:rsidRPr="008023C5">
              <w:rPr>
                <w:rFonts w:ascii="Times New Roman" w:eastAsia="Century Gothic" w:hAnsi="Times New Roman" w:cs="Times New Roman"/>
                <w:sz w:val="24"/>
                <w:szCs w:val="24"/>
              </w:rPr>
              <w:t>відсутній</w:t>
            </w:r>
          </w:p>
        </w:tc>
        <w:tc>
          <w:tcPr>
            <w:tcW w:w="1153" w:type="dxa"/>
            <w:vAlign w:val="center"/>
          </w:tcPr>
          <w:p w:rsidR="00177036" w:rsidRPr="008023C5" w:rsidRDefault="00177036" w:rsidP="00493C5D">
            <w:pPr>
              <w:tabs>
                <w:tab w:val="left" w:pos="851"/>
                <w:tab w:val="left" w:pos="1418"/>
              </w:tabs>
              <w:jc w:val="center"/>
              <w:rPr>
                <w:rFonts w:ascii="Times New Roman" w:hAnsi="Times New Roman" w:cs="Times New Roman"/>
                <w:sz w:val="24"/>
                <w:szCs w:val="24"/>
              </w:rPr>
            </w:pPr>
            <w:r w:rsidRPr="008023C5">
              <w:rPr>
                <w:rFonts w:ascii="Times New Roman" w:eastAsia="Century Gothic" w:hAnsi="Times New Roman" w:cs="Times New Roman"/>
                <w:sz w:val="24"/>
                <w:szCs w:val="24"/>
              </w:rPr>
              <w:t>ні</w:t>
            </w:r>
          </w:p>
        </w:tc>
      </w:tr>
    </w:tbl>
    <w:p w:rsidR="001A0C6B" w:rsidRDefault="001A0C6B" w:rsidP="00AC4F97">
      <w:pPr>
        <w:spacing w:after="0" w:line="240" w:lineRule="auto"/>
        <w:jc w:val="both"/>
        <w:rPr>
          <w:rFonts w:ascii="Times New Roman" w:eastAsia="Times New Roman" w:hAnsi="Times New Roman" w:cs="Times New Roman"/>
          <w:b/>
          <w:sz w:val="28"/>
          <w:szCs w:val="28"/>
          <w:lang w:val="uk-UA" w:eastAsia="ru-RU"/>
        </w:rPr>
      </w:pPr>
    </w:p>
    <w:p w:rsidR="005C5F3C" w:rsidRDefault="001A0C6B" w:rsidP="00AC4F97">
      <w:pPr>
        <w:spacing w:after="0" w:line="240" w:lineRule="auto"/>
        <w:jc w:val="both"/>
        <w:rPr>
          <w:rFonts w:ascii="Times New Roman" w:eastAsia="Times New Roman" w:hAnsi="Times New Roman" w:cs="Times New Roman"/>
          <w:b/>
          <w:sz w:val="16"/>
          <w:szCs w:val="16"/>
          <w:lang w:val="uk-UA" w:eastAsia="ru-RU"/>
        </w:rPr>
      </w:pPr>
      <w:r>
        <w:rPr>
          <w:rFonts w:ascii="Times New Roman" w:eastAsia="Times New Roman" w:hAnsi="Times New Roman" w:cs="Times New Roman"/>
          <w:b/>
          <w:sz w:val="28"/>
          <w:szCs w:val="28"/>
          <w:lang w:val="uk-UA" w:eastAsia="ru-RU"/>
        </w:rPr>
        <w:tab/>
      </w:r>
      <w:r w:rsidR="00246E04">
        <w:rPr>
          <w:rFonts w:ascii="Times New Roman" w:eastAsia="Times New Roman" w:hAnsi="Times New Roman" w:cs="Times New Roman"/>
          <w:b/>
          <w:sz w:val="28"/>
          <w:szCs w:val="28"/>
          <w:lang w:val="uk-UA" w:eastAsia="ru-RU"/>
        </w:rPr>
        <w:t>2</w:t>
      </w:r>
      <w:r w:rsidR="00F046D1">
        <w:rPr>
          <w:rFonts w:ascii="Times New Roman" w:eastAsia="Times New Roman" w:hAnsi="Times New Roman" w:cs="Times New Roman"/>
          <w:b/>
          <w:sz w:val="28"/>
          <w:szCs w:val="28"/>
          <w:lang w:val="uk-UA" w:eastAsia="ru-RU"/>
        </w:rPr>
        <w:t>.3.</w:t>
      </w:r>
      <w:r w:rsidR="005C5F3C" w:rsidRPr="005C5F3C">
        <w:rPr>
          <w:rFonts w:ascii="Times New Roman" w:eastAsia="Times New Roman" w:hAnsi="Times New Roman" w:cs="Times New Roman"/>
          <w:b/>
          <w:sz w:val="28"/>
          <w:szCs w:val="28"/>
          <w:lang w:val="uk-UA" w:eastAsia="ru-RU"/>
        </w:rPr>
        <w:t xml:space="preserve"> Основні характеристики секторів енергетичног</w:t>
      </w:r>
      <w:r w:rsidR="00EE589F">
        <w:rPr>
          <w:rFonts w:ascii="Times New Roman" w:eastAsia="Times New Roman" w:hAnsi="Times New Roman" w:cs="Times New Roman"/>
          <w:b/>
          <w:sz w:val="28"/>
          <w:szCs w:val="28"/>
          <w:lang w:val="uk-UA" w:eastAsia="ru-RU"/>
        </w:rPr>
        <w:t>о</w:t>
      </w:r>
      <w:r w:rsidR="005C5F3C" w:rsidRPr="005C5F3C">
        <w:rPr>
          <w:rFonts w:ascii="Times New Roman" w:eastAsia="Times New Roman" w:hAnsi="Times New Roman" w:cs="Times New Roman"/>
          <w:b/>
          <w:sz w:val="28"/>
          <w:szCs w:val="28"/>
          <w:lang w:val="uk-UA" w:eastAsia="ru-RU"/>
        </w:rPr>
        <w:t xml:space="preserve"> планування</w:t>
      </w:r>
      <w:r w:rsidR="005C5F3C" w:rsidRPr="005C5F3C">
        <w:rPr>
          <w:rFonts w:ascii="Times New Roman" w:eastAsia="Times New Roman" w:hAnsi="Times New Roman" w:cs="Times New Roman"/>
          <w:b/>
          <w:sz w:val="32"/>
          <w:szCs w:val="32"/>
          <w:lang w:val="uk-UA" w:eastAsia="ru-RU"/>
        </w:rPr>
        <w:t>.</w:t>
      </w:r>
    </w:p>
    <w:p w:rsidR="00AC4F97" w:rsidRPr="00AC4F97" w:rsidRDefault="00AC4F97" w:rsidP="00AC4F97">
      <w:pPr>
        <w:spacing w:after="0" w:line="240" w:lineRule="auto"/>
        <w:jc w:val="both"/>
        <w:rPr>
          <w:rFonts w:ascii="Times New Roman" w:hAnsi="Times New Roman" w:cs="Times New Roman"/>
          <w:sz w:val="16"/>
          <w:szCs w:val="16"/>
          <w:lang w:val="uk-UA"/>
        </w:rPr>
      </w:pPr>
    </w:p>
    <w:p w:rsidR="00AC4F97" w:rsidRDefault="001A0C6B" w:rsidP="00AC4F97">
      <w:pPr>
        <w:jc w:val="both"/>
        <w:rPr>
          <w:rFonts w:ascii="Times New Roman" w:eastAsia="Century Gothic" w:hAnsi="Times New Roman" w:cs="Times New Roman"/>
          <w:sz w:val="16"/>
          <w:szCs w:val="16"/>
          <w:lang w:val="uk-UA"/>
        </w:rPr>
      </w:pPr>
      <w:r>
        <w:rPr>
          <w:rFonts w:ascii="Times New Roman" w:eastAsia="Century Gothic" w:hAnsi="Times New Roman" w:cs="Times New Roman"/>
          <w:sz w:val="28"/>
          <w:szCs w:val="28"/>
          <w:lang w:val="uk-UA"/>
        </w:rPr>
        <w:tab/>
      </w:r>
      <w:r w:rsidR="008903BE">
        <w:rPr>
          <w:rFonts w:ascii="Times New Roman" w:eastAsia="Century Gothic" w:hAnsi="Times New Roman" w:cs="Times New Roman"/>
          <w:sz w:val="28"/>
          <w:szCs w:val="28"/>
          <w:lang w:val="uk-UA"/>
        </w:rPr>
        <w:t xml:space="preserve">2.3.1. </w:t>
      </w:r>
      <w:r w:rsidR="00805842">
        <w:rPr>
          <w:rFonts w:ascii="Times New Roman" w:eastAsia="Century Gothic" w:hAnsi="Times New Roman" w:cs="Times New Roman"/>
          <w:sz w:val="28"/>
          <w:szCs w:val="28"/>
          <w:lang w:val="uk-UA"/>
        </w:rPr>
        <w:t>Громадські</w:t>
      </w:r>
      <w:r w:rsidR="005C5F3C">
        <w:rPr>
          <w:rFonts w:ascii="Times New Roman" w:eastAsia="Century Gothic" w:hAnsi="Times New Roman" w:cs="Times New Roman"/>
          <w:sz w:val="28"/>
          <w:szCs w:val="28"/>
          <w:lang w:val="uk-UA"/>
        </w:rPr>
        <w:t xml:space="preserve"> будівлі</w:t>
      </w:r>
      <w:r w:rsidR="00B15325">
        <w:rPr>
          <w:rFonts w:ascii="Times New Roman" w:eastAsia="Century Gothic" w:hAnsi="Times New Roman" w:cs="Times New Roman"/>
          <w:sz w:val="28"/>
          <w:szCs w:val="28"/>
          <w:lang w:val="uk-UA"/>
        </w:rPr>
        <w:t>.</w:t>
      </w:r>
    </w:p>
    <w:p w:rsidR="0047574F" w:rsidRPr="00430DDA" w:rsidRDefault="00AC4F97" w:rsidP="00381E3E">
      <w:pPr>
        <w:spacing w:after="0" w:line="240" w:lineRule="auto"/>
        <w:jc w:val="both"/>
        <w:rPr>
          <w:rFonts w:ascii="Times New Roman" w:hAnsi="Times New Roman" w:cs="Times New Roman"/>
          <w:sz w:val="28"/>
          <w:szCs w:val="28"/>
          <w:lang w:val="uk-UA"/>
        </w:rPr>
      </w:pPr>
      <w:r>
        <w:rPr>
          <w:rFonts w:ascii="Times New Roman" w:eastAsia="Century Gothic" w:hAnsi="Times New Roman" w:cs="Times New Roman"/>
          <w:sz w:val="16"/>
          <w:szCs w:val="16"/>
          <w:lang w:val="uk-UA"/>
        </w:rPr>
        <w:tab/>
      </w:r>
      <w:r w:rsidR="007B3309">
        <w:rPr>
          <w:rFonts w:ascii="Times New Roman" w:hAnsi="Times New Roman" w:cs="Times New Roman"/>
          <w:sz w:val="28"/>
          <w:szCs w:val="28"/>
          <w:lang w:val="uk-UA"/>
        </w:rPr>
        <w:t>Громадські</w:t>
      </w:r>
      <w:r w:rsidR="00935CFF">
        <w:rPr>
          <w:rFonts w:ascii="Times New Roman" w:hAnsi="Times New Roman" w:cs="Times New Roman"/>
          <w:sz w:val="28"/>
          <w:szCs w:val="28"/>
          <w:lang w:val="uk-UA"/>
        </w:rPr>
        <w:t xml:space="preserve"> будівлі в області представлені</w:t>
      </w:r>
      <w:r w:rsidR="00B15325" w:rsidRPr="00B15325">
        <w:rPr>
          <w:rFonts w:ascii="Times New Roman" w:hAnsi="Times New Roman" w:cs="Times New Roman"/>
          <w:sz w:val="28"/>
          <w:szCs w:val="28"/>
          <w:lang w:val="uk-UA"/>
        </w:rPr>
        <w:t xml:space="preserve"> у</w:t>
      </w:r>
      <w:r w:rsidR="00935CFF">
        <w:rPr>
          <w:rFonts w:ascii="Times New Roman" w:hAnsi="Times New Roman" w:cs="Times New Roman"/>
          <w:sz w:val="28"/>
          <w:szCs w:val="28"/>
          <w:lang w:val="uk-UA"/>
        </w:rPr>
        <w:t>становами</w:t>
      </w:r>
      <w:r w:rsidR="00E2442D">
        <w:rPr>
          <w:rFonts w:ascii="Times New Roman" w:hAnsi="Times New Roman" w:cs="Times New Roman"/>
          <w:sz w:val="28"/>
          <w:szCs w:val="28"/>
          <w:lang w:val="uk-UA"/>
        </w:rPr>
        <w:t xml:space="preserve"> державної влади</w:t>
      </w:r>
      <w:r w:rsidR="00935CFF">
        <w:rPr>
          <w:rFonts w:ascii="Times New Roman" w:hAnsi="Times New Roman" w:cs="Times New Roman"/>
          <w:sz w:val="28"/>
          <w:szCs w:val="28"/>
          <w:lang w:val="uk-UA"/>
        </w:rPr>
        <w:t>, центрами</w:t>
      </w:r>
      <w:r w:rsidR="00B15325" w:rsidRPr="00B15325">
        <w:rPr>
          <w:rFonts w:ascii="Times New Roman" w:hAnsi="Times New Roman" w:cs="Times New Roman"/>
          <w:sz w:val="28"/>
          <w:szCs w:val="28"/>
          <w:lang w:val="uk-UA"/>
        </w:rPr>
        <w:t xml:space="preserve"> надання адміністративних послуг, </w:t>
      </w:r>
      <w:r w:rsidR="00935CFF">
        <w:rPr>
          <w:rFonts w:ascii="Times New Roman" w:hAnsi="Times New Roman" w:cs="Times New Roman"/>
          <w:sz w:val="28"/>
          <w:szCs w:val="28"/>
          <w:lang w:val="uk-UA"/>
        </w:rPr>
        <w:t>закладами</w:t>
      </w:r>
      <w:r w:rsidR="00637299">
        <w:rPr>
          <w:rFonts w:ascii="Times New Roman" w:hAnsi="Times New Roman" w:cs="Times New Roman"/>
          <w:sz w:val="28"/>
          <w:szCs w:val="28"/>
          <w:lang w:val="uk-UA"/>
        </w:rPr>
        <w:t xml:space="preserve"> культури, спорту, охорони здоров</w:t>
      </w:r>
      <w:r w:rsidR="00BC3986">
        <w:rPr>
          <w:rFonts w:ascii="Calibri" w:hAnsi="Calibri" w:cs="Calibri"/>
          <w:sz w:val="28"/>
          <w:szCs w:val="28"/>
          <w:lang w:val="uk-UA"/>
        </w:rPr>
        <w:t>’</w:t>
      </w:r>
      <w:r w:rsidR="00637299">
        <w:rPr>
          <w:rFonts w:ascii="Times New Roman" w:hAnsi="Times New Roman" w:cs="Times New Roman"/>
          <w:sz w:val="28"/>
          <w:szCs w:val="28"/>
          <w:lang w:val="uk-UA"/>
        </w:rPr>
        <w:t>я та соціального захисту</w:t>
      </w:r>
      <w:r w:rsidR="001F2C52">
        <w:rPr>
          <w:rFonts w:ascii="Times New Roman" w:hAnsi="Times New Roman" w:cs="Times New Roman"/>
          <w:sz w:val="28"/>
          <w:szCs w:val="28"/>
          <w:lang w:val="uk-UA"/>
        </w:rPr>
        <w:t xml:space="preserve"> населення</w:t>
      </w:r>
      <w:r w:rsidR="00B15325" w:rsidRPr="00B15325">
        <w:rPr>
          <w:rFonts w:ascii="Times New Roman" w:hAnsi="Times New Roman" w:cs="Times New Roman"/>
          <w:sz w:val="28"/>
          <w:szCs w:val="28"/>
          <w:lang w:val="uk-UA"/>
        </w:rPr>
        <w:t xml:space="preserve">. </w:t>
      </w:r>
      <w:r w:rsidR="00B15325" w:rsidRPr="00B15325">
        <w:rPr>
          <w:rFonts w:ascii="Times New Roman" w:hAnsi="Times New Roman" w:cs="Times New Roman"/>
          <w:sz w:val="28"/>
          <w:szCs w:val="28"/>
        </w:rPr>
        <w:t>Більшість споруд побудовані в період 1960–1990-х років і мають низький рівень енергоефективності.</w:t>
      </w:r>
      <w:r w:rsidR="00B15325" w:rsidRPr="00B15325">
        <w:rPr>
          <w:rFonts w:ascii="Times New Roman" w:hAnsi="Times New Roman" w:cs="Times New Roman"/>
          <w:sz w:val="28"/>
          <w:szCs w:val="28"/>
          <w:lang w:val="uk-UA"/>
        </w:rPr>
        <w:t xml:space="preserve"> </w:t>
      </w:r>
      <w:r w:rsidR="00B15325" w:rsidRPr="00B15325">
        <w:rPr>
          <w:rFonts w:ascii="Times New Roman" w:eastAsia="Times New Roman" w:hAnsi="Times New Roman" w:cs="Times New Roman"/>
          <w:sz w:val="28"/>
          <w:szCs w:val="28"/>
          <w:lang w:val="uk-UA" w:eastAsia="ru-RU"/>
        </w:rPr>
        <w:t>Близько 80% будівель потребую</w:t>
      </w:r>
      <w:r w:rsidR="004F7251">
        <w:rPr>
          <w:rFonts w:ascii="Times New Roman" w:eastAsia="Times New Roman" w:hAnsi="Times New Roman" w:cs="Times New Roman"/>
          <w:sz w:val="28"/>
          <w:szCs w:val="28"/>
          <w:lang w:val="uk-UA" w:eastAsia="ru-RU"/>
        </w:rPr>
        <w:t xml:space="preserve">ть глибокої термомодернізації. </w:t>
      </w:r>
      <w:r w:rsidR="00B15325" w:rsidRPr="00B15325">
        <w:rPr>
          <w:rFonts w:ascii="Times New Roman" w:eastAsia="Times New Roman" w:hAnsi="Times New Roman" w:cs="Times New Roman"/>
          <w:sz w:val="28"/>
          <w:szCs w:val="28"/>
          <w:lang w:val="uk-UA" w:eastAsia="ru-RU"/>
        </w:rPr>
        <w:t>Типовими проблемами громадських будівель є значні тепловтрати через огороджувальні конструкції, застарілі опалювальні системи, відсутність автоматизації енергоспоживання.</w:t>
      </w:r>
      <w:r w:rsidR="00A81745" w:rsidRPr="00EE589F">
        <w:rPr>
          <w:rFonts w:ascii="Times New Roman" w:hAnsi="Times New Roman" w:cs="Times New Roman"/>
          <w:sz w:val="28"/>
          <w:szCs w:val="28"/>
          <w:lang w:val="uk-UA"/>
        </w:rPr>
        <w:t xml:space="preserve"> </w:t>
      </w:r>
      <w:r w:rsidR="00A81745" w:rsidRPr="007E1D55">
        <w:rPr>
          <w:rFonts w:ascii="Times New Roman" w:hAnsi="Times New Roman" w:cs="Times New Roman"/>
          <w:sz w:val="28"/>
          <w:szCs w:val="28"/>
          <w:lang w:val="uk-UA"/>
        </w:rPr>
        <w:t>Річне споживання: у середньому 180–250 кВт·год/м² теплової енергії.</w:t>
      </w:r>
    </w:p>
    <w:p w:rsidR="000E52D0" w:rsidRPr="000E52D0" w:rsidRDefault="000E52D0" w:rsidP="00AC4F97">
      <w:pPr>
        <w:spacing w:after="0" w:line="240" w:lineRule="auto"/>
        <w:rPr>
          <w:rFonts w:ascii="Times New Roman" w:eastAsia="Times New Roman" w:hAnsi="Times New Roman" w:cs="Times New Roman"/>
          <w:sz w:val="28"/>
          <w:szCs w:val="28"/>
          <w:lang w:val="uk-UA" w:eastAsia="ru-RU"/>
        </w:rPr>
      </w:pPr>
    </w:p>
    <w:p w:rsidR="001A0C6B" w:rsidRDefault="001A0C6B" w:rsidP="000E52D0">
      <w:pPr>
        <w:spacing w:after="0" w:line="240" w:lineRule="auto"/>
        <w:jc w:val="center"/>
        <w:rPr>
          <w:rFonts w:ascii="Times New Roman" w:eastAsia="Times New Roman" w:hAnsi="Times New Roman" w:cs="Times New Roman"/>
          <w:sz w:val="28"/>
          <w:szCs w:val="28"/>
          <w:lang w:val="uk-UA" w:eastAsia="ru-RU"/>
        </w:rPr>
      </w:pPr>
    </w:p>
    <w:p w:rsidR="001A0C6B" w:rsidRDefault="001A0C6B" w:rsidP="000E52D0">
      <w:pPr>
        <w:spacing w:after="0" w:line="240" w:lineRule="auto"/>
        <w:jc w:val="center"/>
        <w:rPr>
          <w:rFonts w:ascii="Times New Roman" w:eastAsia="Times New Roman" w:hAnsi="Times New Roman" w:cs="Times New Roman"/>
          <w:sz w:val="28"/>
          <w:szCs w:val="28"/>
          <w:lang w:val="uk-UA" w:eastAsia="ru-RU"/>
        </w:rPr>
      </w:pPr>
    </w:p>
    <w:p w:rsidR="001A0C6B" w:rsidRDefault="001A0C6B" w:rsidP="000E52D0">
      <w:pPr>
        <w:spacing w:after="0" w:line="240" w:lineRule="auto"/>
        <w:jc w:val="center"/>
        <w:rPr>
          <w:rFonts w:ascii="Times New Roman" w:eastAsia="Times New Roman" w:hAnsi="Times New Roman" w:cs="Times New Roman"/>
          <w:sz w:val="28"/>
          <w:szCs w:val="28"/>
          <w:lang w:val="uk-UA" w:eastAsia="ru-RU"/>
        </w:rPr>
      </w:pPr>
    </w:p>
    <w:p w:rsidR="001A0C6B" w:rsidRDefault="001A0C6B" w:rsidP="000E52D0">
      <w:pPr>
        <w:spacing w:after="0" w:line="240" w:lineRule="auto"/>
        <w:jc w:val="center"/>
        <w:rPr>
          <w:rFonts w:ascii="Times New Roman" w:eastAsia="Times New Roman" w:hAnsi="Times New Roman" w:cs="Times New Roman"/>
          <w:sz w:val="28"/>
          <w:szCs w:val="28"/>
          <w:lang w:val="uk-UA" w:eastAsia="ru-RU"/>
        </w:rPr>
      </w:pPr>
    </w:p>
    <w:p w:rsidR="001A0C6B" w:rsidRDefault="001A0C6B" w:rsidP="000E52D0">
      <w:pPr>
        <w:spacing w:after="0" w:line="240" w:lineRule="auto"/>
        <w:jc w:val="center"/>
        <w:rPr>
          <w:rFonts w:ascii="Times New Roman" w:eastAsia="Times New Roman" w:hAnsi="Times New Roman" w:cs="Times New Roman"/>
          <w:sz w:val="28"/>
          <w:szCs w:val="28"/>
          <w:lang w:val="uk-UA" w:eastAsia="ru-RU"/>
        </w:rPr>
      </w:pPr>
    </w:p>
    <w:p w:rsidR="001A0C6B" w:rsidRDefault="001A0C6B" w:rsidP="000E52D0">
      <w:pPr>
        <w:spacing w:after="0" w:line="240" w:lineRule="auto"/>
        <w:jc w:val="center"/>
        <w:rPr>
          <w:rFonts w:ascii="Times New Roman" w:eastAsia="Times New Roman" w:hAnsi="Times New Roman" w:cs="Times New Roman"/>
          <w:sz w:val="28"/>
          <w:szCs w:val="28"/>
          <w:lang w:val="uk-UA" w:eastAsia="ru-RU"/>
        </w:rPr>
      </w:pPr>
    </w:p>
    <w:p w:rsidR="00EE589F" w:rsidRDefault="000E52D0" w:rsidP="000E52D0">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Загальна характеристика будівель бюджетної сфери</w:t>
      </w:r>
    </w:p>
    <w:p w:rsidR="002B509C" w:rsidRDefault="00BC3986" w:rsidP="00BC3986">
      <w:pPr>
        <w:spacing w:after="0" w:line="24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таблиця 2.5.</w:t>
      </w:r>
    </w:p>
    <w:tbl>
      <w:tblPr>
        <w:tblStyle w:val="ae"/>
        <w:tblW w:w="8794" w:type="dxa"/>
        <w:tblLayout w:type="fixed"/>
        <w:tblLook w:val="04A0"/>
      </w:tblPr>
      <w:tblGrid>
        <w:gridCol w:w="430"/>
        <w:gridCol w:w="1418"/>
        <w:gridCol w:w="425"/>
        <w:gridCol w:w="1134"/>
        <w:gridCol w:w="993"/>
        <w:gridCol w:w="1134"/>
        <w:gridCol w:w="1275"/>
        <w:gridCol w:w="1134"/>
        <w:gridCol w:w="851"/>
      </w:tblGrid>
      <w:tr w:rsidR="005602DA" w:rsidRPr="00533FF0" w:rsidTr="001A0C6B">
        <w:tc>
          <w:tcPr>
            <w:tcW w:w="430" w:type="dxa"/>
            <w:tcMar>
              <w:left w:w="0" w:type="dxa"/>
              <w:right w:w="0" w:type="dxa"/>
            </w:tcMar>
          </w:tcPr>
          <w:p w:rsidR="005602DA" w:rsidRPr="000E52D0" w:rsidRDefault="005602DA" w:rsidP="00EA7D98">
            <w:pPr>
              <w:spacing w:line="259" w:lineRule="auto"/>
              <w:jc w:val="center"/>
              <w:rPr>
                <w:rFonts w:ascii="Times New Roman" w:eastAsia="Century Gothic" w:hAnsi="Times New Roman" w:cs="Times New Roman"/>
                <w:sz w:val="24"/>
                <w:szCs w:val="24"/>
                <w:lang w:val="uk-UA"/>
              </w:rPr>
            </w:pPr>
            <w:r w:rsidRPr="000E52D0">
              <w:rPr>
                <w:rFonts w:ascii="Times New Roman" w:eastAsia="Century Gothic" w:hAnsi="Times New Roman" w:cs="Times New Roman"/>
                <w:sz w:val="24"/>
                <w:szCs w:val="24"/>
                <w:lang w:val="uk-UA"/>
              </w:rPr>
              <w:t>№</w:t>
            </w:r>
          </w:p>
        </w:tc>
        <w:tc>
          <w:tcPr>
            <w:tcW w:w="1418" w:type="dxa"/>
            <w:tcMar>
              <w:left w:w="0" w:type="dxa"/>
              <w:right w:w="0" w:type="dxa"/>
            </w:tcMar>
          </w:tcPr>
          <w:p w:rsidR="005602DA" w:rsidRPr="000E52D0" w:rsidRDefault="005602DA" w:rsidP="00EA7D98">
            <w:pPr>
              <w:spacing w:line="259" w:lineRule="auto"/>
              <w:jc w:val="center"/>
              <w:rPr>
                <w:rFonts w:ascii="Times New Roman" w:eastAsia="Century Gothic" w:hAnsi="Times New Roman" w:cs="Times New Roman"/>
                <w:sz w:val="24"/>
                <w:szCs w:val="24"/>
                <w:lang w:val="uk-UA"/>
              </w:rPr>
            </w:pPr>
            <w:r w:rsidRPr="000E52D0">
              <w:rPr>
                <w:rFonts w:ascii="Times New Roman" w:eastAsia="Century Gothic" w:hAnsi="Times New Roman" w:cs="Times New Roman"/>
                <w:sz w:val="24"/>
                <w:szCs w:val="24"/>
                <w:lang w:val="uk-UA"/>
              </w:rPr>
              <w:t>Показник</w:t>
            </w:r>
          </w:p>
        </w:tc>
        <w:tc>
          <w:tcPr>
            <w:tcW w:w="425" w:type="dxa"/>
            <w:tcMar>
              <w:left w:w="0" w:type="dxa"/>
              <w:right w:w="0" w:type="dxa"/>
            </w:tcMar>
          </w:tcPr>
          <w:p w:rsidR="005602DA" w:rsidRPr="000E52D0" w:rsidRDefault="005602DA" w:rsidP="00EA7D98">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Од. вим</w:t>
            </w:r>
          </w:p>
        </w:tc>
        <w:tc>
          <w:tcPr>
            <w:tcW w:w="1134" w:type="dxa"/>
            <w:tcMar>
              <w:left w:w="0" w:type="dxa"/>
              <w:right w:w="0" w:type="dxa"/>
            </w:tcMar>
          </w:tcPr>
          <w:p w:rsidR="005602DA" w:rsidRPr="000E52D0" w:rsidRDefault="00B66ED9" w:rsidP="00EA7D98">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 xml:space="preserve">Заклади </w:t>
            </w:r>
            <w:r w:rsidR="005602DA">
              <w:rPr>
                <w:rFonts w:ascii="Times New Roman" w:eastAsia="Century Gothic" w:hAnsi="Times New Roman" w:cs="Times New Roman"/>
                <w:sz w:val="24"/>
                <w:szCs w:val="24"/>
                <w:lang w:val="uk-UA"/>
              </w:rPr>
              <w:t>освіти</w:t>
            </w:r>
          </w:p>
        </w:tc>
        <w:tc>
          <w:tcPr>
            <w:tcW w:w="993" w:type="dxa"/>
            <w:tcMar>
              <w:left w:w="0" w:type="dxa"/>
              <w:right w:w="0" w:type="dxa"/>
            </w:tcMar>
          </w:tcPr>
          <w:p w:rsidR="005602DA" w:rsidRPr="000E52D0" w:rsidRDefault="005602DA" w:rsidP="00EA7D98">
            <w:pPr>
              <w:spacing w:line="259" w:lineRule="auto"/>
              <w:jc w:val="center"/>
              <w:rPr>
                <w:rFonts w:ascii="Times New Roman" w:eastAsia="Century Gothic" w:hAnsi="Times New Roman" w:cs="Times New Roman"/>
                <w:sz w:val="24"/>
                <w:szCs w:val="24"/>
                <w:lang w:val="uk-UA"/>
              </w:rPr>
            </w:pPr>
            <w:r w:rsidRPr="000E52D0">
              <w:rPr>
                <w:rFonts w:ascii="Times New Roman" w:eastAsia="Century Gothic" w:hAnsi="Times New Roman" w:cs="Times New Roman"/>
                <w:lang w:val="uk-UA"/>
              </w:rPr>
              <w:t>Заклади</w:t>
            </w:r>
            <w:r>
              <w:rPr>
                <w:rFonts w:ascii="Times New Roman" w:eastAsia="Century Gothic" w:hAnsi="Times New Roman" w:cs="Times New Roman"/>
                <w:sz w:val="24"/>
                <w:szCs w:val="24"/>
                <w:lang w:val="uk-UA"/>
              </w:rPr>
              <w:t xml:space="preserve"> охорони здоров’я</w:t>
            </w:r>
          </w:p>
        </w:tc>
        <w:tc>
          <w:tcPr>
            <w:tcW w:w="1134" w:type="dxa"/>
            <w:tcMar>
              <w:left w:w="0" w:type="dxa"/>
              <w:right w:w="0" w:type="dxa"/>
            </w:tcMar>
          </w:tcPr>
          <w:p w:rsidR="005602DA" w:rsidRPr="000E52D0" w:rsidRDefault="005602DA" w:rsidP="00EA7D98">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Заклади соціально</w:t>
            </w:r>
            <w:r w:rsidRPr="00D72D8C">
              <w:rPr>
                <w:rFonts w:ascii="Times New Roman" w:eastAsia="Century Gothic" w:hAnsi="Times New Roman" w:cs="Times New Roman"/>
                <w:sz w:val="24"/>
                <w:szCs w:val="24"/>
              </w:rPr>
              <w:t>-</w:t>
            </w:r>
            <w:r>
              <w:rPr>
                <w:rFonts w:ascii="Times New Roman" w:eastAsia="Century Gothic" w:hAnsi="Times New Roman" w:cs="Times New Roman"/>
                <w:sz w:val="24"/>
                <w:szCs w:val="24"/>
                <w:lang w:val="uk-UA"/>
              </w:rPr>
              <w:t>го захисту населення</w:t>
            </w:r>
          </w:p>
        </w:tc>
        <w:tc>
          <w:tcPr>
            <w:tcW w:w="1275" w:type="dxa"/>
            <w:tcMar>
              <w:left w:w="0" w:type="dxa"/>
              <w:right w:w="0" w:type="dxa"/>
            </w:tcMar>
          </w:tcPr>
          <w:p w:rsidR="005602DA" w:rsidRPr="000E52D0" w:rsidRDefault="005602DA" w:rsidP="00EA7D98">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Заклади культури та туризму</w:t>
            </w:r>
          </w:p>
        </w:tc>
        <w:tc>
          <w:tcPr>
            <w:tcW w:w="1134" w:type="dxa"/>
            <w:tcMar>
              <w:left w:w="0" w:type="dxa"/>
              <w:right w:w="0" w:type="dxa"/>
            </w:tcMar>
          </w:tcPr>
          <w:p w:rsidR="005602DA" w:rsidRPr="000E52D0" w:rsidRDefault="005602DA" w:rsidP="00EA7D98">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Інші бюджетні адмін. установи</w:t>
            </w:r>
          </w:p>
        </w:tc>
        <w:tc>
          <w:tcPr>
            <w:tcW w:w="851" w:type="dxa"/>
            <w:tcMar>
              <w:left w:w="0" w:type="dxa"/>
              <w:right w:w="0" w:type="dxa"/>
            </w:tcMar>
          </w:tcPr>
          <w:p w:rsidR="005602DA" w:rsidRPr="000E52D0" w:rsidRDefault="005602DA" w:rsidP="00EA7D98">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Разом</w:t>
            </w:r>
          </w:p>
        </w:tc>
      </w:tr>
      <w:tr w:rsidR="005602DA" w:rsidRPr="00C36BD2" w:rsidTr="001A0C6B">
        <w:tc>
          <w:tcPr>
            <w:tcW w:w="430" w:type="dxa"/>
            <w:tcMar>
              <w:left w:w="0" w:type="dxa"/>
              <w:right w:w="0" w:type="dxa"/>
            </w:tcMar>
          </w:tcPr>
          <w:p w:rsidR="005602DA" w:rsidRPr="00C36BD2" w:rsidRDefault="005602DA" w:rsidP="00EA7D98">
            <w:pPr>
              <w:spacing w:line="259" w:lineRule="auto"/>
              <w:jc w:val="center"/>
              <w:rPr>
                <w:rFonts w:ascii="Times New Roman" w:eastAsia="Century Gothic" w:hAnsi="Times New Roman" w:cs="Times New Roman"/>
                <w:sz w:val="24"/>
                <w:szCs w:val="24"/>
                <w:lang w:val="uk-UA"/>
              </w:rPr>
            </w:pPr>
            <w:r w:rsidRPr="00C36BD2">
              <w:rPr>
                <w:rFonts w:ascii="Times New Roman" w:eastAsia="Century Gothic" w:hAnsi="Times New Roman" w:cs="Times New Roman"/>
                <w:sz w:val="24"/>
                <w:szCs w:val="24"/>
                <w:lang w:val="uk-UA"/>
              </w:rPr>
              <w:t>1</w:t>
            </w:r>
          </w:p>
        </w:tc>
        <w:tc>
          <w:tcPr>
            <w:tcW w:w="1418" w:type="dxa"/>
            <w:tcMar>
              <w:left w:w="0" w:type="dxa"/>
              <w:right w:w="0" w:type="dxa"/>
            </w:tcMar>
          </w:tcPr>
          <w:p w:rsidR="005602DA" w:rsidRPr="00C36BD2" w:rsidRDefault="001A0C6B" w:rsidP="00EA7D98">
            <w:pPr>
              <w:spacing w:line="259" w:lineRule="auto"/>
              <w:rPr>
                <w:rFonts w:ascii="Times New Roman" w:eastAsia="Century Gothic" w:hAnsi="Times New Roman" w:cs="Times New Roman"/>
                <w:sz w:val="24"/>
                <w:szCs w:val="24"/>
                <w:lang w:val="uk-UA"/>
              </w:rPr>
            </w:pPr>
            <w:r w:rsidRPr="00C36BD2">
              <w:rPr>
                <w:rFonts w:ascii="Times New Roman" w:eastAsia="Century Gothic" w:hAnsi="Times New Roman" w:cs="Times New Roman"/>
                <w:sz w:val="24"/>
                <w:szCs w:val="24"/>
                <w:lang w:val="uk-UA"/>
              </w:rPr>
              <w:t>Кількість установ що фіна</w:t>
            </w:r>
            <w:r w:rsidR="005602DA" w:rsidRPr="00C36BD2">
              <w:rPr>
                <w:rFonts w:ascii="Times New Roman" w:eastAsia="Century Gothic" w:hAnsi="Times New Roman" w:cs="Times New Roman"/>
                <w:sz w:val="24"/>
                <w:szCs w:val="24"/>
                <w:lang w:val="uk-UA"/>
              </w:rPr>
              <w:t>нсують</w:t>
            </w:r>
            <w:r w:rsidRPr="00C36BD2">
              <w:rPr>
                <w:rFonts w:ascii="Times New Roman" w:eastAsia="Century Gothic" w:hAnsi="Times New Roman" w:cs="Times New Roman"/>
                <w:sz w:val="24"/>
                <w:szCs w:val="24"/>
                <w:lang w:val="uk-UA"/>
              </w:rPr>
              <w:t xml:space="preserve">-ся з </w:t>
            </w:r>
            <w:r w:rsidR="005602DA" w:rsidRPr="00C36BD2">
              <w:rPr>
                <w:rFonts w:ascii="Times New Roman" w:eastAsia="Century Gothic" w:hAnsi="Times New Roman" w:cs="Times New Roman"/>
                <w:sz w:val="24"/>
                <w:szCs w:val="24"/>
                <w:lang w:val="uk-UA"/>
              </w:rPr>
              <w:t>обласно</w:t>
            </w:r>
            <w:r w:rsidRPr="00C36BD2">
              <w:rPr>
                <w:rFonts w:ascii="Times New Roman" w:eastAsia="Century Gothic" w:hAnsi="Times New Roman" w:cs="Times New Roman"/>
                <w:sz w:val="24"/>
                <w:szCs w:val="24"/>
                <w:lang w:val="uk-UA"/>
              </w:rPr>
              <w:t>-</w:t>
            </w:r>
            <w:r w:rsidR="005602DA" w:rsidRPr="00C36BD2">
              <w:rPr>
                <w:rFonts w:ascii="Times New Roman" w:eastAsia="Century Gothic" w:hAnsi="Times New Roman" w:cs="Times New Roman"/>
                <w:sz w:val="24"/>
                <w:szCs w:val="24"/>
                <w:lang w:val="uk-UA"/>
              </w:rPr>
              <w:t>го бюджету</w:t>
            </w:r>
          </w:p>
        </w:tc>
        <w:tc>
          <w:tcPr>
            <w:tcW w:w="425" w:type="dxa"/>
            <w:tcMar>
              <w:left w:w="0" w:type="dxa"/>
              <w:right w:w="0" w:type="dxa"/>
            </w:tcMar>
          </w:tcPr>
          <w:p w:rsidR="005602DA" w:rsidRPr="00C36BD2" w:rsidRDefault="005602DA" w:rsidP="00EA7D98">
            <w:pPr>
              <w:spacing w:line="259" w:lineRule="auto"/>
              <w:rPr>
                <w:rFonts w:ascii="Times New Roman" w:eastAsia="Century Gothic" w:hAnsi="Times New Roman" w:cs="Times New Roman"/>
                <w:sz w:val="24"/>
                <w:szCs w:val="24"/>
                <w:lang w:val="uk-UA"/>
              </w:rPr>
            </w:pPr>
            <w:r w:rsidRPr="00C36BD2">
              <w:rPr>
                <w:rFonts w:ascii="Times New Roman" w:eastAsia="Century Gothic" w:hAnsi="Times New Roman" w:cs="Times New Roman"/>
                <w:sz w:val="24"/>
                <w:szCs w:val="24"/>
                <w:lang w:val="uk-UA"/>
              </w:rPr>
              <w:t>од</w:t>
            </w:r>
          </w:p>
        </w:tc>
        <w:tc>
          <w:tcPr>
            <w:tcW w:w="1134" w:type="dxa"/>
            <w:tcMar>
              <w:left w:w="0" w:type="dxa"/>
              <w:right w:w="0" w:type="dxa"/>
            </w:tcMar>
          </w:tcPr>
          <w:p w:rsidR="005602DA" w:rsidRPr="00C36BD2" w:rsidRDefault="005602DA" w:rsidP="00EF1E14">
            <w:pPr>
              <w:spacing w:line="259" w:lineRule="auto"/>
              <w:jc w:val="center"/>
              <w:rPr>
                <w:rFonts w:ascii="Times New Roman" w:eastAsia="Century Gothic" w:hAnsi="Times New Roman" w:cs="Times New Roman"/>
                <w:sz w:val="24"/>
                <w:szCs w:val="24"/>
                <w:lang w:val="uk-UA"/>
              </w:rPr>
            </w:pPr>
            <w:r w:rsidRPr="00C36BD2">
              <w:rPr>
                <w:rFonts w:ascii="Times New Roman" w:eastAsia="Century Gothic" w:hAnsi="Times New Roman" w:cs="Times New Roman"/>
                <w:sz w:val="24"/>
                <w:szCs w:val="24"/>
                <w:lang w:val="uk-UA"/>
              </w:rPr>
              <w:t>36</w:t>
            </w:r>
          </w:p>
        </w:tc>
        <w:tc>
          <w:tcPr>
            <w:tcW w:w="993" w:type="dxa"/>
            <w:tcMar>
              <w:left w:w="0" w:type="dxa"/>
              <w:right w:w="0" w:type="dxa"/>
            </w:tcMar>
          </w:tcPr>
          <w:p w:rsidR="005602DA" w:rsidRPr="00C36BD2" w:rsidRDefault="005602DA" w:rsidP="00EF1E14">
            <w:pPr>
              <w:spacing w:line="259" w:lineRule="auto"/>
              <w:jc w:val="center"/>
              <w:rPr>
                <w:rFonts w:ascii="Times New Roman" w:eastAsia="Century Gothic" w:hAnsi="Times New Roman" w:cs="Times New Roman"/>
                <w:sz w:val="24"/>
                <w:szCs w:val="24"/>
                <w:lang w:val="uk-UA"/>
              </w:rPr>
            </w:pPr>
            <w:r w:rsidRPr="00C36BD2">
              <w:rPr>
                <w:rFonts w:ascii="Times New Roman" w:eastAsia="Century Gothic" w:hAnsi="Times New Roman" w:cs="Times New Roman"/>
                <w:sz w:val="24"/>
                <w:szCs w:val="24"/>
                <w:lang w:val="uk-UA"/>
              </w:rPr>
              <w:t>19</w:t>
            </w:r>
          </w:p>
        </w:tc>
        <w:tc>
          <w:tcPr>
            <w:tcW w:w="1134" w:type="dxa"/>
            <w:tcMar>
              <w:left w:w="0" w:type="dxa"/>
              <w:right w:w="0" w:type="dxa"/>
            </w:tcMar>
          </w:tcPr>
          <w:p w:rsidR="005602DA" w:rsidRPr="00C36BD2" w:rsidRDefault="005602DA" w:rsidP="00EF1E14">
            <w:pPr>
              <w:spacing w:line="259" w:lineRule="auto"/>
              <w:jc w:val="center"/>
              <w:rPr>
                <w:rFonts w:ascii="Times New Roman" w:eastAsia="Century Gothic" w:hAnsi="Times New Roman" w:cs="Times New Roman"/>
                <w:sz w:val="24"/>
                <w:szCs w:val="24"/>
                <w:lang w:val="uk-UA"/>
              </w:rPr>
            </w:pPr>
            <w:r w:rsidRPr="00C36BD2">
              <w:rPr>
                <w:rFonts w:ascii="Times New Roman" w:eastAsia="Century Gothic" w:hAnsi="Times New Roman" w:cs="Times New Roman"/>
                <w:sz w:val="24"/>
                <w:szCs w:val="24"/>
                <w:lang w:val="uk-UA"/>
              </w:rPr>
              <w:t>1</w:t>
            </w:r>
            <w:r w:rsidR="00624613" w:rsidRPr="00C36BD2">
              <w:rPr>
                <w:rFonts w:ascii="Times New Roman" w:eastAsia="Century Gothic" w:hAnsi="Times New Roman" w:cs="Times New Roman"/>
                <w:sz w:val="24"/>
                <w:szCs w:val="24"/>
                <w:lang w:val="uk-UA"/>
              </w:rPr>
              <w:t>4</w:t>
            </w:r>
          </w:p>
        </w:tc>
        <w:tc>
          <w:tcPr>
            <w:tcW w:w="1275" w:type="dxa"/>
            <w:tcMar>
              <w:left w:w="0" w:type="dxa"/>
              <w:right w:w="0" w:type="dxa"/>
            </w:tcMar>
          </w:tcPr>
          <w:p w:rsidR="005602DA" w:rsidRPr="00C36BD2" w:rsidRDefault="00624613" w:rsidP="00EF1E14">
            <w:pPr>
              <w:spacing w:line="259" w:lineRule="auto"/>
              <w:jc w:val="center"/>
              <w:rPr>
                <w:rFonts w:ascii="Times New Roman" w:eastAsia="Century Gothic" w:hAnsi="Times New Roman" w:cs="Times New Roman"/>
                <w:sz w:val="24"/>
                <w:szCs w:val="24"/>
                <w:lang w:val="uk-UA"/>
              </w:rPr>
            </w:pPr>
            <w:r w:rsidRPr="00C36BD2">
              <w:rPr>
                <w:rFonts w:ascii="Times New Roman" w:eastAsia="Century Gothic" w:hAnsi="Times New Roman" w:cs="Times New Roman"/>
                <w:sz w:val="24"/>
                <w:szCs w:val="24"/>
                <w:lang w:val="uk-UA"/>
              </w:rPr>
              <w:t>5</w:t>
            </w:r>
          </w:p>
        </w:tc>
        <w:tc>
          <w:tcPr>
            <w:tcW w:w="1134" w:type="dxa"/>
            <w:tcMar>
              <w:left w:w="0" w:type="dxa"/>
              <w:right w:w="0" w:type="dxa"/>
            </w:tcMar>
          </w:tcPr>
          <w:p w:rsidR="005602DA" w:rsidRPr="00C36BD2" w:rsidRDefault="00CE3BA3" w:rsidP="00EF1E14">
            <w:pPr>
              <w:spacing w:line="259" w:lineRule="auto"/>
              <w:jc w:val="center"/>
              <w:rPr>
                <w:rFonts w:ascii="Times New Roman" w:eastAsia="Century Gothic" w:hAnsi="Times New Roman" w:cs="Times New Roman"/>
                <w:sz w:val="24"/>
                <w:szCs w:val="24"/>
                <w:lang w:val="uk-UA"/>
              </w:rPr>
            </w:pPr>
            <w:r w:rsidRPr="00C36BD2">
              <w:rPr>
                <w:rFonts w:ascii="Times New Roman" w:eastAsia="Century Gothic" w:hAnsi="Times New Roman" w:cs="Times New Roman"/>
                <w:sz w:val="24"/>
                <w:szCs w:val="24"/>
                <w:lang w:val="uk-UA"/>
              </w:rPr>
              <w:t>5</w:t>
            </w:r>
          </w:p>
        </w:tc>
        <w:tc>
          <w:tcPr>
            <w:tcW w:w="851" w:type="dxa"/>
            <w:tcMar>
              <w:left w:w="0" w:type="dxa"/>
              <w:right w:w="0" w:type="dxa"/>
            </w:tcMar>
          </w:tcPr>
          <w:p w:rsidR="005602DA" w:rsidRPr="00C36BD2" w:rsidRDefault="00CE3BA3" w:rsidP="00EF1E14">
            <w:pPr>
              <w:spacing w:line="259" w:lineRule="auto"/>
              <w:jc w:val="center"/>
              <w:rPr>
                <w:rFonts w:ascii="Times New Roman" w:eastAsia="Century Gothic" w:hAnsi="Times New Roman" w:cs="Times New Roman"/>
                <w:sz w:val="24"/>
                <w:szCs w:val="24"/>
                <w:lang w:val="uk-UA"/>
              </w:rPr>
            </w:pPr>
            <w:r w:rsidRPr="00C36BD2">
              <w:rPr>
                <w:rFonts w:ascii="Times New Roman" w:eastAsia="Century Gothic" w:hAnsi="Times New Roman" w:cs="Times New Roman"/>
                <w:sz w:val="24"/>
                <w:szCs w:val="24"/>
                <w:lang w:val="uk-UA"/>
              </w:rPr>
              <w:t>79</w:t>
            </w:r>
          </w:p>
        </w:tc>
      </w:tr>
      <w:tr w:rsidR="005602DA" w:rsidRPr="00533FF0" w:rsidTr="001A0C6B">
        <w:tc>
          <w:tcPr>
            <w:tcW w:w="430" w:type="dxa"/>
            <w:tcMar>
              <w:left w:w="0" w:type="dxa"/>
              <w:right w:w="0" w:type="dxa"/>
            </w:tcMar>
          </w:tcPr>
          <w:p w:rsidR="005602DA" w:rsidRPr="000E52D0" w:rsidRDefault="005602DA" w:rsidP="00EA7D98">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2</w:t>
            </w:r>
          </w:p>
        </w:tc>
        <w:tc>
          <w:tcPr>
            <w:tcW w:w="1418" w:type="dxa"/>
            <w:tcMar>
              <w:left w:w="0" w:type="dxa"/>
              <w:right w:w="0" w:type="dxa"/>
            </w:tcMar>
          </w:tcPr>
          <w:p w:rsidR="005602DA" w:rsidRPr="000E52D0" w:rsidRDefault="005602DA" w:rsidP="00EA7D98">
            <w:pPr>
              <w:spacing w:line="259" w:lineRule="auto"/>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Кількість будівель</w:t>
            </w:r>
          </w:p>
        </w:tc>
        <w:tc>
          <w:tcPr>
            <w:tcW w:w="425" w:type="dxa"/>
            <w:tcMar>
              <w:left w:w="0" w:type="dxa"/>
              <w:right w:w="0" w:type="dxa"/>
            </w:tcMar>
          </w:tcPr>
          <w:p w:rsidR="005602DA" w:rsidRPr="000E52D0" w:rsidRDefault="005602DA" w:rsidP="00EA7D98">
            <w:pPr>
              <w:spacing w:line="259" w:lineRule="auto"/>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од</w:t>
            </w:r>
          </w:p>
        </w:tc>
        <w:tc>
          <w:tcPr>
            <w:tcW w:w="1134" w:type="dxa"/>
            <w:tcMar>
              <w:left w:w="0" w:type="dxa"/>
              <w:right w:w="0" w:type="dxa"/>
            </w:tcMar>
          </w:tcPr>
          <w:p w:rsidR="005602DA" w:rsidRPr="00EF1E14" w:rsidRDefault="005602DA"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439</w:t>
            </w:r>
          </w:p>
        </w:tc>
        <w:tc>
          <w:tcPr>
            <w:tcW w:w="993" w:type="dxa"/>
            <w:tcMar>
              <w:left w:w="0" w:type="dxa"/>
              <w:right w:w="0" w:type="dxa"/>
            </w:tcMar>
          </w:tcPr>
          <w:p w:rsidR="005602DA" w:rsidRPr="00EF1E14" w:rsidRDefault="005602DA"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162</w:t>
            </w:r>
          </w:p>
        </w:tc>
        <w:tc>
          <w:tcPr>
            <w:tcW w:w="1134" w:type="dxa"/>
            <w:tcMar>
              <w:left w:w="0" w:type="dxa"/>
              <w:right w:w="0" w:type="dxa"/>
            </w:tcMar>
          </w:tcPr>
          <w:p w:rsidR="005602DA" w:rsidRPr="00EF1E14" w:rsidRDefault="00624613"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135</w:t>
            </w:r>
          </w:p>
        </w:tc>
        <w:tc>
          <w:tcPr>
            <w:tcW w:w="1275" w:type="dxa"/>
            <w:tcMar>
              <w:left w:w="0" w:type="dxa"/>
              <w:right w:w="0" w:type="dxa"/>
            </w:tcMar>
          </w:tcPr>
          <w:p w:rsidR="005602DA" w:rsidRPr="00EF1E14" w:rsidRDefault="00624613"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5</w:t>
            </w:r>
          </w:p>
        </w:tc>
        <w:tc>
          <w:tcPr>
            <w:tcW w:w="1134" w:type="dxa"/>
            <w:tcMar>
              <w:left w:w="0" w:type="dxa"/>
              <w:right w:w="0" w:type="dxa"/>
            </w:tcMar>
          </w:tcPr>
          <w:p w:rsidR="005602DA" w:rsidRPr="00EF1E14" w:rsidRDefault="005602DA"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5</w:t>
            </w:r>
          </w:p>
        </w:tc>
        <w:tc>
          <w:tcPr>
            <w:tcW w:w="851" w:type="dxa"/>
            <w:tcMar>
              <w:left w:w="0" w:type="dxa"/>
              <w:right w:w="0" w:type="dxa"/>
            </w:tcMar>
          </w:tcPr>
          <w:p w:rsidR="005602DA" w:rsidRPr="00EF1E14" w:rsidRDefault="00CE3BA3"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746</w:t>
            </w:r>
          </w:p>
        </w:tc>
      </w:tr>
      <w:tr w:rsidR="005602DA" w:rsidRPr="000E52D0" w:rsidTr="001A0C6B">
        <w:tc>
          <w:tcPr>
            <w:tcW w:w="430" w:type="dxa"/>
            <w:tcMar>
              <w:left w:w="0" w:type="dxa"/>
              <w:right w:w="0" w:type="dxa"/>
            </w:tcMar>
          </w:tcPr>
          <w:p w:rsidR="005602DA" w:rsidRPr="000E52D0" w:rsidRDefault="005602DA" w:rsidP="00EA7D98">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3</w:t>
            </w:r>
          </w:p>
        </w:tc>
        <w:tc>
          <w:tcPr>
            <w:tcW w:w="1418" w:type="dxa"/>
            <w:tcMar>
              <w:left w:w="0" w:type="dxa"/>
              <w:right w:w="0" w:type="dxa"/>
            </w:tcMar>
          </w:tcPr>
          <w:p w:rsidR="005602DA" w:rsidRPr="000E52D0" w:rsidRDefault="005602DA" w:rsidP="00EA7D98">
            <w:pPr>
              <w:spacing w:line="259" w:lineRule="auto"/>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Загальна площа</w:t>
            </w:r>
          </w:p>
        </w:tc>
        <w:tc>
          <w:tcPr>
            <w:tcW w:w="425" w:type="dxa"/>
            <w:tcMar>
              <w:left w:w="0" w:type="dxa"/>
              <w:right w:w="0" w:type="dxa"/>
            </w:tcMar>
          </w:tcPr>
          <w:p w:rsidR="005602DA" w:rsidRPr="000E52D0" w:rsidRDefault="005602DA" w:rsidP="00EA7D98">
            <w:pPr>
              <w:spacing w:line="259" w:lineRule="auto"/>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тисм</w:t>
            </w:r>
            <w:r>
              <w:rPr>
                <w:rFonts w:ascii="Calibri" w:eastAsia="Century Gothic" w:hAnsi="Calibri" w:cs="Calibri"/>
                <w:sz w:val="24"/>
                <w:szCs w:val="24"/>
                <w:lang w:val="uk-UA"/>
              </w:rPr>
              <w:t>²</w:t>
            </w:r>
          </w:p>
        </w:tc>
        <w:tc>
          <w:tcPr>
            <w:tcW w:w="1134" w:type="dxa"/>
            <w:tcMar>
              <w:left w:w="0" w:type="dxa"/>
              <w:right w:w="0" w:type="dxa"/>
            </w:tcMar>
          </w:tcPr>
          <w:p w:rsidR="005602DA" w:rsidRPr="00EF1E14" w:rsidRDefault="005602DA"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383,95</w:t>
            </w:r>
          </w:p>
        </w:tc>
        <w:tc>
          <w:tcPr>
            <w:tcW w:w="993" w:type="dxa"/>
            <w:tcMar>
              <w:left w:w="0" w:type="dxa"/>
              <w:right w:w="0" w:type="dxa"/>
            </w:tcMar>
          </w:tcPr>
          <w:p w:rsidR="005602DA" w:rsidRPr="00D72D8C" w:rsidRDefault="005602DA" w:rsidP="00EF1E14">
            <w:pPr>
              <w:spacing w:line="259" w:lineRule="auto"/>
              <w:jc w:val="center"/>
              <w:rPr>
                <w:rFonts w:ascii="Times New Roman" w:eastAsia="Century Gothic" w:hAnsi="Times New Roman" w:cs="Times New Roman"/>
                <w:sz w:val="24"/>
                <w:szCs w:val="24"/>
                <w:lang w:val="en-US"/>
              </w:rPr>
            </w:pPr>
            <w:r>
              <w:rPr>
                <w:rFonts w:ascii="Times New Roman" w:eastAsia="Century Gothic" w:hAnsi="Times New Roman" w:cs="Times New Roman"/>
                <w:sz w:val="24"/>
                <w:szCs w:val="24"/>
                <w:lang w:val="en-US"/>
              </w:rPr>
              <w:t>228</w:t>
            </w:r>
            <w:r>
              <w:rPr>
                <w:rFonts w:ascii="Times New Roman" w:eastAsia="Century Gothic" w:hAnsi="Times New Roman" w:cs="Times New Roman"/>
                <w:sz w:val="24"/>
                <w:szCs w:val="24"/>
                <w:lang w:val="uk-UA"/>
              </w:rPr>
              <w:t>,</w:t>
            </w:r>
            <w:r>
              <w:rPr>
                <w:rFonts w:ascii="Times New Roman" w:eastAsia="Century Gothic" w:hAnsi="Times New Roman" w:cs="Times New Roman"/>
                <w:sz w:val="24"/>
                <w:szCs w:val="24"/>
                <w:lang w:val="en-US"/>
              </w:rPr>
              <w:t>72</w:t>
            </w:r>
          </w:p>
        </w:tc>
        <w:tc>
          <w:tcPr>
            <w:tcW w:w="1134" w:type="dxa"/>
            <w:tcMar>
              <w:left w:w="0" w:type="dxa"/>
              <w:right w:w="0" w:type="dxa"/>
            </w:tcMar>
          </w:tcPr>
          <w:p w:rsidR="005602DA" w:rsidRPr="00EF1E14" w:rsidRDefault="00CD37BE" w:rsidP="004C314C">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61,0</w:t>
            </w:r>
          </w:p>
        </w:tc>
        <w:tc>
          <w:tcPr>
            <w:tcW w:w="1275" w:type="dxa"/>
            <w:tcMar>
              <w:left w:w="0" w:type="dxa"/>
              <w:right w:w="0" w:type="dxa"/>
            </w:tcMar>
          </w:tcPr>
          <w:p w:rsidR="005602DA" w:rsidRPr="00EF1E14" w:rsidRDefault="00D6264E"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9,84</w:t>
            </w:r>
          </w:p>
        </w:tc>
        <w:tc>
          <w:tcPr>
            <w:tcW w:w="1134" w:type="dxa"/>
            <w:tcMar>
              <w:left w:w="0" w:type="dxa"/>
              <w:right w:w="0" w:type="dxa"/>
            </w:tcMar>
          </w:tcPr>
          <w:p w:rsidR="005602DA" w:rsidRPr="00621ED4" w:rsidRDefault="005602DA" w:rsidP="00B316EC">
            <w:pPr>
              <w:jc w:val="center"/>
              <w:outlineLvl w:val="0"/>
              <w:rPr>
                <w:rFonts w:ascii="Times New Roman" w:hAnsi="Times New Roman" w:cs="Times New Roman"/>
                <w:color w:val="000000"/>
                <w:sz w:val="24"/>
                <w:szCs w:val="24"/>
                <w:lang w:val="uk-UA"/>
              </w:rPr>
            </w:pPr>
            <w:r w:rsidRPr="00B316EC">
              <w:rPr>
                <w:rFonts w:ascii="Times New Roman" w:hAnsi="Times New Roman" w:cs="Times New Roman"/>
                <w:color w:val="000000"/>
                <w:sz w:val="24"/>
                <w:szCs w:val="24"/>
              </w:rPr>
              <w:t>19</w:t>
            </w:r>
            <w:r w:rsidR="00CE3BA3">
              <w:rPr>
                <w:rFonts w:ascii="Times New Roman" w:hAnsi="Times New Roman" w:cs="Times New Roman"/>
                <w:color w:val="000000"/>
                <w:sz w:val="24"/>
                <w:szCs w:val="24"/>
                <w:lang w:val="uk-UA"/>
              </w:rPr>
              <w:t>,</w:t>
            </w:r>
            <w:r w:rsidR="00621ED4">
              <w:rPr>
                <w:rFonts w:ascii="Times New Roman" w:hAnsi="Times New Roman" w:cs="Times New Roman"/>
                <w:color w:val="000000"/>
                <w:sz w:val="24"/>
                <w:szCs w:val="24"/>
              </w:rPr>
              <w:t>37</w:t>
            </w:r>
          </w:p>
          <w:p w:rsidR="005602DA" w:rsidRPr="00EF1E14" w:rsidRDefault="005602DA" w:rsidP="00EF1E14">
            <w:pPr>
              <w:spacing w:line="259" w:lineRule="auto"/>
              <w:jc w:val="center"/>
              <w:rPr>
                <w:rFonts w:ascii="Times New Roman" w:eastAsia="Century Gothic" w:hAnsi="Times New Roman" w:cs="Times New Roman"/>
                <w:sz w:val="24"/>
                <w:szCs w:val="24"/>
                <w:lang w:val="uk-UA"/>
              </w:rPr>
            </w:pPr>
          </w:p>
        </w:tc>
        <w:tc>
          <w:tcPr>
            <w:tcW w:w="851" w:type="dxa"/>
            <w:tcMar>
              <w:left w:w="0" w:type="dxa"/>
              <w:right w:w="0" w:type="dxa"/>
            </w:tcMar>
          </w:tcPr>
          <w:p w:rsidR="005602DA" w:rsidRPr="00EF1E14" w:rsidRDefault="00EE081E"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1289,0</w:t>
            </w:r>
          </w:p>
        </w:tc>
      </w:tr>
      <w:tr w:rsidR="005602DA" w:rsidRPr="000E52D0" w:rsidTr="001A0C6B">
        <w:tc>
          <w:tcPr>
            <w:tcW w:w="430" w:type="dxa"/>
            <w:tcMar>
              <w:left w:w="0" w:type="dxa"/>
              <w:right w:w="0" w:type="dxa"/>
            </w:tcMar>
          </w:tcPr>
          <w:p w:rsidR="005602DA" w:rsidRPr="000E52D0" w:rsidRDefault="005602DA" w:rsidP="00EA7D98">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4</w:t>
            </w:r>
          </w:p>
        </w:tc>
        <w:tc>
          <w:tcPr>
            <w:tcW w:w="1418" w:type="dxa"/>
            <w:tcMar>
              <w:left w:w="0" w:type="dxa"/>
              <w:right w:w="0" w:type="dxa"/>
            </w:tcMar>
          </w:tcPr>
          <w:p w:rsidR="005602DA" w:rsidRPr="000E52D0" w:rsidRDefault="005602DA" w:rsidP="00EA7D98">
            <w:pPr>
              <w:spacing w:line="259" w:lineRule="auto"/>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Опалюва-льна площа</w:t>
            </w:r>
          </w:p>
        </w:tc>
        <w:tc>
          <w:tcPr>
            <w:tcW w:w="425" w:type="dxa"/>
            <w:tcMar>
              <w:left w:w="0" w:type="dxa"/>
              <w:right w:w="0" w:type="dxa"/>
            </w:tcMar>
          </w:tcPr>
          <w:p w:rsidR="005602DA" w:rsidRPr="000E52D0" w:rsidRDefault="005602DA" w:rsidP="00EA7D98">
            <w:pPr>
              <w:spacing w:line="259" w:lineRule="auto"/>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тисм</w:t>
            </w:r>
            <w:r>
              <w:rPr>
                <w:rFonts w:ascii="Calibri" w:eastAsia="Century Gothic" w:hAnsi="Calibri" w:cs="Calibri"/>
                <w:sz w:val="24"/>
                <w:szCs w:val="24"/>
                <w:lang w:val="uk-UA"/>
              </w:rPr>
              <w:t>²</w:t>
            </w:r>
          </w:p>
        </w:tc>
        <w:tc>
          <w:tcPr>
            <w:tcW w:w="1134" w:type="dxa"/>
            <w:tcMar>
              <w:left w:w="0" w:type="dxa"/>
              <w:right w:w="0" w:type="dxa"/>
            </w:tcMar>
          </w:tcPr>
          <w:p w:rsidR="005602DA" w:rsidRPr="00EF1E14" w:rsidRDefault="005602DA"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333,4</w:t>
            </w:r>
          </w:p>
        </w:tc>
        <w:tc>
          <w:tcPr>
            <w:tcW w:w="993" w:type="dxa"/>
            <w:tcMar>
              <w:left w:w="0" w:type="dxa"/>
              <w:right w:w="0" w:type="dxa"/>
            </w:tcMar>
          </w:tcPr>
          <w:p w:rsidR="005602DA" w:rsidRPr="00D72D8C" w:rsidRDefault="005602DA" w:rsidP="00EF1E14">
            <w:pPr>
              <w:spacing w:line="259" w:lineRule="auto"/>
              <w:jc w:val="center"/>
              <w:rPr>
                <w:rFonts w:ascii="Times New Roman" w:eastAsia="Century Gothic" w:hAnsi="Times New Roman" w:cs="Times New Roman"/>
                <w:sz w:val="24"/>
                <w:szCs w:val="24"/>
                <w:lang w:val="en-US"/>
              </w:rPr>
            </w:pPr>
            <w:r>
              <w:rPr>
                <w:rFonts w:ascii="Times New Roman" w:eastAsia="Century Gothic" w:hAnsi="Times New Roman" w:cs="Times New Roman"/>
                <w:sz w:val="24"/>
                <w:szCs w:val="24"/>
                <w:lang w:val="en-US"/>
              </w:rPr>
              <w:t>180</w:t>
            </w:r>
            <w:r>
              <w:rPr>
                <w:rFonts w:ascii="Times New Roman" w:eastAsia="Century Gothic" w:hAnsi="Times New Roman" w:cs="Times New Roman"/>
                <w:sz w:val="24"/>
                <w:szCs w:val="24"/>
                <w:lang w:val="uk-UA"/>
              </w:rPr>
              <w:t>,</w:t>
            </w:r>
            <w:r>
              <w:rPr>
                <w:rFonts w:ascii="Times New Roman" w:eastAsia="Century Gothic" w:hAnsi="Times New Roman" w:cs="Times New Roman"/>
                <w:sz w:val="24"/>
                <w:szCs w:val="24"/>
                <w:lang w:val="en-US"/>
              </w:rPr>
              <w:t>85</w:t>
            </w:r>
          </w:p>
        </w:tc>
        <w:tc>
          <w:tcPr>
            <w:tcW w:w="1134" w:type="dxa"/>
            <w:tcMar>
              <w:left w:w="0" w:type="dxa"/>
              <w:right w:w="0" w:type="dxa"/>
            </w:tcMar>
          </w:tcPr>
          <w:p w:rsidR="005602DA" w:rsidRPr="00EF1E14" w:rsidRDefault="00CD37BE"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43,52</w:t>
            </w:r>
          </w:p>
        </w:tc>
        <w:tc>
          <w:tcPr>
            <w:tcW w:w="1275" w:type="dxa"/>
            <w:tcMar>
              <w:left w:w="0" w:type="dxa"/>
              <w:right w:w="0" w:type="dxa"/>
            </w:tcMar>
          </w:tcPr>
          <w:p w:rsidR="005602DA" w:rsidRPr="00EF1E14" w:rsidRDefault="00D6264E"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8,36</w:t>
            </w:r>
          </w:p>
        </w:tc>
        <w:tc>
          <w:tcPr>
            <w:tcW w:w="1134" w:type="dxa"/>
            <w:tcMar>
              <w:left w:w="0" w:type="dxa"/>
              <w:right w:w="0" w:type="dxa"/>
            </w:tcMar>
          </w:tcPr>
          <w:p w:rsidR="005602DA" w:rsidRPr="00EF1E14" w:rsidRDefault="005602DA" w:rsidP="00EF1E14">
            <w:pPr>
              <w:spacing w:line="259" w:lineRule="auto"/>
              <w:jc w:val="center"/>
              <w:rPr>
                <w:rFonts w:ascii="Times New Roman" w:eastAsia="Century Gothic" w:hAnsi="Times New Roman" w:cs="Times New Roman"/>
                <w:sz w:val="24"/>
                <w:szCs w:val="24"/>
                <w:lang w:val="uk-UA"/>
              </w:rPr>
            </w:pPr>
            <w:r w:rsidRPr="00B316EC">
              <w:rPr>
                <w:rFonts w:ascii="Times New Roman" w:eastAsia="Century Gothic" w:hAnsi="Times New Roman" w:cs="Times New Roman"/>
                <w:sz w:val="24"/>
                <w:szCs w:val="24"/>
                <w:lang w:val="uk-UA"/>
              </w:rPr>
              <w:t>17</w:t>
            </w:r>
            <w:r w:rsidR="00621ED4">
              <w:rPr>
                <w:rFonts w:ascii="Times New Roman" w:eastAsia="Century Gothic" w:hAnsi="Times New Roman" w:cs="Times New Roman"/>
                <w:sz w:val="24"/>
                <w:szCs w:val="24"/>
                <w:lang w:val="uk-UA"/>
              </w:rPr>
              <w:t>,</w:t>
            </w:r>
            <w:r w:rsidRPr="00B316EC">
              <w:rPr>
                <w:rFonts w:ascii="Times New Roman" w:eastAsia="Century Gothic" w:hAnsi="Times New Roman" w:cs="Times New Roman"/>
                <w:sz w:val="24"/>
                <w:szCs w:val="24"/>
                <w:lang w:val="uk-UA"/>
              </w:rPr>
              <w:t>50</w:t>
            </w:r>
          </w:p>
        </w:tc>
        <w:tc>
          <w:tcPr>
            <w:tcW w:w="851" w:type="dxa"/>
            <w:tcMar>
              <w:left w:w="0" w:type="dxa"/>
              <w:right w:w="0" w:type="dxa"/>
            </w:tcMar>
          </w:tcPr>
          <w:p w:rsidR="005602DA" w:rsidRPr="00EF1E14" w:rsidRDefault="00EE081E"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1114,8</w:t>
            </w:r>
          </w:p>
        </w:tc>
      </w:tr>
      <w:tr w:rsidR="005602DA" w:rsidRPr="000E52D0" w:rsidTr="001A0C6B">
        <w:tc>
          <w:tcPr>
            <w:tcW w:w="430" w:type="dxa"/>
            <w:tcMar>
              <w:left w:w="0" w:type="dxa"/>
              <w:right w:w="0" w:type="dxa"/>
            </w:tcMar>
          </w:tcPr>
          <w:p w:rsidR="005602DA" w:rsidRPr="000E52D0" w:rsidRDefault="005602DA" w:rsidP="00EA7D98">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5</w:t>
            </w:r>
          </w:p>
        </w:tc>
        <w:tc>
          <w:tcPr>
            <w:tcW w:w="1418" w:type="dxa"/>
            <w:tcMar>
              <w:left w:w="0" w:type="dxa"/>
              <w:right w:w="0" w:type="dxa"/>
            </w:tcMar>
          </w:tcPr>
          <w:p w:rsidR="005602DA" w:rsidRPr="000E52D0" w:rsidRDefault="005602DA" w:rsidP="00EA7D98">
            <w:pPr>
              <w:spacing w:line="259" w:lineRule="auto"/>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Опалювальний об’єм</w:t>
            </w:r>
          </w:p>
        </w:tc>
        <w:tc>
          <w:tcPr>
            <w:tcW w:w="425" w:type="dxa"/>
            <w:tcMar>
              <w:left w:w="0" w:type="dxa"/>
              <w:right w:w="0" w:type="dxa"/>
            </w:tcMar>
          </w:tcPr>
          <w:p w:rsidR="005602DA" w:rsidRPr="000E52D0" w:rsidRDefault="005602DA" w:rsidP="00EA7D98">
            <w:pPr>
              <w:spacing w:line="259" w:lineRule="auto"/>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тисм</w:t>
            </w:r>
            <w:r>
              <w:rPr>
                <w:rFonts w:ascii="Calibri" w:eastAsia="Century Gothic" w:hAnsi="Calibri" w:cs="Calibri"/>
                <w:sz w:val="24"/>
                <w:szCs w:val="24"/>
                <w:lang w:val="uk-UA"/>
              </w:rPr>
              <w:t>³</w:t>
            </w:r>
          </w:p>
        </w:tc>
        <w:tc>
          <w:tcPr>
            <w:tcW w:w="1134" w:type="dxa"/>
            <w:tcMar>
              <w:left w:w="0" w:type="dxa"/>
              <w:right w:w="0" w:type="dxa"/>
            </w:tcMar>
          </w:tcPr>
          <w:p w:rsidR="005602DA" w:rsidRDefault="005602DA"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1368,4</w:t>
            </w:r>
          </w:p>
          <w:p w:rsidR="005602DA" w:rsidRPr="00EF1E14" w:rsidRDefault="005602DA" w:rsidP="00EF1E14">
            <w:pPr>
              <w:spacing w:line="259" w:lineRule="auto"/>
              <w:jc w:val="center"/>
              <w:rPr>
                <w:rFonts w:ascii="Times New Roman" w:eastAsia="Century Gothic" w:hAnsi="Times New Roman" w:cs="Times New Roman"/>
                <w:sz w:val="24"/>
                <w:szCs w:val="24"/>
                <w:lang w:val="uk-UA"/>
              </w:rPr>
            </w:pPr>
          </w:p>
        </w:tc>
        <w:tc>
          <w:tcPr>
            <w:tcW w:w="993" w:type="dxa"/>
            <w:tcMar>
              <w:left w:w="0" w:type="dxa"/>
              <w:right w:w="0" w:type="dxa"/>
            </w:tcMar>
          </w:tcPr>
          <w:p w:rsidR="005602DA" w:rsidRPr="00D72D8C" w:rsidRDefault="005602DA" w:rsidP="00EF1E14">
            <w:pPr>
              <w:spacing w:line="259" w:lineRule="auto"/>
              <w:jc w:val="center"/>
              <w:rPr>
                <w:rFonts w:ascii="Times New Roman" w:eastAsia="Century Gothic" w:hAnsi="Times New Roman" w:cs="Times New Roman"/>
                <w:sz w:val="24"/>
                <w:szCs w:val="24"/>
                <w:lang w:val="en-US"/>
              </w:rPr>
            </w:pPr>
            <w:r>
              <w:rPr>
                <w:rFonts w:ascii="Times New Roman" w:eastAsia="Century Gothic" w:hAnsi="Times New Roman" w:cs="Times New Roman"/>
                <w:sz w:val="24"/>
                <w:szCs w:val="24"/>
                <w:lang w:val="en-US"/>
              </w:rPr>
              <w:t>665</w:t>
            </w:r>
            <w:r>
              <w:rPr>
                <w:rFonts w:ascii="Times New Roman" w:eastAsia="Century Gothic" w:hAnsi="Times New Roman" w:cs="Times New Roman"/>
                <w:sz w:val="24"/>
                <w:szCs w:val="24"/>
                <w:lang w:val="uk-UA"/>
              </w:rPr>
              <w:t>,</w:t>
            </w:r>
            <w:r>
              <w:rPr>
                <w:rFonts w:ascii="Times New Roman" w:eastAsia="Century Gothic" w:hAnsi="Times New Roman" w:cs="Times New Roman"/>
                <w:sz w:val="24"/>
                <w:szCs w:val="24"/>
                <w:lang w:val="en-US"/>
              </w:rPr>
              <w:t>06</w:t>
            </w:r>
          </w:p>
        </w:tc>
        <w:tc>
          <w:tcPr>
            <w:tcW w:w="1134" w:type="dxa"/>
            <w:tcMar>
              <w:left w:w="0" w:type="dxa"/>
              <w:right w:w="0" w:type="dxa"/>
            </w:tcMar>
          </w:tcPr>
          <w:p w:rsidR="005602DA" w:rsidRPr="00EF1E14" w:rsidRDefault="005602DA"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1</w:t>
            </w:r>
            <w:r w:rsidR="00CD37BE">
              <w:rPr>
                <w:rFonts w:ascii="Times New Roman" w:eastAsia="Century Gothic" w:hAnsi="Times New Roman" w:cs="Times New Roman"/>
                <w:sz w:val="24"/>
                <w:szCs w:val="24"/>
                <w:lang w:val="uk-UA"/>
              </w:rPr>
              <w:t>79,75</w:t>
            </w:r>
          </w:p>
        </w:tc>
        <w:tc>
          <w:tcPr>
            <w:tcW w:w="1275" w:type="dxa"/>
            <w:tcMar>
              <w:left w:w="0" w:type="dxa"/>
              <w:right w:w="0" w:type="dxa"/>
            </w:tcMar>
          </w:tcPr>
          <w:p w:rsidR="005602DA" w:rsidRPr="00EF1E14" w:rsidRDefault="001604FD"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34,44</w:t>
            </w:r>
          </w:p>
        </w:tc>
        <w:tc>
          <w:tcPr>
            <w:tcW w:w="1134" w:type="dxa"/>
            <w:tcMar>
              <w:left w:w="0" w:type="dxa"/>
              <w:right w:w="0" w:type="dxa"/>
            </w:tcMar>
          </w:tcPr>
          <w:p w:rsidR="005602DA" w:rsidRPr="00EF1E14" w:rsidRDefault="005602DA" w:rsidP="00EF1E14">
            <w:pPr>
              <w:spacing w:line="259" w:lineRule="auto"/>
              <w:jc w:val="center"/>
              <w:rPr>
                <w:rFonts w:ascii="Times New Roman" w:eastAsia="Century Gothic" w:hAnsi="Times New Roman" w:cs="Times New Roman"/>
                <w:sz w:val="24"/>
                <w:szCs w:val="24"/>
                <w:lang w:val="uk-UA"/>
              </w:rPr>
            </w:pPr>
            <w:r w:rsidRPr="003A5439">
              <w:rPr>
                <w:rFonts w:ascii="Times New Roman" w:eastAsia="Century Gothic" w:hAnsi="Times New Roman" w:cs="Times New Roman"/>
                <w:sz w:val="24"/>
                <w:szCs w:val="24"/>
                <w:lang w:val="uk-UA"/>
              </w:rPr>
              <w:t>57</w:t>
            </w:r>
            <w:r w:rsidR="00621ED4">
              <w:rPr>
                <w:rFonts w:ascii="Times New Roman" w:eastAsia="Century Gothic" w:hAnsi="Times New Roman" w:cs="Times New Roman"/>
                <w:sz w:val="24"/>
                <w:szCs w:val="24"/>
                <w:lang w:val="uk-UA"/>
              </w:rPr>
              <w:t>,</w:t>
            </w:r>
            <w:r w:rsidRPr="003A5439">
              <w:rPr>
                <w:rFonts w:ascii="Times New Roman" w:eastAsia="Century Gothic" w:hAnsi="Times New Roman" w:cs="Times New Roman"/>
                <w:sz w:val="24"/>
                <w:szCs w:val="24"/>
                <w:lang w:val="uk-UA"/>
              </w:rPr>
              <w:t>03</w:t>
            </w:r>
          </w:p>
        </w:tc>
        <w:tc>
          <w:tcPr>
            <w:tcW w:w="851" w:type="dxa"/>
            <w:tcMar>
              <w:left w:w="0" w:type="dxa"/>
              <w:right w:w="0" w:type="dxa"/>
            </w:tcMar>
          </w:tcPr>
          <w:p w:rsidR="005602DA" w:rsidRPr="00EF1E14" w:rsidRDefault="00EE081E"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4240,1</w:t>
            </w:r>
          </w:p>
        </w:tc>
      </w:tr>
      <w:tr w:rsidR="005602DA" w:rsidRPr="000E52D0" w:rsidTr="001A0C6B">
        <w:tc>
          <w:tcPr>
            <w:tcW w:w="430" w:type="dxa"/>
            <w:tcMar>
              <w:left w:w="0" w:type="dxa"/>
              <w:right w:w="0" w:type="dxa"/>
            </w:tcMar>
          </w:tcPr>
          <w:p w:rsidR="005602DA" w:rsidRPr="000E52D0" w:rsidRDefault="005602DA" w:rsidP="00EA7D98">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6</w:t>
            </w:r>
          </w:p>
        </w:tc>
        <w:tc>
          <w:tcPr>
            <w:tcW w:w="1418" w:type="dxa"/>
            <w:tcMar>
              <w:left w:w="0" w:type="dxa"/>
              <w:right w:w="0" w:type="dxa"/>
            </w:tcMar>
          </w:tcPr>
          <w:p w:rsidR="005602DA" w:rsidRPr="000E52D0" w:rsidRDefault="001A0C6B" w:rsidP="00EA7D98">
            <w:pPr>
              <w:spacing w:line="259" w:lineRule="auto"/>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Кількість будівель включе</w:t>
            </w:r>
            <w:r w:rsidR="005602DA">
              <w:rPr>
                <w:rFonts w:ascii="Times New Roman" w:eastAsia="Century Gothic" w:hAnsi="Times New Roman" w:cs="Times New Roman"/>
                <w:sz w:val="24"/>
                <w:szCs w:val="24"/>
                <w:lang w:val="uk-UA"/>
              </w:rPr>
              <w:t>них до системи енергомо-ніторингу</w:t>
            </w:r>
          </w:p>
        </w:tc>
        <w:tc>
          <w:tcPr>
            <w:tcW w:w="425" w:type="dxa"/>
            <w:tcMar>
              <w:left w:w="0" w:type="dxa"/>
              <w:right w:w="0" w:type="dxa"/>
            </w:tcMar>
          </w:tcPr>
          <w:p w:rsidR="005602DA" w:rsidRPr="000E52D0" w:rsidRDefault="005602DA" w:rsidP="00EA7D98">
            <w:pPr>
              <w:spacing w:line="259" w:lineRule="auto"/>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од</w:t>
            </w:r>
          </w:p>
        </w:tc>
        <w:tc>
          <w:tcPr>
            <w:tcW w:w="1134" w:type="dxa"/>
            <w:tcMar>
              <w:left w:w="0" w:type="dxa"/>
              <w:right w:w="0" w:type="dxa"/>
            </w:tcMar>
          </w:tcPr>
          <w:p w:rsidR="005602DA" w:rsidRDefault="005602DA" w:rsidP="00EF1E14">
            <w:pPr>
              <w:spacing w:line="259" w:lineRule="auto"/>
              <w:jc w:val="center"/>
              <w:rPr>
                <w:rFonts w:ascii="Times New Roman" w:eastAsia="Century Gothic" w:hAnsi="Times New Roman" w:cs="Times New Roman"/>
                <w:sz w:val="24"/>
                <w:szCs w:val="24"/>
                <w:lang w:val="uk-UA"/>
              </w:rPr>
            </w:pPr>
          </w:p>
          <w:p w:rsidR="005602DA" w:rsidRPr="00EF1E14" w:rsidRDefault="005602DA"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0</w:t>
            </w:r>
          </w:p>
        </w:tc>
        <w:tc>
          <w:tcPr>
            <w:tcW w:w="993" w:type="dxa"/>
            <w:tcMar>
              <w:left w:w="0" w:type="dxa"/>
              <w:right w:w="0" w:type="dxa"/>
            </w:tcMar>
          </w:tcPr>
          <w:p w:rsidR="005602DA" w:rsidRDefault="005602DA" w:rsidP="00EF1E14">
            <w:pPr>
              <w:spacing w:line="259" w:lineRule="auto"/>
              <w:jc w:val="center"/>
              <w:rPr>
                <w:rFonts w:ascii="Times New Roman" w:eastAsia="Century Gothic" w:hAnsi="Times New Roman" w:cs="Times New Roman"/>
                <w:sz w:val="24"/>
                <w:szCs w:val="24"/>
                <w:lang w:val="uk-UA"/>
              </w:rPr>
            </w:pPr>
          </w:p>
          <w:p w:rsidR="005602DA" w:rsidRPr="00FD3E30" w:rsidRDefault="005602DA" w:rsidP="00FD3E30">
            <w:pPr>
              <w:tabs>
                <w:tab w:val="left" w:pos="536"/>
              </w:tabs>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ab/>
              <w:t>0</w:t>
            </w:r>
          </w:p>
        </w:tc>
        <w:tc>
          <w:tcPr>
            <w:tcW w:w="1134" w:type="dxa"/>
            <w:tcMar>
              <w:left w:w="0" w:type="dxa"/>
              <w:right w:w="0" w:type="dxa"/>
            </w:tcMar>
          </w:tcPr>
          <w:p w:rsidR="005602DA" w:rsidRDefault="005602DA" w:rsidP="00EF1E14">
            <w:pPr>
              <w:spacing w:line="259" w:lineRule="auto"/>
              <w:jc w:val="center"/>
              <w:rPr>
                <w:rFonts w:ascii="Times New Roman" w:eastAsia="Century Gothic" w:hAnsi="Times New Roman" w:cs="Times New Roman"/>
                <w:sz w:val="24"/>
                <w:szCs w:val="24"/>
                <w:lang w:val="uk-UA"/>
              </w:rPr>
            </w:pPr>
          </w:p>
          <w:p w:rsidR="005602DA" w:rsidRPr="00EF1E14" w:rsidRDefault="005602DA"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0</w:t>
            </w:r>
          </w:p>
        </w:tc>
        <w:tc>
          <w:tcPr>
            <w:tcW w:w="1275" w:type="dxa"/>
            <w:tcMar>
              <w:left w:w="0" w:type="dxa"/>
              <w:right w:w="0" w:type="dxa"/>
            </w:tcMar>
          </w:tcPr>
          <w:p w:rsidR="005602DA" w:rsidRDefault="005602DA" w:rsidP="00EF1E14">
            <w:pPr>
              <w:spacing w:line="259" w:lineRule="auto"/>
              <w:jc w:val="center"/>
              <w:rPr>
                <w:rFonts w:ascii="Times New Roman" w:eastAsia="Century Gothic" w:hAnsi="Times New Roman" w:cs="Times New Roman"/>
                <w:sz w:val="24"/>
                <w:szCs w:val="24"/>
                <w:lang w:val="uk-UA"/>
              </w:rPr>
            </w:pPr>
          </w:p>
          <w:p w:rsidR="005602DA" w:rsidRPr="00EF1E14" w:rsidRDefault="005602DA"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0</w:t>
            </w:r>
          </w:p>
        </w:tc>
        <w:tc>
          <w:tcPr>
            <w:tcW w:w="1134" w:type="dxa"/>
            <w:tcMar>
              <w:left w:w="0" w:type="dxa"/>
              <w:right w:w="0" w:type="dxa"/>
            </w:tcMar>
          </w:tcPr>
          <w:p w:rsidR="005602DA" w:rsidRDefault="005602DA" w:rsidP="00EF1E14">
            <w:pPr>
              <w:spacing w:line="259" w:lineRule="auto"/>
              <w:jc w:val="center"/>
              <w:rPr>
                <w:rFonts w:ascii="Times New Roman" w:eastAsia="Century Gothic" w:hAnsi="Times New Roman" w:cs="Times New Roman"/>
                <w:sz w:val="24"/>
                <w:szCs w:val="24"/>
                <w:lang w:val="uk-UA"/>
              </w:rPr>
            </w:pPr>
          </w:p>
          <w:p w:rsidR="005602DA" w:rsidRPr="00FD3E30" w:rsidRDefault="005602DA" w:rsidP="00FD3E30">
            <w:pPr>
              <w:tabs>
                <w:tab w:val="left" w:pos="632"/>
              </w:tabs>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ab/>
              <w:t>0</w:t>
            </w:r>
          </w:p>
        </w:tc>
        <w:tc>
          <w:tcPr>
            <w:tcW w:w="851" w:type="dxa"/>
            <w:tcMar>
              <w:left w:w="0" w:type="dxa"/>
              <w:right w:w="0" w:type="dxa"/>
            </w:tcMar>
          </w:tcPr>
          <w:p w:rsidR="005602DA" w:rsidRDefault="005602DA" w:rsidP="00EF1E14">
            <w:pPr>
              <w:spacing w:line="259" w:lineRule="auto"/>
              <w:jc w:val="center"/>
              <w:rPr>
                <w:rFonts w:ascii="Times New Roman" w:eastAsia="Century Gothic" w:hAnsi="Times New Roman" w:cs="Times New Roman"/>
                <w:sz w:val="24"/>
                <w:szCs w:val="24"/>
                <w:lang w:val="uk-UA"/>
              </w:rPr>
            </w:pPr>
          </w:p>
          <w:p w:rsidR="005602DA" w:rsidRPr="00EF1E14" w:rsidRDefault="005602DA"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0</w:t>
            </w:r>
          </w:p>
        </w:tc>
      </w:tr>
      <w:tr w:rsidR="005602DA" w:rsidRPr="000E52D0" w:rsidTr="001A0C6B">
        <w:tc>
          <w:tcPr>
            <w:tcW w:w="430" w:type="dxa"/>
            <w:tcMar>
              <w:left w:w="0" w:type="dxa"/>
              <w:right w:w="0" w:type="dxa"/>
            </w:tcMar>
          </w:tcPr>
          <w:p w:rsidR="005602DA" w:rsidRDefault="005602DA" w:rsidP="00EA7D98">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7</w:t>
            </w:r>
          </w:p>
        </w:tc>
        <w:tc>
          <w:tcPr>
            <w:tcW w:w="1418" w:type="dxa"/>
            <w:tcMar>
              <w:left w:w="0" w:type="dxa"/>
              <w:right w:w="0" w:type="dxa"/>
            </w:tcMar>
          </w:tcPr>
          <w:p w:rsidR="005602DA" w:rsidRDefault="001A0C6B" w:rsidP="00EA7D98">
            <w:pPr>
              <w:spacing w:line="259" w:lineRule="auto"/>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Кількість будівель включе</w:t>
            </w:r>
            <w:r w:rsidR="005602DA">
              <w:rPr>
                <w:rFonts w:ascii="Times New Roman" w:eastAsia="Century Gothic" w:hAnsi="Times New Roman" w:cs="Times New Roman"/>
                <w:sz w:val="24"/>
                <w:szCs w:val="24"/>
                <w:lang w:val="uk-UA"/>
              </w:rPr>
              <w:t>них до системи дистанційно</w:t>
            </w:r>
            <w:r>
              <w:rPr>
                <w:rFonts w:ascii="Times New Roman" w:eastAsia="Century Gothic" w:hAnsi="Times New Roman" w:cs="Times New Roman"/>
                <w:sz w:val="24"/>
                <w:szCs w:val="24"/>
                <w:lang w:val="uk-UA"/>
              </w:rPr>
              <w:t xml:space="preserve">-го енер </w:t>
            </w:r>
            <w:r w:rsidR="005602DA">
              <w:rPr>
                <w:rFonts w:ascii="Times New Roman" w:eastAsia="Century Gothic" w:hAnsi="Times New Roman" w:cs="Times New Roman"/>
                <w:sz w:val="24"/>
                <w:szCs w:val="24"/>
                <w:lang w:val="uk-UA"/>
              </w:rPr>
              <w:t>гомо</w:t>
            </w:r>
            <w:r>
              <w:rPr>
                <w:rFonts w:ascii="Times New Roman" w:eastAsia="Century Gothic" w:hAnsi="Times New Roman" w:cs="Times New Roman"/>
                <w:sz w:val="24"/>
                <w:szCs w:val="24"/>
                <w:lang w:val="uk-UA"/>
              </w:rPr>
              <w:t>-ніто</w:t>
            </w:r>
            <w:r w:rsidR="005602DA">
              <w:rPr>
                <w:rFonts w:ascii="Times New Roman" w:eastAsia="Century Gothic" w:hAnsi="Times New Roman" w:cs="Times New Roman"/>
                <w:sz w:val="24"/>
                <w:szCs w:val="24"/>
                <w:lang w:val="uk-UA"/>
              </w:rPr>
              <w:t>рингу</w:t>
            </w:r>
          </w:p>
        </w:tc>
        <w:tc>
          <w:tcPr>
            <w:tcW w:w="425" w:type="dxa"/>
            <w:tcMar>
              <w:left w:w="0" w:type="dxa"/>
              <w:right w:w="0" w:type="dxa"/>
            </w:tcMar>
          </w:tcPr>
          <w:p w:rsidR="005602DA" w:rsidRPr="000E52D0" w:rsidRDefault="005602DA" w:rsidP="00EA7D98">
            <w:pPr>
              <w:spacing w:line="259" w:lineRule="auto"/>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од</w:t>
            </w:r>
          </w:p>
        </w:tc>
        <w:tc>
          <w:tcPr>
            <w:tcW w:w="1134" w:type="dxa"/>
            <w:tcMar>
              <w:left w:w="0" w:type="dxa"/>
              <w:right w:w="0" w:type="dxa"/>
            </w:tcMar>
          </w:tcPr>
          <w:p w:rsidR="005602DA" w:rsidRPr="00EF1E14" w:rsidRDefault="005602DA"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0</w:t>
            </w:r>
          </w:p>
        </w:tc>
        <w:tc>
          <w:tcPr>
            <w:tcW w:w="993" w:type="dxa"/>
            <w:tcMar>
              <w:left w:w="0" w:type="dxa"/>
              <w:right w:w="0" w:type="dxa"/>
            </w:tcMar>
          </w:tcPr>
          <w:p w:rsidR="005602DA" w:rsidRPr="00EF1E14" w:rsidRDefault="005602DA"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0</w:t>
            </w:r>
          </w:p>
        </w:tc>
        <w:tc>
          <w:tcPr>
            <w:tcW w:w="1134" w:type="dxa"/>
            <w:tcMar>
              <w:left w:w="0" w:type="dxa"/>
              <w:right w:w="0" w:type="dxa"/>
            </w:tcMar>
          </w:tcPr>
          <w:p w:rsidR="005602DA" w:rsidRPr="00EF1E14" w:rsidRDefault="005602DA"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0</w:t>
            </w:r>
          </w:p>
        </w:tc>
        <w:tc>
          <w:tcPr>
            <w:tcW w:w="1275" w:type="dxa"/>
            <w:tcMar>
              <w:left w:w="0" w:type="dxa"/>
              <w:right w:w="0" w:type="dxa"/>
            </w:tcMar>
          </w:tcPr>
          <w:p w:rsidR="005602DA" w:rsidRPr="00EF1E14" w:rsidRDefault="005602DA"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0</w:t>
            </w:r>
          </w:p>
        </w:tc>
        <w:tc>
          <w:tcPr>
            <w:tcW w:w="1134" w:type="dxa"/>
            <w:tcMar>
              <w:left w:w="0" w:type="dxa"/>
              <w:right w:w="0" w:type="dxa"/>
            </w:tcMar>
          </w:tcPr>
          <w:p w:rsidR="005602DA" w:rsidRPr="00EF1E14" w:rsidRDefault="005602DA"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0</w:t>
            </w:r>
          </w:p>
        </w:tc>
        <w:tc>
          <w:tcPr>
            <w:tcW w:w="851" w:type="dxa"/>
            <w:tcMar>
              <w:left w:w="0" w:type="dxa"/>
              <w:right w:w="0" w:type="dxa"/>
            </w:tcMar>
          </w:tcPr>
          <w:p w:rsidR="005602DA" w:rsidRPr="00EF1E14" w:rsidRDefault="005602DA"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0</w:t>
            </w:r>
          </w:p>
        </w:tc>
      </w:tr>
      <w:tr w:rsidR="005602DA" w:rsidRPr="000E52D0" w:rsidTr="001A0C6B">
        <w:tc>
          <w:tcPr>
            <w:tcW w:w="430" w:type="dxa"/>
            <w:tcMar>
              <w:left w:w="0" w:type="dxa"/>
              <w:right w:w="0" w:type="dxa"/>
            </w:tcMar>
          </w:tcPr>
          <w:p w:rsidR="005602DA" w:rsidRDefault="005602DA" w:rsidP="00EA7D98">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8</w:t>
            </w:r>
          </w:p>
        </w:tc>
        <w:tc>
          <w:tcPr>
            <w:tcW w:w="1418" w:type="dxa"/>
            <w:tcMar>
              <w:left w:w="0" w:type="dxa"/>
              <w:right w:w="0" w:type="dxa"/>
            </w:tcMar>
          </w:tcPr>
          <w:p w:rsidR="005602DA" w:rsidRDefault="005602DA" w:rsidP="00EA7D98">
            <w:pPr>
              <w:spacing w:line="259" w:lineRule="auto"/>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Кількість будівель що мають енер</w:t>
            </w:r>
            <w:r w:rsidR="001A0C6B">
              <w:rPr>
                <w:rFonts w:ascii="Times New Roman" w:eastAsia="Century Gothic" w:hAnsi="Times New Roman" w:cs="Times New Roman"/>
                <w:sz w:val="24"/>
                <w:szCs w:val="24"/>
                <w:lang w:val="uk-UA"/>
              </w:rPr>
              <w:t>-</w:t>
            </w:r>
            <w:r>
              <w:rPr>
                <w:rFonts w:ascii="Times New Roman" w:eastAsia="Century Gothic" w:hAnsi="Times New Roman" w:cs="Times New Roman"/>
                <w:sz w:val="24"/>
                <w:szCs w:val="24"/>
                <w:lang w:val="uk-UA"/>
              </w:rPr>
              <w:t>ге</w:t>
            </w:r>
            <w:r w:rsidR="001A0C6B">
              <w:rPr>
                <w:rFonts w:ascii="Times New Roman" w:eastAsia="Century Gothic" w:hAnsi="Times New Roman" w:cs="Times New Roman"/>
                <w:sz w:val="24"/>
                <w:szCs w:val="24"/>
                <w:lang w:val="uk-UA"/>
              </w:rPr>
              <w:t>тикчний серти</w:t>
            </w:r>
            <w:r>
              <w:rPr>
                <w:rFonts w:ascii="Times New Roman" w:eastAsia="Century Gothic" w:hAnsi="Times New Roman" w:cs="Times New Roman"/>
                <w:sz w:val="24"/>
                <w:szCs w:val="24"/>
                <w:lang w:val="uk-UA"/>
              </w:rPr>
              <w:t>фікат</w:t>
            </w:r>
          </w:p>
        </w:tc>
        <w:tc>
          <w:tcPr>
            <w:tcW w:w="425" w:type="dxa"/>
            <w:tcMar>
              <w:left w:w="0" w:type="dxa"/>
              <w:right w:w="0" w:type="dxa"/>
            </w:tcMar>
          </w:tcPr>
          <w:p w:rsidR="005602DA" w:rsidRPr="000E52D0" w:rsidRDefault="005602DA" w:rsidP="00EA7D98">
            <w:pPr>
              <w:spacing w:line="259" w:lineRule="auto"/>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шт</w:t>
            </w:r>
          </w:p>
        </w:tc>
        <w:tc>
          <w:tcPr>
            <w:tcW w:w="1134" w:type="dxa"/>
            <w:tcMar>
              <w:left w:w="0" w:type="dxa"/>
              <w:right w:w="0" w:type="dxa"/>
            </w:tcMar>
          </w:tcPr>
          <w:p w:rsidR="005602DA" w:rsidRPr="00EF1E14" w:rsidRDefault="005602DA"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34</w:t>
            </w:r>
          </w:p>
        </w:tc>
        <w:tc>
          <w:tcPr>
            <w:tcW w:w="993" w:type="dxa"/>
            <w:tcMar>
              <w:left w:w="0" w:type="dxa"/>
              <w:right w:w="0" w:type="dxa"/>
            </w:tcMar>
          </w:tcPr>
          <w:p w:rsidR="005602DA" w:rsidRPr="00EF1E14" w:rsidRDefault="005602DA"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30</w:t>
            </w:r>
          </w:p>
        </w:tc>
        <w:tc>
          <w:tcPr>
            <w:tcW w:w="1134" w:type="dxa"/>
            <w:tcMar>
              <w:left w:w="0" w:type="dxa"/>
              <w:right w:w="0" w:type="dxa"/>
            </w:tcMar>
          </w:tcPr>
          <w:p w:rsidR="005602DA" w:rsidRPr="00EF1E14" w:rsidRDefault="005602DA"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24</w:t>
            </w:r>
          </w:p>
        </w:tc>
        <w:tc>
          <w:tcPr>
            <w:tcW w:w="1275" w:type="dxa"/>
            <w:tcMar>
              <w:left w:w="0" w:type="dxa"/>
              <w:right w:w="0" w:type="dxa"/>
            </w:tcMar>
          </w:tcPr>
          <w:p w:rsidR="005602DA" w:rsidRPr="00EF1E14" w:rsidRDefault="005602DA"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5</w:t>
            </w:r>
          </w:p>
        </w:tc>
        <w:tc>
          <w:tcPr>
            <w:tcW w:w="1134" w:type="dxa"/>
            <w:tcMar>
              <w:left w:w="0" w:type="dxa"/>
              <w:right w:w="0" w:type="dxa"/>
            </w:tcMar>
          </w:tcPr>
          <w:p w:rsidR="005602DA" w:rsidRPr="00EF1E14" w:rsidRDefault="005602DA"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0</w:t>
            </w:r>
          </w:p>
        </w:tc>
        <w:tc>
          <w:tcPr>
            <w:tcW w:w="851" w:type="dxa"/>
            <w:tcMar>
              <w:left w:w="0" w:type="dxa"/>
              <w:right w:w="0" w:type="dxa"/>
            </w:tcMar>
          </w:tcPr>
          <w:p w:rsidR="005602DA" w:rsidRPr="00EF1E14" w:rsidRDefault="005602DA"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93</w:t>
            </w:r>
          </w:p>
        </w:tc>
      </w:tr>
      <w:tr w:rsidR="005602DA" w:rsidRPr="000E52D0" w:rsidTr="001A0C6B">
        <w:tc>
          <w:tcPr>
            <w:tcW w:w="430" w:type="dxa"/>
            <w:tcMar>
              <w:left w:w="0" w:type="dxa"/>
              <w:right w:w="0" w:type="dxa"/>
            </w:tcMar>
          </w:tcPr>
          <w:p w:rsidR="005602DA" w:rsidRDefault="005602DA" w:rsidP="00EA7D98">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9</w:t>
            </w:r>
          </w:p>
        </w:tc>
        <w:tc>
          <w:tcPr>
            <w:tcW w:w="1418" w:type="dxa"/>
            <w:tcMar>
              <w:left w:w="0" w:type="dxa"/>
              <w:right w:w="0" w:type="dxa"/>
            </w:tcMar>
          </w:tcPr>
          <w:p w:rsidR="005602DA" w:rsidRDefault="005602DA" w:rsidP="00EA7D98">
            <w:pPr>
              <w:spacing w:line="259" w:lineRule="auto"/>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Кількість будівель що мають автономне опалення</w:t>
            </w:r>
          </w:p>
        </w:tc>
        <w:tc>
          <w:tcPr>
            <w:tcW w:w="425" w:type="dxa"/>
            <w:tcMar>
              <w:left w:w="0" w:type="dxa"/>
              <w:right w:w="0" w:type="dxa"/>
            </w:tcMar>
          </w:tcPr>
          <w:p w:rsidR="005602DA" w:rsidRPr="000E52D0" w:rsidRDefault="005602DA" w:rsidP="00EA7D98">
            <w:pPr>
              <w:spacing w:line="259" w:lineRule="auto"/>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шт</w:t>
            </w:r>
          </w:p>
        </w:tc>
        <w:tc>
          <w:tcPr>
            <w:tcW w:w="1134" w:type="dxa"/>
            <w:tcMar>
              <w:left w:w="0" w:type="dxa"/>
              <w:right w:w="0" w:type="dxa"/>
            </w:tcMar>
          </w:tcPr>
          <w:p w:rsidR="005602DA" w:rsidRPr="00EF1E14" w:rsidRDefault="005602DA"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88</w:t>
            </w:r>
          </w:p>
        </w:tc>
        <w:tc>
          <w:tcPr>
            <w:tcW w:w="993" w:type="dxa"/>
            <w:tcMar>
              <w:left w:w="0" w:type="dxa"/>
              <w:right w:w="0" w:type="dxa"/>
            </w:tcMar>
          </w:tcPr>
          <w:p w:rsidR="005602DA" w:rsidRPr="00EF1E14" w:rsidRDefault="005602DA"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22</w:t>
            </w:r>
          </w:p>
        </w:tc>
        <w:tc>
          <w:tcPr>
            <w:tcW w:w="1134" w:type="dxa"/>
            <w:tcMar>
              <w:left w:w="0" w:type="dxa"/>
              <w:right w:w="0" w:type="dxa"/>
            </w:tcMar>
          </w:tcPr>
          <w:p w:rsidR="005602DA" w:rsidRPr="00EF1E14" w:rsidRDefault="00B975D1"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20</w:t>
            </w:r>
          </w:p>
        </w:tc>
        <w:tc>
          <w:tcPr>
            <w:tcW w:w="1275" w:type="dxa"/>
            <w:tcMar>
              <w:left w:w="0" w:type="dxa"/>
              <w:right w:w="0" w:type="dxa"/>
            </w:tcMar>
          </w:tcPr>
          <w:p w:rsidR="005602DA" w:rsidRPr="00EF1E14" w:rsidRDefault="00624613"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2</w:t>
            </w:r>
          </w:p>
        </w:tc>
        <w:tc>
          <w:tcPr>
            <w:tcW w:w="1134" w:type="dxa"/>
            <w:tcMar>
              <w:left w:w="0" w:type="dxa"/>
              <w:right w:w="0" w:type="dxa"/>
            </w:tcMar>
          </w:tcPr>
          <w:p w:rsidR="005602DA" w:rsidRPr="00EF1E14" w:rsidRDefault="005602DA"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0</w:t>
            </w:r>
          </w:p>
        </w:tc>
        <w:tc>
          <w:tcPr>
            <w:tcW w:w="851" w:type="dxa"/>
            <w:tcMar>
              <w:left w:w="0" w:type="dxa"/>
              <w:right w:w="0" w:type="dxa"/>
            </w:tcMar>
          </w:tcPr>
          <w:p w:rsidR="005602DA" w:rsidRPr="00EF1E14" w:rsidRDefault="00365A63"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132</w:t>
            </w:r>
          </w:p>
        </w:tc>
      </w:tr>
      <w:tr w:rsidR="005602DA" w:rsidRPr="000E52D0" w:rsidTr="001A0C6B">
        <w:tc>
          <w:tcPr>
            <w:tcW w:w="430" w:type="dxa"/>
            <w:tcMar>
              <w:left w:w="0" w:type="dxa"/>
              <w:right w:w="0" w:type="dxa"/>
            </w:tcMar>
          </w:tcPr>
          <w:p w:rsidR="005602DA" w:rsidRDefault="005602DA" w:rsidP="00EA7D98">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10</w:t>
            </w:r>
          </w:p>
        </w:tc>
        <w:tc>
          <w:tcPr>
            <w:tcW w:w="1418" w:type="dxa"/>
            <w:tcMar>
              <w:left w:w="0" w:type="dxa"/>
              <w:right w:w="0" w:type="dxa"/>
            </w:tcMar>
          </w:tcPr>
          <w:p w:rsidR="005602DA" w:rsidRDefault="001A0C6B" w:rsidP="00EA7D98">
            <w:pPr>
              <w:spacing w:line="259" w:lineRule="auto"/>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Кількість будівель підєдна</w:t>
            </w:r>
            <w:r w:rsidR="005602DA">
              <w:rPr>
                <w:rFonts w:ascii="Times New Roman" w:eastAsia="Century Gothic" w:hAnsi="Times New Roman" w:cs="Times New Roman"/>
                <w:sz w:val="24"/>
                <w:szCs w:val="24"/>
                <w:lang w:val="uk-UA"/>
              </w:rPr>
              <w:t>них до централі</w:t>
            </w:r>
            <w:r>
              <w:rPr>
                <w:rFonts w:ascii="Times New Roman" w:eastAsia="Century Gothic" w:hAnsi="Times New Roman" w:cs="Times New Roman"/>
                <w:sz w:val="24"/>
                <w:szCs w:val="24"/>
                <w:lang w:val="uk-UA"/>
              </w:rPr>
              <w:t>-</w:t>
            </w:r>
            <w:r w:rsidR="005602DA">
              <w:rPr>
                <w:rFonts w:ascii="Times New Roman" w:eastAsia="Century Gothic" w:hAnsi="Times New Roman" w:cs="Times New Roman"/>
                <w:sz w:val="24"/>
                <w:szCs w:val="24"/>
                <w:lang w:val="uk-UA"/>
              </w:rPr>
              <w:t>зовано опа-лення</w:t>
            </w:r>
          </w:p>
        </w:tc>
        <w:tc>
          <w:tcPr>
            <w:tcW w:w="425" w:type="dxa"/>
            <w:tcMar>
              <w:left w:w="0" w:type="dxa"/>
              <w:right w:w="0" w:type="dxa"/>
            </w:tcMar>
          </w:tcPr>
          <w:p w:rsidR="005602DA" w:rsidRPr="000E52D0" w:rsidRDefault="005602DA" w:rsidP="00EA7D98">
            <w:pPr>
              <w:spacing w:line="259" w:lineRule="auto"/>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шт</w:t>
            </w:r>
          </w:p>
        </w:tc>
        <w:tc>
          <w:tcPr>
            <w:tcW w:w="1134" w:type="dxa"/>
            <w:tcMar>
              <w:left w:w="0" w:type="dxa"/>
              <w:right w:w="0" w:type="dxa"/>
            </w:tcMar>
          </w:tcPr>
          <w:p w:rsidR="005602DA" w:rsidRPr="007601FD" w:rsidRDefault="005602DA" w:rsidP="00EF1E14">
            <w:pPr>
              <w:spacing w:line="259" w:lineRule="auto"/>
              <w:jc w:val="center"/>
              <w:rPr>
                <w:rFonts w:ascii="Times New Roman" w:eastAsia="Century Gothic" w:hAnsi="Times New Roman" w:cs="Times New Roman"/>
                <w:sz w:val="24"/>
                <w:szCs w:val="24"/>
                <w:lang w:val="en-US"/>
              </w:rPr>
            </w:pPr>
            <w:r>
              <w:rPr>
                <w:rFonts w:ascii="Times New Roman" w:eastAsia="Century Gothic" w:hAnsi="Times New Roman" w:cs="Times New Roman"/>
                <w:sz w:val="24"/>
                <w:szCs w:val="24"/>
                <w:lang w:val="uk-UA"/>
              </w:rPr>
              <w:t>351</w:t>
            </w:r>
          </w:p>
        </w:tc>
        <w:tc>
          <w:tcPr>
            <w:tcW w:w="993" w:type="dxa"/>
            <w:tcMar>
              <w:left w:w="0" w:type="dxa"/>
              <w:right w:w="0" w:type="dxa"/>
            </w:tcMar>
          </w:tcPr>
          <w:p w:rsidR="005602DA" w:rsidRPr="00EF1E14" w:rsidRDefault="005602DA"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150</w:t>
            </w:r>
          </w:p>
        </w:tc>
        <w:tc>
          <w:tcPr>
            <w:tcW w:w="1134" w:type="dxa"/>
            <w:tcMar>
              <w:left w:w="0" w:type="dxa"/>
              <w:right w:w="0" w:type="dxa"/>
            </w:tcMar>
          </w:tcPr>
          <w:p w:rsidR="005602DA" w:rsidRPr="00EF1E14" w:rsidRDefault="00B975D1"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4</w:t>
            </w:r>
          </w:p>
        </w:tc>
        <w:tc>
          <w:tcPr>
            <w:tcW w:w="1275" w:type="dxa"/>
            <w:tcMar>
              <w:left w:w="0" w:type="dxa"/>
              <w:right w:w="0" w:type="dxa"/>
            </w:tcMar>
          </w:tcPr>
          <w:p w:rsidR="005602DA" w:rsidRPr="00EF1E14" w:rsidRDefault="00624613"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3</w:t>
            </w:r>
          </w:p>
        </w:tc>
        <w:tc>
          <w:tcPr>
            <w:tcW w:w="1134" w:type="dxa"/>
            <w:tcMar>
              <w:left w:w="0" w:type="dxa"/>
              <w:right w:w="0" w:type="dxa"/>
            </w:tcMar>
          </w:tcPr>
          <w:p w:rsidR="005602DA" w:rsidRPr="00EF1E14" w:rsidRDefault="005602DA"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5</w:t>
            </w:r>
          </w:p>
        </w:tc>
        <w:tc>
          <w:tcPr>
            <w:tcW w:w="851" w:type="dxa"/>
            <w:tcMar>
              <w:left w:w="0" w:type="dxa"/>
              <w:right w:w="0" w:type="dxa"/>
            </w:tcMar>
          </w:tcPr>
          <w:p w:rsidR="005602DA" w:rsidRPr="00EF1E14" w:rsidRDefault="00365A63" w:rsidP="00EF1E14">
            <w:pPr>
              <w:spacing w:line="259" w:lineRule="auto"/>
              <w:jc w:val="center"/>
              <w:rPr>
                <w:rFonts w:ascii="Times New Roman" w:eastAsia="Century Gothic" w:hAnsi="Times New Roman" w:cs="Times New Roman"/>
                <w:sz w:val="24"/>
                <w:szCs w:val="24"/>
                <w:lang w:val="uk-UA"/>
              </w:rPr>
            </w:pPr>
            <w:r>
              <w:rPr>
                <w:rFonts w:ascii="Times New Roman" w:eastAsia="Century Gothic" w:hAnsi="Times New Roman" w:cs="Times New Roman"/>
                <w:sz w:val="24"/>
                <w:szCs w:val="24"/>
                <w:lang w:val="uk-UA"/>
              </w:rPr>
              <w:t>513</w:t>
            </w:r>
          </w:p>
        </w:tc>
      </w:tr>
    </w:tbl>
    <w:p w:rsidR="001A0C6B" w:rsidRDefault="001A0C6B" w:rsidP="005509C5">
      <w:pPr>
        <w:spacing w:after="0"/>
        <w:rPr>
          <w:rFonts w:ascii="Times New Roman" w:hAnsi="Times New Roman" w:cs="Times New Roman"/>
          <w:sz w:val="28"/>
          <w:szCs w:val="28"/>
          <w:lang w:val="uk-UA"/>
        </w:rPr>
      </w:pPr>
    </w:p>
    <w:p w:rsidR="00B11DCA" w:rsidRPr="005509C5" w:rsidRDefault="00CA512F" w:rsidP="005509C5">
      <w:pPr>
        <w:spacing w:after="0"/>
        <w:rPr>
          <w:rFonts w:ascii="Times New Roman" w:hAnsi="Times New Roman" w:cs="Times New Roman"/>
          <w:sz w:val="28"/>
          <w:szCs w:val="28"/>
          <w:lang w:val="uk-UA"/>
        </w:rPr>
      </w:pPr>
      <w:r>
        <w:rPr>
          <w:rFonts w:ascii="Times New Roman" w:hAnsi="Times New Roman" w:cs="Times New Roman"/>
          <w:sz w:val="28"/>
          <w:szCs w:val="28"/>
          <w:lang w:val="uk-UA"/>
        </w:rPr>
        <w:tab/>
      </w:r>
    </w:p>
    <w:p w:rsidR="00E30B92" w:rsidRDefault="00160856" w:rsidP="00705016">
      <w:pPr>
        <w:spacing w:after="0"/>
        <w:ind w:left="-284"/>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Мережа закладів</w:t>
      </w:r>
      <w:r w:rsidR="00E30B92" w:rsidRPr="00E30B92">
        <w:rPr>
          <w:rFonts w:ascii="Times New Roman" w:hAnsi="Times New Roman" w:cs="Times New Roman"/>
          <w:sz w:val="28"/>
          <w:szCs w:val="28"/>
          <w:lang w:val="uk-UA"/>
        </w:rPr>
        <w:t xml:space="preserve"> охорони здоров’я обласного підпорядкування складаються з</w:t>
      </w:r>
      <w:r w:rsidR="00E30B92">
        <w:rPr>
          <w:rFonts w:ascii="Times New Roman" w:hAnsi="Times New Roman" w:cs="Times New Roman"/>
          <w:sz w:val="28"/>
          <w:szCs w:val="28"/>
          <w:lang w:val="uk-UA"/>
        </w:rPr>
        <w:t>:</w:t>
      </w:r>
      <w:r w:rsidR="00E30B92" w:rsidRPr="00E30B92">
        <w:rPr>
          <w:rFonts w:ascii="Times New Roman" w:hAnsi="Times New Roman" w:cs="Times New Roman"/>
          <w:sz w:val="28"/>
          <w:szCs w:val="28"/>
          <w:lang w:val="uk-UA"/>
        </w:rPr>
        <w:t xml:space="preserve"> </w:t>
      </w:r>
    </w:p>
    <w:p w:rsidR="00160856" w:rsidRDefault="00705016" w:rsidP="00705016">
      <w:pPr>
        <w:spacing w:after="0"/>
        <w:ind w:left="-142"/>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00E30B92" w:rsidRPr="00E30B92">
        <w:rPr>
          <w:rFonts w:ascii="Times New Roman" w:hAnsi="Times New Roman" w:cs="Times New Roman"/>
          <w:sz w:val="28"/>
          <w:szCs w:val="28"/>
          <w:lang w:val="uk-UA"/>
        </w:rPr>
        <w:t>шести</w:t>
      </w:r>
      <w:r w:rsidR="00E30B92">
        <w:rPr>
          <w:rFonts w:ascii="Times New Roman" w:hAnsi="Times New Roman" w:cs="Times New Roman"/>
          <w:b/>
          <w:sz w:val="28"/>
          <w:szCs w:val="28"/>
          <w:lang w:val="uk-UA"/>
        </w:rPr>
        <w:t xml:space="preserve"> </w:t>
      </w:r>
      <w:r w:rsidR="00E30B92">
        <w:rPr>
          <w:rFonts w:ascii="Times New Roman" w:hAnsi="Times New Roman" w:cs="Times New Roman"/>
          <w:sz w:val="28"/>
          <w:szCs w:val="28"/>
          <w:lang w:val="uk-UA"/>
        </w:rPr>
        <w:t>надкластерних закладів</w:t>
      </w:r>
      <w:r>
        <w:rPr>
          <w:rFonts w:ascii="Times New Roman" w:hAnsi="Times New Roman" w:cs="Times New Roman"/>
          <w:sz w:val="28"/>
          <w:szCs w:val="28"/>
          <w:lang w:val="uk-UA"/>
        </w:rPr>
        <w:t>;</w:t>
      </w:r>
      <w:r w:rsidR="00E30B92">
        <w:rPr>
          <w:rFonts w:ascii="Times New Roman" w:hAnsi="Times New Roman" w:cs="Times New Roman"/>
          <w:sz w:val="28"/>
          <w:szCs w:val="28"/>
          <w:lang w:val="uk-UA"/>
        </w:rPr>
        <w:t xml:space="preserve"> </w:t>
      </w:r>
    </w:p>
    <w:p w:rsidR="00160856" w:rsidRDefault="00705016" w:rsidP="00705016">
      <w:pPr>
        <w:spacing w:after="0"/>
        <w:ind w:left="-142"/>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00E30B92" w:rsidRPr="00160856">
        <w:rPr>
          <w:rFonts w:ascii="Times New Roman" w:hAnsi="Times New Roman" w:cs="Times New Roman"/>
          <w:sz w:val="28"/>
          <w:szCs w:val="28"/>
          <w:lang w:val="uk-UA"/>
        </w:rPr>
        <w:t>чотирьох закладів медичної освіти – Житомирський медичний інститут Житомирської обласної ради, Звягельський медичний фаховий коледж Житомирської обласної ради, Бердичівський медичний фаховий коледж Житомирської обласної ради, Житомирський базовий фармацевтичний коледж Житомирської обласної ради;</w:t>
      </w:r>
    </w:p>
    <w:p w:rsidR="00705016" w:rsidRPr="00705016" w:rsidRDefault="00160856" w:rsidP="0070501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092973" w:rsidRPr="00160856">
        <w:rPr>
          <w:rFonts w:ascii="Times New Roman" w:hAnsi="Times New Roman" w:cs="Times New Roman"/>
          <w:sz w:val="28"/>
          <w:szCs w:val="28"/>
        </w:rPr>
        <w:t>девяти інших закладів</w:t>
      </w:r>
      <w:r w:rsidR="00705016">
        <w:rPr>
          <w:rFonts w:ascii="Times New Roman" w:hAnsi="Times New Roman" w:cs="Times New Roman"/>
          <w:sz w:val="28"/>
          <w:szCs w:val="28"/>
          <w:lang w:val="uk-UA"/>
        </w:rPr>
        <w:t>.</w:t>
      </w:r>
    </w:p>
    <w:p w:rsidR="00D71494" w:rsidRPr="00D0127C" w:rsidRDefault="00D71494" w:rsidP="00D0127C">
      <w:pPr>
        <w:spacing w:after="0"/>
        <w:ind w:left="-142"/>
        <w:jc w:val="both"/>
        <w:rPr>
          <w:rFonts w:ascii="Times New Roman" w:hAnsi="Times New Roman" w:cs="Times New Roman"/>
          <w:sz w:val="28"/>
          <w:szCs w:val="28"/>
          <w:lang w:val="uk-UA"/>
        </w:rPr>
      </w:pPr>
      <w:r w:rsidRPr="00160856">
        <w:rPr>
          <w:rFonts w:ascii="Times New Roman" w:hAnsi="Times New Roman" w:cs="Times New Roman"/>
          <w:sz w:val="28"/>
          <w:szCs w:val="28"/>
        </w:rPr>
        <w:t>У</w:t>
      </w:r>
      <w:r>
        <w:rPr>
          <w:rFonts w:ascii="Times New Roman" w:hAnsi="Times New Roman" w:cs="Times New Roman"/>
          <w:sz w:val="28"/>
          <w:szCs w:val="28"/>
        </w:rPr>
        <w:t>станови науки та освіти розподіляються на заклади:</w:t>
      </w:r>
    </w:p>
    <w:p w:rsidR="00D71494" w:rsidRDefault="00705016" w:rsidP="00705016">
      <w:pPr>
        <w:pStyle w:val="a7"/>
        <w:spacing w:after="0"/>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D0127C">
        <w:rPr>
          <w:rFonts w:ascii="Times New Roman" w:hAnsi="Times New Roman" w:cs="Times New Roman"/>
          <w:sz w:val="28"/>
          <w:szCs w:val="28"/>
        </w:rPr>
        <w:t>інституційного догляду – 14</w:t>
      </w:r>
      <w:r w:rsidR="00D71494">
        <w:rPr>
          <w:rFonts w:ascii="Times New Roman" w:hAnsi="Times New Roman" w:cs="Times New Roman"/>
          <w:sz w:val="28"/>
          <w:szCs w:val="28"/>
        </w:rPr>
        <w:t>;</w:t>
      </w:r>
    </w:p>
    <w:p w:rsidR="00D71494" w:rsidRDefault="00705016" w:rsidP="00705016">
      <w:pPr>
        <w:pStyle w:val="a7"/>
        <w:spacing w:after="0"/>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D0127C">
        <w:rPr>
          <w:rFonts w:ascii="Times New Roman" w:hAnsi="Times New Roman" w:cs="Times New Roman"/>
          <w:sz w:val="28"/>
          <w:szCs w:val="28"/>
        </w:rPr>
        <w:t>позашкільної освіти – 2</w:t>
      </w:r>
      <w:r w:rsidR="00D71494">
        <w:rPr>
          <w:rFonts w:ascii="Times New Roman" w:hAnsi="Times New Roman" w:cs="Times New Roman"/>
          <w:sz w:val="28"/>
          <w:szCs w:val="28"/>
        </w:rPr>
        <w:t>;</w:t>
      </w:r>
    </w:p>
    <w:p w:rsidR="00D71494" w:rsidRDefault="00705016" w:rsidP="00D71494">
      <w:pPr>
        <w:pStyle w:val="a7"/>
        <w:spacing w:after="0"/>
        <w:ind w:left="0"/>
        <w:jc w:val="both"/>
        <w:rPr>
          <w:rFonts w:ascii="Times New Roman" w:hAnsi="Times New Roman" w:cs="Times New Roman"/>
          <w:sz w:val="28"/>
          <w:szCs w:val="28"/>
        </w:rPr>
      </w:pPr>
      <w:r>
        <w:rPr>
          <w:rFonts w:ascii="Times New Roman" w:hAnsi="Times New Roman" w:cs="Times New Roman"/>
          <w:sz w:val="28"/>
          <w:szCs w:val="28"/>
        </w:rPr>
        <w:tab/>
      </w:r>
      <w:r w:rsidR="00D71494">
        <w:rPr>
          <w:rFonts w:ascii="Times New Roman" w:hAnsi="Times New Roman" w:cs="Times New Roman"/>
          <w:sz w:val="28"/>
          <w:szCs w:val="28"/>
        </w:rPr>
        <w:t>пр</w:t>
      </w:r>
      <w:r w:rsidR="00D0127C">
        <w:rPr>
          <w:rFonts w:ascii="Times New Roman" w:hAnsi="Times New Roman" w:cs="Times New Roman"/>
          <w:sz w:val="28"/>
          <w:szCs w:val="28"/>
        </w:rPr>
        <w:t>офесійної освіти – 16</w:t>
      </w:r>
      <w:r w:rsidR="00D71494">
        <w:rPr>
          <w:rFonts w:ascii="Times New Roman" w:hAnsi="Times New Roman" w:cs="Times New Roman"/>
          <w:sz w:val="28"/>
          <w:szCs w:val="28"/>
        </w:rPr>
        <w:t>;</w:t>
      </w:r>
    </w:p>
    <w:p w:rsidR="00D71494" w:rsidRDefault="00705016" w:rsidP="00D71494">
      <w:pPr>
        <w:pStyle w:val="a7"/>
        <w:spacing w:after="0"/>
        <w:ind w:left="0"/>
        <w:jc w:val="both"/>
        <w:rPr>
          <w:rFonts w:ascii="Times New Roman" w:hAnsi="Times New Roman" w:cs="Times New Roman"/>
          <w:sz w:val="28"/>
          <w:szCs w:val="28"/>
        </w:rPr>
      </w:pPr>
      <w:r>
        <w:rPr>
          <w:rFonts w:ascii="Times New Roman" w:hAnsi="Times New Roman" w:cs="Times New Roman"/>
          <w:sz w:val="28"/>
          <w:szCs w:val="28"/>
        </w:rPr>
        <w:tab/>
      </w:r>
      <w:r w:rsidR="00D0127C">
        <w:rPr>
          <w:rFonts w:ascii="Times New Roman" w:hAnsi="Times New Roman" w:cs="Times New Roman"/>
          <w:sz w:val="28"/>
          <w:szCs w:val="28"/>
        </w:rPr>
        <w:t>фахової перед вищої освіти – 7</w:t>
      </w:r>
      <w:r w:rsidR="00D71494">
        <w:rPr>
          <w:rFonts w:ascii="Times New Roman" w:hAnsi="Times New Roman" w:cs="Times New Roman"/>
          <w:sz w:val="28"/>
          <w:szCs w:val="28"/>
        </w:rPr>
        <w:t>;</w:t>
      </w:r>
    </w:p>
    <w:p w:rsidR="00705016" w:rsidRDefault="00705016" w:rsidP="00D71494">
      <w:pPr>
        <w:pStyle w:val="a7"/>
        <w:spacing w:after="0"/>
        <w:ind w:left="0"/>
        <w:jc w:val="both"/>
        <w:rPr>
          <w:rFonts w:ascii="Times New Roman" w:hAnsi="Times New Roman" w:cs="Times New Roman"/>
          <w:sz w:val="28"/>
          <w:szCs w:val="28"/>
        </w:rPr>
      </w:pPr>
      <w:r>
        <w:rPr>
          <w:rFonts w:ascii="Times New Roman" w:hAnsi="Times New Roman" w:cs="Times New Roman"/>
          <w:sz w:val="28"/>
          <w:szCs w:val="28"/>
        </w:rPr>
        <w:tab/>
        <w:t xml:space="preserve">вищої освіти – 9; </w:t>
      </w:r>
    </w:p>
    <w:p w:rsidR="00D71494" w:rsidRDefault="00705016" w:rsidP="00D71494">
      <w:pPr>
        <w:pStyle w:val="a7"/>
        <w:spacing w:after="0"/>
        <w:ind w:left="0"/>
        <w:jc w:val="both"/>
        <w:rPr>
          <w:rFonts w:ascii="Times New Roman" w:hAnsi="Times New Roman" w:cs="Times New Roman"/>
          <w:sz w:val="28"/>
          <w:szCs w:val="28"/>
        </w:rPr>
      </w:pPr>
      <w:r>
        <w:rPr>
          <w:rFonts w:ascii="Times New Roman" w:hAnsi="Times New Roman" w:cs="Times New Roman"/>
          <w:sz w:val="28"/>
          <w:szCs w:val="28"/>
        </w:rPr>
        <w:tab/>
      </w:r>
      <w:r w:rsidR="00493C5D">
        <w:rPr>
          <w:rFonts w:ascii="Times New Roman" w:hAnsi="Times New Roman" w:cs="Times New Roman"/>
          <w:sz w:val="28"/>
          <w:szCs w:val="28"/>
        </w:rPr>
        <w:t xml:space="preserve">та </w:t>
      </w:r>
      <w:r w:rsidR="00D71494">
        <w:rPr>
          <w:rFonts w:ascii="Times New Roman" w:hAnsi="Times New Roman" w:cs="Times New Roman"/>
          <w:sz w:val="28"/>
          <w:szCs w:val="28"/>
        </w:rPr>
        <w:t>КП Житомирський інститут післядипломної педагогічної освіти Житомирської обласної ради</w:t>
      </w:r>
      <w:r w:rsidR="00560383">
        <w:rPr>
          <w:rFonts w:ascii="Times New Roman" w:hAnsi="Times New Roman" w:cs="Times New Roman"/>
          <w:sz w:val="28"/>
          <w:szCs w:val="28"/>
        </w:rPr>
        <w:t>.</w:t>
      </w:r>
    </w:p>
    <w:p w:rsidR="000202C2" w:rsidRDefault="006E6BCF" w:rsidP="00D33BED">
      <w:pPr>
        <w:pStyle w:val="a7"/>
        <w:spacing w:after="0"/>
        <w:ind w:left="0"/>
        <w:jc w:val="both"/>
        <w:rPr>
          <w:rFonts w:ascii="Times New Roman" w:hAnsi="Times New Roman" w:cs="Times New Roman"/>
          <w:sz w:val="28"/>
          <w:szCs w:val="28"/>
        </w:rPr>
      </w:pPr>
      <w:r>
        <w:rPr>
          <w:rFonts w:ascii="Times New Roman" w:hAnsi="Times New Roman" w:cs="Times New Roman"/>
          <w:sz w:val="28"/>
          <w:szCs w:val="28"/>
        </w:rPr>
        <w:tab/>
      </w:r>
    </w:p>
    <w:p w:rsidR="00D828CB" w:rsidRDefault="00D828CB" w:rsidP="00D33BED">
      <w:pPr>
        <w:pStyle w:val="a7"/>
        <w:spacing w:after="0"/>
        <w:ind w:left="0"/>
        <w:jc w:val="both"/>
        <w:rPr>
          <w:rFonts w:ascii="Times New Roman" w:hAnsi="Times New Roman" w:cs="Times New Roman"/>
          <w:sz w:val="28"/>
          <w:szCs w:val="28"/>
        </w:rPr>
      </w:pPr>
      <w:r>
        <w:rPr>
          <w:rFonts w:ascii="Times New Roman" w:hAnsi="Times New Roman" w:cs="Times New Roman"/>
          <w:sz w:val="28"/>
          <w:szCs w:val="28"/>
        </w:rPr>
        <w:t>Заклади соціального захисту населення</w:t>
      </w:r>
      <w:r w:rsidR="00493C5D">
        <w:rPr>
          <w:rFonts w:ascii="Times New Roman" w:hAnsi="Times New Roman" w:cs="Times New Roman"/>
          <w:sz w:val="28"/>
          <w:szCs w:val="28"/>
        </w:rPr>
        <w:t xml:space="preserve"> включають</w:t>
      </w:r>
      <w:r w:rsidR="000719BA">
        <w:rPr>
          <w:rFonts w:ascii="Times New Roman" w:hAnsi="Times New Roman" w:cs="Times New Roman"/>
          <w:sz w:val="28"/>
          <w:szCs w:val="28"/>
        </w:rPr>
        <w:t>:</w:t>
      </w:r>
    </w:p>
    <w:p w:rsidR="00D828CB" w:rsidRDefault="005509C5" w:rsidP="00D828CB">
      <w:pPr>
        <w:pStyle w:val="a7"/>
        <w:spacing w:after="0"/>
        <w:ind w:left="360"/>
        <w:jc w:val="both"/>
        <w:rPr>
          <w:rFonts w:ascii="Times New Roman" w:hAnsi="Times New Roman" w:cs="Times New Roman"/>
          <w:sz w:val="28"/>
          <w:szCs w:val="28"/>
        </w:rPr>
      </w:pPr>
      <w:r>
        <w:rPr>
          <w:rFonts w:ascii="Times New Roman" w:hAnsi="Times New Roman" w:cs="Times New Roman"/>
          <w:sz w:val="28"/>
          <w:szCs w:val="28"/>
        </w:rPr>
        <w:t>- психоневрологічні інтернати – 10 закладів;</w:t>
      </w:r>
    </w:p>
    <w:p w:rsidR="005509C5" w:rsidRDefault="005509C5" w:rsidP="00D828CB">
      <w:pPr>
        <w:pStyle w:val="a7"/>
        <w:spacing w:after="0"/>
        <w:ind w:left="360"/>
        <w:jc w:val="both"/>
        <w:rPr>
          <w:rFonts w:ascii="Times New Roman" w:hAnsi="Times New Roman" w:cs="Times New Roman"/>
          <w:sz w:val="28"/>
          <w:szCs w:val="28"/>
        </w:rPr>
      </w:pPr>
      <w:r>
        <w:rPr>
          <w:rFonts w:ascii="Times New Roman" w:hAnsi="Times New Roman" w:cs="Times New Roman"/>
          <w:sz w:val="28"/>
          <w:szCs w:val="28"/>
        </w:rPr>
        <w:t>- геріатричні інтернати – 3 заклади;</w:t>
      </w:r>
    </w:p>
    <w:p w:rsidR="005509C5" w:rsidRDefault="005509C5" w:rsidP="00D828CB">
      <w:pPr>
        <w:pStyle w:val="a7"/>
        <w:spacing w:after="0"/>
        <w:ind w:left="360"/>
        <w:jc w:val="both"/>
        <w:rPr>
          <w:rFonts w:ascii="Times New Roman" w:hAnsi="Times New Roman" w:cs="Times New Roman"/>
          <w:sz w:val="28"/>
          <w:szCs w:val="28"/>
        </w:rPr>
      </w:pPr>
      <w:r>
        <w:rPr>
          <w:rFonts w:ascii="Times New Roman" w:hAnsi="Times New Roman" w:cs="Times New Roman"/>
          <w:sz w:val="28"/>
          <w:szCs w:val="28"/>
        </w:rPr>
        <w:t>- дитячий будинок-інтернат – 1 заклад.</w:t>
      </w:r>
    </w:p>
    <w:p w:rsidR="00D828CB" w:rsidRDefault="00D828CB" w:rsidP="00D33BED">
      <w:pPr>
        <w:pStyle w:val="a7"/>
        <w:spacing w:after="0"/>
        <w:ind w:left="0"/>
        <w:jc w:val="both"/>
        <w:rPr>
          <w:rFonts w:ascii="Times New Roman" w:hAnsi="Times New Roman" w:cs="Times New Roman"/>
          <w:sz w:val="28"/>
          <w:szCs w:val="28"/>
        </w:rPr>
      </w:pPr>
      <w:r>
        <w:rPr>
          <w:rFonts w:ascii="Times New Roman" w:hAnsi="Times New Roman" w:cs="Times New Roman"/>
          <w:sz w:val="28"/>
          <w:szCs w:val="28"/>
        </w:rPr>
        <w:t>За</w:t>
      </w:r>
      <w:r w:rsidR="00754865">
        <w:rPr>
          <w:rFonts w:ascii="Times New Roman" w:hAnsi="Times New Roman" w:cs="Times New Roman"/>
          <w:sz w:val="28"/>
          <w:szCs w:val="28"/>
        </w:rPr>
        <w:t>клади культури і туризму</w:t>
      </w:r>
      <w:r w:rsidR="005509C5">
        <w:rPr>
          <w:rFonts w:ascii="Times New Roman" w:hAnsi="Times New Roman" w:cs="Times New Roman"/>
          <w:sz w:val="28"/>
          <w:szCs w:val="28"/>
        </w:rPr>
        <w:t xml:space="preserve"> у своєму с</w:t>
      </w:r>
      <w:r w:rsidR="00493C5D">
        <w:rPr>
          <w:rFonts w:ascii="Times New Roman" w:hAnsi="Times New Roman" w:cs="Times New Roman"/>
          <w:sz w:val="28"/>
          <w:szCs w:val="28"/>
        </w:rPr>
        <w:t>к</w:t>
      </w:r>
      <w:r w:rsidR="005509C5">
        <w:rPr>
          <w:rFonts w:ascii="Times New Roman" w:hAnsi="Times New Roman" w:cs="Times New Roman"/>
          <w:sz w:val="28"/>
          <w:szCs w:val="28"/>
        </w:rPr>
        <w:t>ладі мають :</w:t>
      </w:r>
    </w:p>
    <w:p w:rsidR="009D133B" w:rsidRDefault="009D133B" w:rsidP="00D33BED">
      <w:pPr>
        <w:pStyle w:val="a7"/>
        <w:spacing w:after="0"/>
        <w:ind w:left="0"/>
        <w:jc w:val="both"/>
        <w:rPr>
          <w:rFonts w:ascii="Times New Roman" w:hAnsi="Times New Roman" w:cs="Times New Roman"/>
          <w:sz w:val="28"/>
          <w:szCs w:val="28"/>
        </w:rPr>
      </w:pPr>
      <w:r>
        <w:rPr>
          <w:rFonts w:ascii="Times New Roman" w:hAnsi="Times New Roman" w:cs="Times New Roman"/>
          <w:sz w:val="28"/>
          <w:szCs w:val="28"/>
        </w:rPr>
        <w:tab/>
        <w:t>- бібліотеки -2 заклади;</w:t>
      </w:r>
    </w:p>
    <w:p w:rsidR="009D133B" w:rsidRDefault="009D133B" w:rsidP="00D33BED">
      <w:pPr>
        <w:pStyle w:val="a7"/>
        <w:spacing w:after="0"/>
        <w:ind w:left="0"/>
        <w:jc w:val="both"/>
        <w:rPr>
          <w:rFonts w:ascii="Times New Roman" w:hAnsi="Times New Roman" w:cs="Times New Roman"/>
          <w:sz w:val="28"/>
          <w:szCs w:val="28"/>
        </w:rPr>
      </w:pPr>
      <w:r>
        <w:rPr>
          <w:rFonts w:ascii="Times New Roman" w:hAnsi="Times New Roman" w:cs="Times New Roman"/>
          <w:sz w:val="28"/>
          <w:szCs w:val="28"/>
        </w:rPr>
        <w:tab/>
        <w:t xml:space="preserve">- музеї -3 </w:t>
      </w:r>
      <w:r w:rsidR="004D0069">
        <w:rPr>
          <w:rFonts w:ascii="Times New Roman" w:hAnsi="Times New Roman" w:cs="Times New Roman"/>
          <w:sz w:val="28"/>
          <w:szCs w:val="28"/>
        </w:rPr>
        <w:t>заклади;</w:t>
      </w:r>
    </w:p>
    <w:p w:rsidR="004D0069" w:rsidRDefault="004D0069" w:rsidP="00D33BED">
      <w:pPr>
        <w:pStyle w:val="a7"/>
        <w:spacing w:after="0"/>
        <w:ind w:left="0"/>
        <w:jc w:val="both"/>
        <w:rPr>
          <w:rFonts w:ascii="Times New Roman" w:hAnsi="Times New Roman" w:cs="Times New Roman"/>
          <w:sz w:val="28"/>
          <w:szCs w:val="28"/>
        </w:rPr>
      </w:pPr>
      <w:r>
        <w:rPr>
          <w:rFonts w:ascii="Times New Roman" w:hAnsi="Times New Roman" w:cs="Times New Roman"/>
          <w:sz w:val="28"/>
          <w:szCs w:val="28"/>
        </w:rPr>
        <w:tab/>
        <w:t>- концертні установи – 3 заклади;</w:t>
      </w:r>
    </w:p>
    <w:p w:rsidR="004D0069" w:rsidRDefault="004D0069" w:rsidP="00D33BED">
      <w:pPr>
        <w:pStyle w:val="a7"/>
        <w:spacing w:after="0"/>
        <w:ind w:left="0"/>
        <w:jc w:val="both"/>
        <w:rPr>
          <w:rFonts w:ascii="Times New Roman" w:hAnsi="Times New Roman" w:cs="Times New Roman"/>
          <w:sz w:val="28"/>
          <w:szCs w:val="28"/>
        </w:rPr>
      </w:pPr>
      <w:r>
        <w:rPr>
          <w:rFonts w:ascii="Times New Roman" w:hAnsi="Times New Roman" w:cs="Times New Roman"/>
          <w:sz w:val="28"/>
          <w:szCs w:val="28"/>
        </w:rPr>
        <w:tab/>
        <w:t>- заклади освіти у сфері культури -3 заклади;</w:t>
      </w:r>
    </w:p>
    <w:p w:rsidR="004D0069" w:rsidRDefault="004D0069" w:rsidP="00D33BED">
      <w:pPr>
        <w:pStyle w:val="a7"/>
        <w:spacing w:after="0"/>
        <w:ind w:left="0"/>
        <w:jc w:val="both"/>
        <w:rPr>
          <w:rFonts w:ascii="Times New Roman" w:hAnsi="Times New Roman" w:cs="Times New Roman"/>
          <w:sz w:val="28"/>
          <w:szCs w:val="28"/>
        </w:rPr>
      </w:pPr>
      <w:r>
        <w:rPr>
          <w:rFonts w:ascii="Times New Roman" w:hAnsi="Times New Roman" w:cs="Times New Roman"/>
          <w:sz w:val="28"/>
          <w:szCs w:val="28"/>
        </w:rPr>
        <w:tab/>
        <w:t>- ко</w:t>
      </w:r>
      <w:r w:rsidR="00E25F8E">
        <w:rPr>
          <w:rFonts w:ascii="Times New Roman" w:hAnsi="Times New Roman" w:cs="Times New Roman"/>
          <w:sz w:val="28"/>
          <w:szCs w:val="28"/>
        </w:rPr>
        <w:t>мунальні установи у сфері культури</w:t>
      </w:r>
      <w:r>
        <w:rPr>
          <w:rFonts w:ascii="Times New Roman" w:hAnsi="Times New Roman" w:cs="Times New Roman"/>
          <w:sz w:val="28"/>
          <w:szCs w:val="28"/>
        </w:rPr>
        <w:t xml:space="preserve"> – 3 центри.</w:t>
      </w:r>
    </w:p>
    <w:p w:rsidR="004D0069" w:rsidRDefault="004D0069" w:rsidP="004D0069">
      <w:pPr>
        <w:pStyle w:val="a7"/>
        <w:spacing w:after="0"/>
        <w:ind w:left="0"/>
        <w:jc w:val="both"/>
        <w:rPr>
          <w:rFonts w:ascii="Times New Roman" w:hAnsi="Times New Roman" w:cs="Times New Roman"/>
          <w:sz w:val="28"/>
          <w:szCs w:val="28"/>
        </w:rPr>
      </w:pPr>
      <w:r>
        <w:rPr>
          <w:rFonts w:ascii="Times New Roman" w:hAnsi="Times New Roman" w:cs="Times New Roman"/>
          <w:sz w:val="28"/>
          <w:szCs w:val="28"/>
        </w:rPr>
        <w:t>Адміністративні</w:t>
      </w:r>
      <w:r w:rsidR="00D828CB">
        <w:rPr>
          <w:rFonts w:ascii="Times New Roman" w:hAnsi="Times New Roman" w:cs="Times New Roman"/>
          <w:sz w:val="28"/>
          <w:szCs w:val="28"/>
        </w:rPr>
        <w:t xml:space="preserve"> будівлі в яких розміщені органи державної влади</w:t>
      </w:r>
      <w:r w:rsidR="00D3039D">
        <w:rPr>
          <w:rFonts w:ascii="Times New Roman" w:hAnsi="Times New Roman" w:cs="Times New Roman"/>
          <w:sz w:val="28"/>
          <w:szCs w:val="28"/>
        </w:rPr>
        <w:t xml:space="preserve"> – 5 будівель</w:t>
      </w:r>
      <w:r>
        <w:rPr>
          <w:rFonts w:ascii="Times New Roman" w:hAnsi="Times New Roman" w:cs="Times New Roman"/>
          <w:sz w:val="28"/>
          <w:szCs w:val="28"/>
        </w:rPr>
        <w:t>.</w:t>
      </w:r>
    </w:p>
    <w:p w:rsidR="00381E3E" w:rsidRPr="00AC4F97" w:rsidRDefault="00381E3E" w:rsidP="00381E3E">
      <w:pPr>
        <w:spacing w:after="0" w:line="240" w:lineRule="auto"/>
        <w:jc w:val="both"/>
        <w:rPr>
          <w:rFonts w:ascii="Times New Roman" w:eastAsia="Century Gothic" w:hAnsi="Times New Roman" w:cs="Times New Roman"/>
          <w:sz w:val="28"/>
          <w:szCs w:val="28"/>
          <w:lang w:val="uk-UA"/>
        </w:rPr>
      </w:pPr>
      <w:r>
        <w:rPr>
          <w:rFonts w:ascii="Times New Roman" w:eastAsia="Times New Roman" w:hAnsi="Times New Roman" w:cs="Times New Roman"/>
          <w:bCs/>
          <w:sz w:val="28"/>
          <w:szCs w:val="28"/>
          <w:lang w:val="uk-UA" w:eastAsia="ru-RU"/>
        </w:rPr>
        <w:tab/>
      </w:r>
      <w:r w:rsidRPr="00AC2C70">
        <w:rPr>
          <w:rFonts w:ascii="Times New Roman" w:eastAsia="Times New Roman" w:hAnsi="Times New Roman" w:cs="Times New Roman"/>
          <w:bCs/>
          <w:sz w:val="28"/>
          <w:szCs w:val="28"/>
          <w:lang w:val="uk-UA" w:eastAsia="ru-RU"/>
        </w:rPr>
        <w:t>Потенціал</w:t>
      </w:r>
      <w:r w:rsidRPr="000808C8">
        <w:rPr>
          <w:rFonts w:ascii="Times New Roman" w:eastAsia="Times New Roman" w:hAnsi="Times New Roman" w:cs="Times New Roman"/>
          <w:bCs/>
          <w:sz w:val="28"/>
          <w:szCs w:val="28"/>
          <w:lang w:val="uk-UA" w:eastAsia="ru-RU"/>
        </w:rPr>
        <w:t>ом для</w:t>
      </w:r>
      <w:r w:rsidRPr="00AC2C70">
        <w:rPr>
          <w:rFonts w:ascii="Times New Roman" w:eastAsia="Times New Roman" w:hAnsi="Times New Roman" w:cs="Times New Roman"/>
          <w:bCs/>
          <w:sz w:val="28"/>
          <w:szCs w:val="28"/>
          <w:lang w:val="uk-UA" w:eastAsia="ru-RU"/>
        </w:rPr>
        <w:t xml:space="preserve"> скорочення споживання</w:t>
      </w:r>
      <w:r w:rsidRPr="00EE589F">
        <w:rPr>
          <w:rFonts w:ascii="Times New Roman" w:eastAsia="Times New Roman" w:hAnsi="Times New Roman" w:cs="Times New Roman"/>
          <w:sz w:val="28"/>
          <w:szCs w:val="28"/>
          <w:lang w:val="uk-UA" w:eastAsia="ru-RU"/>
        </w:rPr>
        <w:t xml:space="preserve"> </w:t>
      </w:r>
      <w:r w:rsidRPr="00350F93">
        <w:rPr>
          <w:rFonts w:ascii="Times New Roman" w:eastAsia="Times New Roman" w:hAnsi="Times New Roman" w:cs="Times New Roman"/>
          <w:sz w:val="28"/>
          <w:szCs w:val="28"/>
          <w:lang w:val="uk-UA" w:eastAsia="ru-RU"/>
        </w:rPr>
        <w:t>витрат енергії</w:t>
      </w:r>
      <w:r>
        <w:rPr>
          <w:rFonts w:ascii="Times New Roman" w:eastAsia="Times New Roman" w:hAnsi="Times New Roman" w:cs="Times New Roman"/>
          <w:sz w:val="28"/>
          <w:szCs w:val="28"/>
          <w:lang w:val="uk-UA" w:eastAsia="ru-RU"/>
        </w:rPr>
        <w:t xml:space="preserve"> в секторі громадських будівель</w:t>
      </w:r>
      <w:r w:rsidRPr="00EE589F">
        <w:rPr>
          <w:rFonts w:ascii="Times New Roman" w:eastAsia="Times New Roman" w:hAnsi="Times New Roman" w:cs="Times New Roman"/>
          <w:sz w:val="28"/>
          <w:szCs w:val="28"/>
          <w:lang w:val="uk-UA" w:eastAsia="ru-RU"/>
        </w:rPr>
        <w:t xml:space="preserve"> є:</w:t>
      </w:r>
    </w:p>
    <w:p w:rsidR="00381E3E" w:rsidRPr="00EE589F" w:rsidRDefault="00381E3E" w:rsidP="00381E3E">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EE589F">
        <w:rPr>
          <w:rFonts w:ascii="Times New Roman" w:eastAsia="Times New Roman" w:hAnsi="Times New Roman" w:cs="Times New Roman"/>
          <w:sz w:val="28"/>
          <w:szCs w:val="28"/>
          <w:lang w:val="uk-UA" w:eastAsia="ru-RU"/>
        </w:rPr>
        <w:t>впровадження енергоефективних заходів з у</w:t>
      </w:r>
      <w:r w:rsidRPr="00350F93">
        <w:rPr>
          <w:rFonts w:ascii="Times New Roman" w:eastAsia="Times New Roman" w:hAnsi="Times New Roman" w:cs="Times New Roman"/>
          <w:sz w:val="28"/>
          <w:szCs w:val="28"/>
          <w:lang w:val="uk-UA" w:eastAsia="ru-RU"/>
        </w:rPr>
        <w:t>теплення стін, дахів, цоколів</w:t>
      </w:r>
      <w:r>
        <w:rPr>
          <w:rFonts w:ascii="Times New Roman" w:eastAsia="Times New Roman" w:hAnsi="Times New Roman" w:cs="Times New Roman"/>
          <w:sz w:val="28"/>
          <w:szCs w:val="28"/>
          <w:lang w:val="uk-UA" w:eastAsia="ru-RU"/>
        </w:rPr>
        <w:t xml:space="preserve">, </w:t>
      </w:r>
      <w:r w:rsidRPr="00EE589F">
        <w:rPr>
          <w:rFonts w:ascii="Times New Roman" w:eastAsia="Times New Roman" w:hAnsi="Times New Roman" w:cs="Times New Roman"/>
          <w:sz w:val="28"/>
          <w:szCs w:val="28"/>
          <w:lang w:val="uk-UA" w:eastAsia="ru-RU"/>
        </w:rPr>
        <w:t>заміни</w:t>
      </w:r>
      <w:r w:rsidRPr="00350F93">
        <w:rPr>
          <w:rFonts w:ascii="Times New Roman" w:eastAsia="Times New Roman" w:hAnsi="Times New Roman" w:cs="Times New Roman"/>
          <w:sz w:val="28"/>
          <w:szCs w:val="28"/>
          <w:lang w:val="uk-UA" w:eastAsia="ru-RU"/>
        </w:rPr>
        <w:t xml:space="preserve"> вікон і дверей на енергозберігаючі</w:t>
      </w:r>
      <w:r w:rsidRPr="00EE589F">
        <w:rPr>
          <w:rFonts w:ascii="Times New Roman" w:eastAsia="Times New Roman" w:hAnsi="Times New Roman" w:cs="Times New Roman"/>
          <w:sz w:val="28"/>
          <w:szCs w:val="28"/>
          <w:lang w:val="uk-UA" w:eastAsia="ru-RU"/>
        </w:rPr>
        <w:t>, чим можна досягти скорочення енерговитрат</w:t>
      </w:r>
      <w:r w:rsidRPr="00350F93">
        <w:rPr>
          <w:rFonts w:ascii="Times New Roman" w:eastAsia="Times New Roman" w:hAnsi="Times New Roman" w:cs="Times New Roman"/>
          <w:sz w:val="28"/>
          <w:szCs w:val="28"/>
          <w:lang w:val="uk-UA" w:eastAsia="ru-RU"/>
        </w:rPr>
        <w:t xml:space="preserve"> на 35</w:t>
      </w:r>
      <w:r>
        <w:rPr>
          <w:rFonts w:ascii="Times New Roman" w:eastAsia="Times New Roman" w:hAnsi="Times New Roman" w:cs="Times New Roman"/>
          <w:sz w:val="28"/>
          <w:szCs w:val="28"/>
          <w:lang w:val="uk-UA" w:eastAsia="ru-RU"/>
        </w:rPr>
        <w:t>–50%;</w:t>
      </w:r>
      <w:r w:rsidRPr="00EE589F">
        <w:rPr>
          <w:rFonts w:ascii="Times New Roman" w:eastAsia="Times New Roman" w:hAnsi="Times New Roman" w:cs="Times New Roman"/>
          <w:sz w:val="28"/>
          <w:szCs w:val="28"/>
          <w:lang w:val="uk-UA" w:eastAsia="ru-RU"/>
        </w:rPr>
        <w:t xml:space="preserve"> </w:t>
      </w:r>
    </w:p>
    <w:p w:rsidR="00381E3E" w:rsidRDefault="00381E3E" w:rsidP="00381E3E">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EE589F">
        <w:rPr>
          <w:rFonts w:ascii="Times New Roman" w:eastAsia="Times New Roman" w:hAnsi="Times New Roman" w:cs="Times New Roman"/>
          <w:sz w:val="28"/>
          <w:szCs w:val="28"/>
          <w:lang w:val="uk-UA" w:eastAsia="ru-RU"/>
        </w:rPr>
        <w:t>з</w:t>
      </w:r>
      <w:r w:rsidRPr="00350F93">
        <w:rPr>
          <w:rFonts w:ascii="Times New Roman" w:eastAsia="Times New Roman" w:hAnsi="Times New Roman" w:cs="Times New Roman"/>
          <w:sz w:val="28"/>
          <w:szCs w:val="28"/>
          <w:lang w:val="uk-UA" w:eastAsia="ru-RU"/>
        </w:rPr>
        <w:t>апровадження систем енергоменеджменту</w:t>
      </w:r>
      <w:r w:rsidRPr="00EE589F">
        <w:rPr>
          <w:rFonts w:ascii="Times New Roman" w:eastAsia="Times New Roman" w:hAnsi="Times New Roman" w:cs="Times New Roman"/>
          <w:sz w:val="28"/>
          <w:szCs w:val="28"/>
          <w:lang w:val="uk-UA" w:eastAsia="ru-RU"/>
        </w:rPr>
        <w:t>, що</w:t>
      </w:r>
      <w:r w:rsidRPr="00350F93">
        <w:rPr>
          <w:rFonts w:ascii="Times New Roman" w:eastAsia="Times New Roman" w:hAnsi="Times New Roman" w:cs="Times New Roman"/>
          <w:sz w:val="28"/>
          <w:szCs w:val="28"/>
          <w:lang w:val="uk-UA" w:eastAsia="ru-RU"/>
        </w:rPr>
        <w:t xml:space="preserve"> дозволяє відстежувати та оптимізувати витрати</w:t>
      </w:r>
      <w:r>
        <w:rPr>
          <w:rFonts w:ascii="Times New Roman" w:eastAsia="Times New Roman" w:hAnsi="Times New Roman" w:cs="Times New Roman"/>
          <w:sz w:val="28"/>
          <w:szCs w:val="28"/>
          <w:lang w:val="uk-UA" w:eastAsia="ru-RU"/>
        </w:rPr>
        <w:t>;</w:t>
      </w:r>
    </w:p>
    <w:p w:rsidR="00381E3E" w:rsidRPr="0047574F" w:rsidRDefault="00381E3E" w:rsidP="00381E3E">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47574F">
        <w:rPr>
          <w:rFonts w:ascii="Times New Roman" w:eastAsia="Times New Roman" w:hAnsi="Times New Roman" w:cs="Times New Roman"/>
          <w:sz w:val="28"/>
          <w:szCs w:val="28"/>
          <w:lang w:val="uk-UA" w:eastAsia="ru-RU"/>
        </w:rPr>
        <w:t>м</w:t>
      </w:r>
      <w:r w:rsidRPr="0047574F">
        <w:rPr>
          <w:rFonts w:ascii="Times New Roman" w:eastAsia="Times New Roman" w:hAnsi="Times New Roman" w:cs="Times New Roman"/>
          <w:sz w:val="28"/>
          <w:szCs w:val="28"/>
          <w:lang w:eastAsia="ru-RU"/>
        </w:rPr>
        <w:t>одернізація систем освітлення</w:t>
      </w:r>
      <w:r w:rsidRPr="0047574F">
        <w:rPr>
          <w:rFonts w:ascii="Times New Roman" w:eastAsia="Times New Roman" w:hAnsi="Times New Roman" w:cs="Times New Roman"/>
          <w:sz w:val="28"/>
          <w:szCs w:val="28"/>
          <w:lang w:val="uk-UA" w:eastAsia="ru-RU"/>
        </w:rPr>
        <w:t>;</w:t>
      </w:r>
    </w:p>
    <w:p w:rsidR="00381E3E" w:rsidRPr="0047574F" w:rsidRDefault="00381E3E" w:rsidP="00381E3E">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47574F">
        <w:rPr>
          <w:rFonts w:ascii="Times New Roman" w:eastAsia="Times New Roman" w:hAnsi="Times New Roman" w:cs="Times New Roman"/>
          <w:sz w:val="28"/>
          <w:szCs w:val="28"/>
          <w:lang w:val="uk-UA" w:eastAsia="ru-RU"/>
        </w:rPr>
        <w:t>в</w:t>
      </w:r>
      <w:r w:rsidRPr="0047574F">
        <w:rPr>
          <w:rFonts w:ascii="Times New Roman" w:eastAsia="Times New Roman" w:hAnsi="Times New Roman" w:cs="Times New Roman"/>
          <w:sz w:val="28"/>
          <w:szCs w:val="28"/>
          <w:lang w:eastAsia="ru-RU"/>
        </w:rPr>
        <w:t>становлення ІТП, автоматичних регуляторів температури</w:t>
      </w:r>
      <w:r w:rsidRPr="0047574F">
        <w:rPr>
          <w:rFonts w:ascii="Times New Roman" w:eastAsia="Times New Roman" w:hAnsi="Times New Roman" w:cs="Times New Roman"/>
          <w:sz w:val="28"/>
          <w:szCs w:val="28"/>
          <w:lang w:val="uk-UA" w:eastAsia="ru-RU"/>
        </w:rPr>
        <w:t>;</w:t>
      </w:r>
    </w:p>
    <w:p w:rsidR="00381E3E" w:rsidRDefault="00381E3E" w:rsidP="00381E3E">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47574F">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eastAsia="ru-RU"/>
        </w:rPr>
        <w:t>провадження ВДЕ</w:t>
      </w:r>
      <w:r>
        <w:rPr>
          <w:rFonts w:ascii="Times New Roman" w:eastAsia="Times New Roman" w:hAnsi="Times New Roman" w:cs="Times New Roman"/>
          <w:sz w:val="28"/>
          <w:szCs w:val="28"/>
          <w:lang w:val="uk-UA" w:eastAsia="ru-RU"/>
        </w:rPr>
        <w:t xml:space="preserve">, встановлення </w:t>
      </w:r>
      <w:r>
        <w:rPr>
          <w:rFonts w:ascii="Times New Roman" w:eastAsia="Times New Roman" w:hAnsi="Times New Roman" w:cs="Times New Roman"/>
          <w:sz w:val="28"/>
          <w:szCs w:val="28"/>
          <w:lang w:eastAsia="ru-RU"/>
        </w:rPr>
        <w:t>теплов</w:t>
      </w:r>
      <w:r>
        <w:rPr>
          <w:rFonts w:ascii="Times New Roman" w:eastAsia="Times New Roman" w:hAnsi="Times New Roman" w:cs="Times New Roman"/>
          <w:sz w:val="28"/>
          <w:szCs w:val="28"/>
          <w:lang w:val="uk-UA" w:eastAsia="ru-RU"/>
        </w:rPr>
        <w:t>их</w:t>
      </w:r>
      <w:r>
        <w:rPr>
          <w:rFonts w:ascii="Times New Roman" w:eastAsia="Times New Roman" w:hAnsi="Times New Roman" w:cs="Times New Roman"/>
          <w:sz w:val="28"/>
          <w:szCs w:val="28"/>
          <w:lang w:eastAsia="ru-RU"/>
        </w:rPr>
        <w:t xml:space="preserve"> насос</w:t>
      </w:r>
      <w:r>
        <w:rPr>
          <w:rFonts w:ascii="Times New Roman" w:eastAsia="Times New Roman" w:hAnsi="Times New Roman" w:cs="Times New Roman"/>
          <w:sz w:val="28"/>
          <w:szCs w:val="28"/>
          <w:lang w:val="uk-UA" w:eastAsia="ru-RU"/>
        </w:rPr>
        <w:t>ів</w:t>
      </w:r>
      <w:r>
        <w:rPr>
          <w:rFonts w:ascii="Times New Roman" w:eastAsia="Times New Roman" w:hAnsi="Times New Roman" w:cs="Times New Roman"/>
          <w:sz w:val="28"/>
          <w:szCs w:val="28"/>
          <w:lang w:eastAsia="ru-RU"/>
        </w:rPr>
        <w:t>, сонячн</w:t>
      </w:r>
      <w:r>
        <w:rPr>
          <w:rFonts w:ascii="Times New Roman" w:eastAsia="Times New Roman" w:hAnsi="Times New Roman" w:cs="Times New Roman"/>
          <w:sz w:val="28"/>
          <w:szCs w:val="28"/>
          <w:lang w:val="uk-UA" w:eastAsia="ru-RU"/>
        </w:rPr>
        <w:t>их</w:t>
      </w:r>
      <w:r>
        <w:rPr>
          <w:rFonts w:ascii="Times New Roman" w:eastAsia="Times New Roman" w:hAnsi="Times New Roman" w:cs="Times New Roman"/>
          <w:sz w:val="28"/>
          <w:szCs w:val="28"/>
          <w:lang w:eastAsia="ru-RU"/>
        </w:rPr>
        <w:t xml:space="preserve"> панел</w:t>
      </w:r>
      <w:r>
        <w:rPr>
          <w:rFonts w:ascii="Times New Roman" w:eastAsia="Times New Roman" w:hAnsi="Times New Roman" w:cs="Times New Roman"/>
          <w:sz w:val="28"/>
          <w:szCs w:val="28"/>
          <w:lang w:val="uk-UA" w:eastAsia="ru-RU"/>
        </w:rPr>
        <w:t>ей</w:t>
      </w:r>
      <w:r w:rsidRPr="0047574F">
        <w:rPr>
          <w:rFonts w:ascii="Times New Roman" w:eastAsia="Times New Roman" w:hAnsi="Times New Roman" w:cs="Times New Roman"/>
          <w:sz w:val="28"/>
          <w:szCs w:val="28"/>
          <w:lang w:eastAsia="ru-RU"/>
        </w:rPr>
        <w:t>.</w:t>
      </w:r>
    </w:p>
    <w:p w:rsidR="004D0069" w:rsidRDefault="004D0069" w:rsidP="004D0069">
      <w:pPr>
        <w:pStyle w:val="a7"/>
        <w:spacing w:after="0"/>
        <w:ind w:left="0"/>
        <w:jc w:val="both"/>
        <w:rPr>
          <w:rFonts w:ascii="Times New Roman" w:hAnsi="Times New Roman" w:cs="Times New Roman"/>
          <w:sz w:val="28"/>
          <w:szCs w:val="28"/>
        </w:rPr>
      </w:pPr>
    </w:p>
    <w:p w:rsidR="00CE5907" w:rsidRDefault="00CE5907" w:rsidP="004D0069">
      <w:pPr>
        <w:pStyle w:val="a7"/>
        <w:spacing w:after="0"/>
        <w:ind w:left="0"/>
        <w:jc w:val="both"/>
        <w:rPr>
          <w:rFonts w:ascii="Times New Roman" w:hAnsi="Times New Roman" w:cs="Times New Roman"/>
          <w:sz w:val="28"/>
          <w:szCs w:val="28"/>
        </w:rPr>
      </w:pPr>
    </w:p>
    <w:p w:rsidR="0039180B" w:rsidRDefault="0039180B" w:rsidP="004D0069">
      <w:pPr>
        <w:pStyle w:val="a7"/>
        <w:spacing w:after="0"/>
        <w:ind w:left="0"/>
        <w:jc w:val="both"/>
        <w:rPr>
          <w:rFonts w:ascii="Times New Roman" w:hAnsi="Times New Roman" w:cs="Times New Roman"/>
          <w:sz w:val="28"/>
          <w:szCs w:val="28"/>
        </w:rPr>
      </w:pPr>
    </w:p>
    <w:p w:rsidR="0039180B" w:rsidRDefault="0039180B" w:rsidP="004D0069">
      <w:pPr>
        <w:pStyle w:val="a7"/>
        <w:spacing w:after="0"/>
        <w:ind w:left="0"/>
        <w:jc w:val="both"/>
        <w:rPr>
          <w:rFonts w:ascii="Times New Roman" w:hAnsi="Times New Roman" w:cs="Times New Roman"/>
          <w:sz w:val="28"/>
          <w:szCs w:val="28"/>
        </w:rPr>
      </w:pPr>
    </w:p>
    <w:p w:rsidR="00CE5907" w:rsidRDefault="00CE5907" w:rsidP="004D0069">
      <w:pPr>
        <w:pStyle w:val="a7"/>
        <w:spacing w:after="0"/>
        <w:ind w:left="0"/>
        <w:jc w:val="both"/>
        <w:rPr>
          <w:rFonts w:ascii="Times New Roman" w:hAnsi="Times New Roman" w:cs="Times New Roman"/>
          <w:sz w:val="28"/>
          <w:szCs w:val="28"/>
        </w:rPr>
      </w:pPr>
    </w:p>
    <w:p w:rsidR="00DA0381" w:rsidRPr="00DA0381" w:rsidRDefault="00DA0381" w:rsidP="00DA0381">
      <w:pPr>
        <w:jc w:val="both"/>
        <w:rPr>
          <w:rFonts w:ascii="Times New Roman" w:eastAsia="Century Gothic" w:hAnsi="Times New Roman" w:cs="Times New Roman"/>
          <w:b/>
          <w:sz w:val="28"/>
          <w:szCs w:val="28"/>
          <w:lang w:val="uk-UA"/>
        </w:rPr>
      </w:pPr>
      <w:r w:rsidRPr="00DA0381">
        <w:rPr>
          <w:rFonts w:ascii="Times New Roman" w:eastAsia="Century Gothic" w:hAnsi="Times New Roman" w:cs="Times New Roman"/>
          <w:b/>
          <w:sz w:val="28"/>
          <w:szCs w:val="28"/>
          <w:lang w:val="uk-UA"/>
        </w:rPr>
        <w:lastRenderedPageBreak/>
        <w:t>2.3.2. Сфера теплопостачання</w:t>
      </w:r>
    </w:p>
    <w:p w:rsidR="00DA0381" w:rsidRPr="00980A75" w:rsidRDefault="00DA0381" w:rsidP="00DA0381">
      <w:pPr>
        <w:jc w:val="both"/>
        <w:rPr>
          <w:rFonts w:ascii="Times New Roman" w:eastAsia="Century Gothic" w:hAnsi="Times New Roman" w:cs="Times New Roman"/>
          <w:b/>
          <w:sz w:val="28"/>
          <w:szCs w:val="28"/>
          <w:lang w:val="uk-UA"/>
        </w:rPr>
      </w:pPr>
      <w:r>
        <w:rPr>
          <w:rFonts w:ascii="Times New Roman" w:hAnsi="Times New Roman" w:cs="Times New Roman"/>
          <w:sz w:val="28"/>
          <w:szCs w:val="28"/>
          <w:lang w:val="uk-UA"/>
        </w:rPr>
        <w:tab/>
      </w:r>
      <w:r w:rsidRPr="00601B1E">
        <w:rPr>
          <w:rFonts w:ascii="Times New Roman" w:hAnsi="Times New Roman" w:cs="Times New Roman"/>
          <w:sz w:val="28"/>
          <w:szCs w:val="28"/>
        </w:rPr>
        <w:t xml:space="preserve">Теплопостачання в області забезпечується централізованими та децентралізованими системами. Централізоване теплопостачання переважає у </w:t>
      </w:r>
      <w:proofErr w:type="gramStart"/>
      <w:r w:rsidRPr="00601B1E">
        <w:rPr>
          <w:rFonts w:ascii="Times New Roman" w:hAnsi="Times New Roman" w:cs="Times New Roman"/>
          <w:sz w:val="28"/>
          <w:szCs w:val="28"/>
        </w:rPr>
        <w:t>великих</w:t>
      </w:r>
      <w:proofErr w:type="gramEnd"/>
      <w:r w:rsidRPr="00601B1E">
        <w:rPr>
          <w:rFonts w:ascii="Times New Roman" w:hAnsi="Times New Roman" w:cs="Times New Roman"/>
          <w:sz w:val="28"/>
          <w:szCs w:val="28"/>
        </w:rPr>
        <w:t xml:space="preserve"> містах — Житомир, Бердичів</w:t>
      </w:r>
      <w:r w:rsidR="00C36BD2">
        <w:rPr>
          <w:rFonts w:ascii="Times New Roman" w:hAnsi="Times New Roman" w:cs="Times New Roman"/>
          <w:sz w:val="28"/>
          <w:szCs w:val="28"/>
        </w:rPr>
        <w:t xml:space="preserve">, Коростень, </w:t>
      </w:r>
      <w:r w:rsidR="00C36BD2">
        <w:rPr>
          <w:rFonts w:ascii="Times New Roman" w:hAnsi="Times New Roman" w:cs="Times New Roman"/>
          <w:sz w:val="28"/>
          <w:szCs w:val="28"/>
          <w:lang w:val="uk-UA"/>
        </w:rPr>
        <w:t>Звягель</w:t>
      </w:r>
      <w:r w:rsidRPr="00601B1E">
        <w:rPr>
          <w:rFonts w:ascii="Times New Roman" w:hAnsi="Times New Roman" w:cs="Times New Roman"/>
          <w:sz w:val="28"/>
          <w:szCs w:val="28"/>
        </w:rPr>
        <w:t>. У сільських громадах та малих містах переважає автономне та індивідуальне опалення.</w:t>
      </w:r>
      <w:r w:rsidRPr="00601B1E">
        <w:rPr>
          <w:rFonts w:ascii="Times New Roman" w:hAnsi="Times New Roman" w:cs="Times New Roman"/>
          <w:sz w:val="28"/>
          <w:szCs w:val="28"/>
          <w:lang w:val="uk-UA"/>
        </w:rPr>
        <w:t xml:space="preserve"> </w:t>
      </w:r>
      <w:r w:rsidRPr="00601B1E">
        <w:rPr>
          <w:rFonts w:ascii="Times New Roman" w:eastAsia="Times New Roman" w:hAnsi="Times New Roman" w:cs="Times New Roman"/>
          <w:bCs/>
          <w:sz w:val="28"/>
          <w:szCs w:val="28"/>
          <w:lang w:val="uk-UA" w:eastAsia="ru-RU"/>
        </w:rPr>
        <w:t>Інфраструктура теплового господарства складається із</w:t>
      </w:r>
      <w:r w:rsidRPr="00601B1E">
        <w:rPr>
          <w:rFonts w:ascii="Times New Roman" w:eastAsia="Times New Roman" w:hAnsi="Times New Roman" w:cs="Times New Roman"/>
          <w:sz w:val="28"/>
          <w:szCs w:val="28"/>
          <w:lang w:val="uk-UA" w:eastAsia="ru-RU"/>
        </w:rPr>
        <w:t xml:space="preserve"> </w:t>
      </w:r>
      <w:r w:rsidRPr="00601B1E">
        <w:rPr>
          <w:rStyle w:val="a4"/>
          <w:rFonts w:ascii="Times New Roman" w:hAnsi="Times New Roman" w:cs="Times New Roman"/>
          <w:sz w:val="28"/>
          <w:szCs w:val="28"/>
          <w:lang w:val="uk-UA"/>
        </w:rPr>
        <w:t xml:space="preserve">926 </w:t>
      </w:r>
      <w:r w:rsidRPr="00601B1E">
        <w:rPr>
          <w:rStyle w:val="a4"/>
          <w:rFonts w:ascii="Times New Roman" w:hAnsi="Times New Roman" w:cs="Times New Roman"/>
          <w:b w:val="0"/>
          <w:sz w:val="28"/>
          <w:szCs w:val="28"/>
          <w:lang w:val="uk-UA"/>
        </w:rPr>
        <w:t>котелень</w:t>
      </w:r>
      <w:r w:rsidRPr="00601B1E">
        <w:rPr>
          <w:rFonts w:ascii="Times New Roman" w:hAnsi="Times New Roman" w:cs="Times New Roman"/>
          <w:sz w:val="28"/>
          <w:szCs w:val="28"/>
          <w:lang w:val="uk-UA"/>
        </w:rPr>
        <w:t xml:space="preserve">, які забезпечують централізоване теплопостачання для </w:t>
      </w:r>
      <w:proofErr w:type="gramStart"/>
      <w:r w:rsidRPr="00601B1E">
        <w:rPr>
          <w:rFonts w:ascii="Times New Roman" w:hAnsi="Times New Roman" w:cs="Times New Roman"/>
          <w:sz w:val="28"/>
          <w:szCs w:val="28"/>
          <w:lang w:val="uk-UA"/>
        </w:rPr>
        <w:t>вс</w:t>
      </w:r>
      <w:proofErr w:type="gramEnd"/>
      <w:r w:rsidRPr="00601B1E">
        <w:rPr>
          <w:rFonts w:ascii="Times New Roman" w:hAnsi="Times New Roman" w:cs="Times New Roman"/>
          <w:sz w:val="28"/>
          <w:szCs w:val="28"/>
          <w:lang w:val="uk-UA"/>
        </w:rPr>
        <w:t>іх категорій споживачів — житлового фонду, закладів освіти, охорони здоров’я та соціальної сфери</w:t>
      </w:r>
      <w:r w:rsidRPr="00AC2C70">
        <w:rPr>
          <w:rFonts w:ascii="Times New Roman" w:eastAsia="Times New Roman" w:hAnsi="Times New Roman" w:cs="Times New Roman"/>
          <w:sz w:val="28"/>
          <w:szCs w:val="28"/>
          <w:lang w:val="uk-UA" w:eastAsia="ru-RU"/>
        </w:rPr>
        <w:t>.</w:t>
      </w:r>
      <w:r w:rsidRPr="00601B1E">
        <w:rPr>
          <w:rFonts w:ascii="Times New Roman" w:hAnsi="Times New Roman" w:cs="Times New Roman"/>
          <w:sz w:val="28"/>
          <w:szCs w:val="28"/>
        </w:rPr>
        <w:t xml:space="preserve"> </w:t>
      </w:r>
      <w:r w:rsidRPr="00601B1E">
        <w:rPr>
          <w:rFonts w:ascii="Times New Roman" w:hAnsi="Times New Roman" w:cs="Times New Roman"/>
          <w:sz w:val="28"/>
          <w:szCs w:val="28"/>
          <w:lang w:val="uk-UA"/>
        </w:rPr>
        <w:t>Н</w:t>
      </w:r>
      <w:r w:rsidRPr="00601B1E">
        <w:rPr>
          <w:rFonts w:ascii="Times New Roman" w:hAnsi="Times New Roman" w:cs="Times New Roman"/>
          <w:sz w:val="28"/>
          <w:szCs w:val="28"/>
        </w:rPr>
        <w:t xml:space="preserve">а альтернативні види палива було переведено </w:t>
      </w:r>
      <w:r w:rsidRPr="00601B1E">
        <w:rPr>
          <w:rStyle w:val="a4"/>
          <w:rFonts w:ascii="Times New Roman" w:hAnsi="Times New Roman" w:cs="Times New Roman"/>
          <w:sz w:val="28"/>
          <w:szCs w:val="28"/>
        </w:rPr>
        <w:t>205 котелень</w:t>
      </w:r>
      <w:r w:rsidRPr="00601B1E">
        <w:rPr>
          <w:rFonts w:ascii="Times New Roman" w:hAnsi="Times New Roman" w:cs="Times New Roman"/>
          <w:sz w:val="28"/>
          <w:szCs w:val="28"/>
        </w:rPr>
        <w:t>, що дозволило замістити 24,7 млн м³ природного газу</w:t>
      </w:r>
      <w:r w:rsidRPr="00601B1E">
        <w:rPr>
          <w:rFonts w:ascii="Times New Roman" w:hAnsi="Times New Roman" w:cs="Times New Roman"/>
          <w:sz w:val="28"/>
          <w:szCs w:val="28"/>
          <w:lang w:val="uk-UA"/>
        </w:rPr>
        <w:t>.</w:t>
      </w:r>
      <w:r w:rsidRPr="00601B1E">
        <w:rPr>
          <w:rFonts w:ascii="Times New Roman" w:eastAsia="Times New Roman" w:hAnsi="Times New Roman" w:cs="Times New Roman"/>
          <w:sz w:val="28"/>
          <w:szCs w:val="28"/>
          <w:lang w:val="uk-UA" w:eastAsia="ru-RU"/>
        </w:rPr>
        <w:t xml:space="preserve"> </w:t>
      </w:r>
      <w:r w:rsidRPr="00AC2C70">
        <w:rPr>
          <w:rFonts w:ascii="Times New Roman" w:eastAsia="Times New Roman" w:hAnsi="Times New Roman" w:cs="Times New Roman"/>
          <w:sz w:val="28"/>
          <w:szCs w:val="28"/>
          <w:lang w:eastAsia="ru-RU"/>
        </w:rPr>
        <w:t>Близько 30% тепломереж потребують заміни через значні тепловтрати.</w:t>
      </w:r>
    </w:p>
    <w:p w:rsidR="00DA0381" w:rsidRPr="00DA0381" w:rsidRDefault="00DA0381" w:rsidP="00DA0381">
      <w:pPr>
        <w:jc w:val="both"/>
        <w:rPr>
          <w:rFonts w:ascii="Times New Roman" w:eastAsia="Century Gothic" w:hAnsi="Times New Roman" w:cs="Times New Roman"/>
          <w:b/>
          <w:sz w:val="28"/>
          <w:szCs w:val="28"/>
          <w:lang w:val="uk-UA"/>
        </w:rPr>
      </w:pPr>
      <w:r w:rsidRPr="00DA0381">
        <w:rPr>
          <w:rFonts w:ascii="Times New Roman" w:eastAsia="Century Gothic" w:hAnsi="Times New Roman" w:cs="Times New Roman"/>
          <w:b/>
          <w:sz w:val="28"/>
          <w:szCs w:val="28"/>
          <w:lang w:val="uk-UA"/>
        </w:rPr>
        <w:t>2.3.3. Сфера водопостачання і водовідведення.</w:t>
      </w:r>
    </w:p>
    <w:p w:rsidR="00DA0381" w:rsidRDefault="00DA0381" w:rsidP="00DA0381">
      <w:pPr>
        <w:spacing w:after="0" w:line="240" w:lineRule="auto"/>
        <w:jc w:val="both"/>
        <w:rPr>
          <w:rStyle w:val="relative"/>
          <w:rFonts w:ascii="Times New Roman" w:hAnsi="Times New Roman" w:cs="Times New Roman"/>
          <w:sz w:val="28"/>
          <w:szCs w:val="28"/>
          <w:lang w:val="uk-UA"/>
        </w:rPr>
      </w:pPr>
      <w:r>
        <w:rPr>
          <w:rStyle w:val="relative"/>
          <w:rFonts w:ascii="Times New Roman" w:hAnsi="Times New Roman" w:cs="Times New Roman"/>
          <w:sz w:val="28"/>
          <w:szCs w:val="28"/>
          <w:lang w:val="uk-UA"/>
        </w:rPr>
        <w:tab/>
      </w:r>
      <w:r w:rsidRPr="00737C88">
        <w:rPr>
          <w:rStyle w:val="relative"/>
          <w:rFonts w:ascii="Times New Roman" w:hAnsi="Times New Roman" w:cs="Times New Roman"/>
          <w:sz w:val="28"/>
          <w:szCs w:val="28"/>
        </w:rPr>
        <w:t>Основними джерелами водопостачання є поверхневі води (близько 89% загального забору) та підземні води (11%). Зокрема, міста Житомир, Бердичів</w:t>
      </w:r>
      <w:r w:rsidR="006B6966">
        <w:rPr>
          <w:rStyle w:val="relative"/>
          <w:rFonts w:ascii="Times New Roman" w:hAnsi="Times New Roman" w:cs="Times New Roman"/>
          <w:sz w:val="28"/>
          <w:szCs w:val="28"/>
        </w:rPr>
        <w:t xml:space="preserve">, Коростень, </w:t>
      </w:r>
      <w:r w:rsidR="006B6966">
        <w:rPr>
          <w:rStyle w:val="relative"/>
          <w:rFonts w:ascii="Times New Roman" w:hAnsi="Times New Roman" w:cs="Times New Roman"/>
          <w:sz w:val="28"/>
          <w:szCs w:val="28"/>
          <w:lang w:val="uk-UA"/>
        </w:rPr>
        <w:t>Звягель</w:t>
      </w:r>
      <w:r w:rsidRPr="00737C88">
        <w:rPr>
          <w:rStyle w:val="relative"/>
          <w:rFonts w:ascii="Times New Roman" w:hAnsi="Times New Roman" w:cs="Times New Roman"/>
          <w:sz w:val="28"/>
          <w:szCs w:val="28"/>
        </w:rPr>
        <w:t xml:space="preserve"> та Малин отримують воду з </w:t>
      </w:r>
      <w:proofErr w:type="gramStart"/>
      <w:r w:rsidRPr="00737C88">
        <w:rPr>
          <w:rStyle w:val="relative"/>
          <w:rFonts w:ascii="Times New Roman" w:hAnsi="Times New Roman" w:cs="Times New Roman"/>
          <w:sz w:val="28"/>
          <w:szCs w:val="28"/>
        </w:rPr>
        <w:t>р</w:t>
      </w:r>
      <w:proofErr w:type="gramEnd"/>
      <w:r w:rsidRPr="00737C88">
        <w:rPr>
          <w:rStyle w:val="relative"/>
          <w:rFonts w:ascii="Times New Roman" w:hAnsi="Times New Roman" w:cs="Times New Roman"/>
          <w:sz w:val="28"/>
          <w:szCs w:val="28"/>
        </w:rPr>
        <w:t>ічок Тетерів, Гнилоп’ять, Уж, Случ та Ірша відповідно. Інші населені пункти, особливо сільські, використовують підземні джерела.</w:t>
      </w:r>
      <w:r w:rsidRPr="00737C88">
        <w:rPr>
          <w:rStyle w:val="relative"/>
          <w:rFonts w:ascii="Times New Roman" w:hAnsi="Times New Roman" w:cs="Times New Roman"/>
          <w:sz w:val="28"/>
          <w:szCs w:val="28"/>
          <w:lang w:val="uk-UA"/>
        </w:rPr>
        <w:t xml:space="preserve"> </w:t>
      </w:r>
    </w:p>
    <w:p w:rsidR="00DA0381" w:rsidRDefault="00DA0381" w:rsidP="00DA0381">
      <w:pPr>
        <w:spacing w:after="0" w:line="240" w:lineRule="auto"/>
        <w:jc w:val="both"/>
        <w:rPr>
          <w:rStyle w:val="relative"/>
          <w:rFonts w:ascii="Times New Roman" w:hAnsi="Times New Roman" w:cs="Times New Roman"/>
          <w:sz w:val="28"/>
          <w:szCs w:val="28"/>
          <w:lang w:val="uk-UA"/>
        </w:rPr>
      </w:pPr>
      <w:r>
        <w:rPr>
          <w:rStyle w:val="a4"/>
          <w:rFonts w:ascii="Times New Roman" w:hAnsi="Times New Roman" w:cs="Times New Roman"/>
          <w:b w:val="0"/>
          <w:sz w:val="28"/>
          <w:szCs w:val="28"/>
          <w:lang w:val="uk-UA"/>
        </w:rPr>
        <w:t>Централізованим</w:t>
      </w:r>
      <w:r w:rsidRPr="00737C88">
        <w:rPr>
          <w:rStyle w:val="a4"/>
          <w:rFonts w:ascii="Times New Roman" w:hAnsi="Times New Roman" w:cs="Times New Roman"/>
          <w:b w:val="0"/>
          <w:sz w:val="28"/>
          <w:szCs w:val="28"/>
          <w:lang w:val="uk-UA"/>
        </w:rPr>
        <w:t xml:space="preserve"> водопостачання</w:t>
      </w:r>
      <w:r>
        <w:rPr>
          <w:rStyle w:val="a4"/>
          <w:rFonts w:ascii="Times New Roman" w:hAnsi="Times New Roman" w:cs="Times New Roman"/>
          <w:b w:val="0"/>
          <w:sz w:val="28"/>
          <w:szCs w:val="28"/>
          <w:lang w:val="uk-UA"/>
        </w:rPr>
        <w:t>м</w:t>
      </w:r>
      <w:r w:rsidRPr="00737C88">
        <w:rPr>
          <w:rFonts w:ascii="Times New Roman" w:hAnsi="Times New Roman" w:cs="Times New Roman"/>
          <w:sz w:val="28"/>
          <w:szCs w:val="28"/>
          <w:lang w:val="uk-UA"/>
        </w:rPr>
        <w:t xml:space="preserve"> </w:t>
      </w:r>
      <w:r>
        <w:rPr>
          <w:rStyle w:val="relative"/>
          <w:rFonts w:ascii="Times New Roman" w:hAnsi="Times New Roman" w:cs="Times New Roman"/>
          <w:sz w:val="28"/>
          <w:szCs w:val="28"/>
          <w:lang w:val="uk-UA"/>
        </w:rPr>
        <w:t>забезпечуються</w:t>
      </w:r>
      <w:r w:rsidRPr="00737C88">
        <w:rPr>
          <w:rStyle w:val="relative"/>
          <w:rFonts w:ascii="Times New Roman" w:hAnsi="Times New Roman" w:cs="Times New Roman"/>
          <w:sz w:val="28"/>
          <w:szCs w:val="28"/>
          <w:lang w:val="uk-UA"/>
        </w:rPr>
        <w:t xml:space="preserve"> всі 12 міст області, 38 селищ міського типу (88,4%) та 125 сіл (7,7%). </w:t>
      </w:r>
      <w:r w:rsidRPr="007E1D55">
        <w:rPr>
          <w:rStyle w:val="relative"/>
          <w:rFonts w:ascii="Times New Roman" w:hAnsi="Times New Roman" w:cs="Times New Roman"/>
          <w:sz w:val="28"/>
          <w:szCs w:val="28"/>
          <w:lang w:val="uk-UA"/>
        </w:rPr>
        <w:t>Проте, централізоване водопостачання відсутнє у 5 смт та 1488 селах.</w:t>
      </w:r>
      <w:r w:rsidRPr="00737C88">
        <w:rPr>
          <w:rStyle w:val="relative"/>
          <w:rFonts w:ascii="Times New Roman" w:hAnsi="Times New Roman" w:cs="Times New Roman"/>
          <w:sz w:val="28"/>
          <w:szCs w:val="28"/>
          <w:lang w:val="uk-UA"/>
        </w:rPr>
        <w:t xml:space="preserve"> </w:t>
      </w:r>
    </w:p>
    <w:p w:rsidR="00DA0381" w:rsidRDefault="00DA0381" w:rsidP="00DA0381">
      <w:pPr>
        <w:spacing w:after="0" w:line="240" w:lineRule="auto"/>
        <w:jc w:val="both"/>
        <w:rPr>
          <w:rStyle w:val="relative"/>
          <w:rFonts w:ascii="Times New Roman" w:hAnsi="Times New Roman" w:cs="Times New Roman"/>
          <w:sz w:val="28"/>
          <w:szCs w:val="28"/>
          <w:lang w:val="uk-UA"/>
        </w:rPr>
      </w:pPr>
      <w:r>
        <w:rPr>
          <w:rStyle w:val="a4"/>
          <w:rFonts w:ascii="Times New Roman" w:hAnsi="Times New Roman" w:cs="Times New Roman"/>
          <w:b w:val="0"/>
          <w:sz w:val="28"/>
          <w:szCs w:val="28"/>
          <w:lang w:val="uk-UA"/>
        </w:rPr>
        <w:tab/>
        <w:t>У</w:t>
      </w:r>
      <w:r w:rsidRPr="00737C88">
        <w:rPr>
          <w:rStyle w:val="relative"/>
          <w:rFonts w:ascii="Times New Roman" w:hAnsi="Times New Roman" w:cs="Times New Roman"/>
          <w:sz w:val="28"/>
          <w:szCs w:val="28"/>
          <w:lang w:val="uk-UA"/>
        </w:rPr>
        <w:t xml:space="preserve"> деяких </w:t>
      </w:r>
      <w:r w:rsidR="004C2EA6">
        <w:rPr>
          <w:rStyle w:val="relative"/>
          <w:rFonts w:ascii="Times New Roman" w:hAnsi="Times New Roman" w:cs="Times New Roman"/>
          <w:sz w:val="28"/>
          <w:szCs w:val="28"/>
          <w:lang w:val="uk-UA"/>
        </w:rPr>
        <w:t>населених пунктах Житомирського району</w:t>
      </w:r>
      <w:r w:rsidRPr="00737C88">
        <w:rPr>
          <w:rStyle w:val="relative"/>
          <w:rFonts w:ascii="Times New Roman" w:hAnsi="Times New Roman" w:cs="Times New Roman"/>
          <w:sz w:val="28"/>
          <w:szCs w:val="28"/>
          <w:lang w:val="uk-UA"/>
        </w:rPr>
        <w:t xml:space="preserve"> спостерігається невідповідність якості питної води гігієнічним вимогам через наявність загальних коліформ та підвищений вміст заліза, нітратів та інших речовин. </w:t>
      </w:r>
    </w:p>
    <w:p w:rsidR="00DA0381" w:rsidRDefault="00DA0381" w:rsidP="00DA0381">
      <w:pPr>
        <w:spacing w:after="0" w:line="240" w:lineRule="auto"/>
        <w:jc w:val="both"/>
        <w:rPr>
          <w:rStyle w:val="relative"/>
          <w:rFonts w:ascii="Times New Roman" w:hAnsi="Times New Roman" w:cs="Times New Roman"/>
          <w:sz w:val="28"/>
          <w:szCs w:val="28"/>
          <w:lang w:val="uk-UA"/>
        </w:rPr>
      </w:pPr>
      <w:r>
        <w:rPr>
          <w:rStyle w:val="relative"/>
          <w:rFonts w:ascii="Times New Roman" w:hAnsi="Times New Roman" w:cs="Times New Roman"/>
          <w:sz w:val="28"/>
          <w:szCs w:val="28"/>
          <w:lang w:val="uk-UA"/>
        </w:rPr>
        <w:tab/>
      </w:r>
      <w:r w:rsidRPr="00737C88">
        <w:rPr>
          <w:rStyle w:val="relative"/>
          <w:rFonts w:ascii="Times New Roman" w:hAnsi="Times New Roman" w:cs="Times New Roman"/>
          <w:sz w:val="28"/>
          <w:szCs w:val="28"/>
        </w:rPr>
        <w:t>П</w:t>
      </w:r>
      <w:r>
        <w:rPr>
          <w:rStyle w:val="relative"/>
          <w:rFonts w:ascii="Times New Roman" w:hAnsi="Times New Roman" w:cs="Times New Roman"/>
          <w:sz w:val="28"/>
          <w:szCs w:val="28"/>
        </w:rPr>
        <w:t>отужність очисних споруд обла</w:t>
      </w:r>
      <w:r>
        <w:rPr>
          <w:rStyle w:val="relative"/>
          <w:rFonts w:ascii="Times New Roman" w:hAnsi="Times New Roman" w:cs="Times New Roman"/>
          <w:sz w:val="28"/>
          <w:szCs w:val="28"/>
          <w:lang w:val="uk-UA"/>
        </w:rPr>
        <w:t>сного центру</w:t>
      </w:r>
      <w:r w:rsidRPr="00737C88">
        <w:rPr>
          <w:rStyle w:val="relative"/>
          <w:rFonts w:ascii="Times New Roman" w:hAnsi="Times New Roman" w:cs="Times New Roman"/>
          <w:sz w:val="28"/>
          <w:szCs w:val="28"/>
        </w:rPr>
        <w:t xml:space="preserve"> становить близько 105,7 </w:t>
      </w:r>
      <w:r>
        <w:rPr>
          <w:rStyle w:val="relative"/>
          <w:rFonts w:ascii="Times New Roman" w:hAnsi="Times New Roman" w:cs="Times New Roman"/>
          <w:sz w:val="28"/>
          <w:szCs w:val="28"/>
          <w:lang w:val="uk-UA"/>
        </w:rPr>
        <w:t xml:space="preserve">     </w:t>
      </w:r>
      <w:r w:rsidRPr="00737C88">
        <w:rPr>
          <w:rStyle w:val="relative"/>
          <w:rFonts w:ascii="Times New Roman" w:hAnsi="Times New Roman" w:cs="Times New Roman"/>
          <w:sz w:val="28"/>
          <w:szCs w:val="28"/>
        </w:rPr>
        <w:t>млн</w:t>
      </w:r>
      <w:r>
        <w:rPr>
          <w:rStyle w:val="relative"/>
          <w:rFonts w:ascii="Times New Roman" w:hAnsi="Times New Roman" w:cs="Times New Roman"/>
          <w:sz w:val="28"/>
          <w:szCs w:val="28"/>
          <w:lang w:val="uk-UA"/>
        </w:rPr>
        <w:t>.</w:t>
      </w:r>
      <w:r w:rsidRPr="00737C88">
        <w:rPr>
          <w:rStyle w:val="relative"/>
          <w:rFonts w:ascii="Times New Roman" w:hAnsi="Times New Roman" w:cs="Times New Roman"/>
          <w:sz w:val="28"/>
          <w:szCs w:val="28"/>
        </w:rPr>
        <w:t xml:space="preserve"> м³ на рік. У селищі Хорошів, наприклад, функціонують очисні споруди повної біологічної очистки потужністю 700 м³/добу з кінцевим скидом у річку Ірша.</w:t>
      </w:r>
      <w:r w:rsidRPr="00737C88">
        <w:rPr>
          <w:rStyle w:val="relative"/>
          <w:rFonts w:ascii="Times New Roman" w:hAnsi="Times New Roman" w:cs="Times New Roman"/>
          <w:sz w:val="28"/>
          <w:szCs w:val="28"/>
          <w:lang w:val="uk-UA"/>
        </w:rPr>
        <w:t xml:space="preserve"> </w:t>
      </w:r>
    </w:p>
    <w:p w:rsidR="00DA0381" w:rsidRDefault="00DA0381" w:rsidP="00DA0381">
      <w:pPr>
        <w:spacing w:after="0" w:line="240" w:lineRule="auto"/>
        <w:jc w:val="both"/>
        <w:rPr>
          <w:rStyle w:val="a4"/>
          <w:rFonts w:ascii="Times New Roman" w:hAnsi="Times New Roman" w:cs="Times New Roman"/>
          <w:sz w:val="28"/>
          <w:szCs w:val="28"/>
          <w:lang w:val="uk-UA"/>
        </w:rPr>
      </w:pPr>
      <w:r>
        <w:rPr>
          <w:rStyle w:val="a4"/>
          <w:rFonts w:ascii="Times New Roman" w:hAnsi="Times New Roman" w:cs="Times New Roman"/>
          <w:b w:val="0"/>
          <w:sz w:val="28"/>
          <w:szCs w:val="28"/>
          <w:lang w:val="uk-UA"/>
        </w:rPr>
        <w:tab/>
      </w:r>
      <w:r w:rsidRPr="00415419">
        <w:rPr>
          <w:rStyle w:val="a4"/>
          <w:rFonts w:ascii="Times New Roman" w:hAnsi="Times New Roman" w:cs="Times New Roman"/>
          <w:b w:val="0"/>
          <w:sz w:val="28"/>
          <w:szCs w:val="28"/>
        </w:rPr>
        <w:t>Загальний забір води</w:t>
      </w:r>
      <w:r w:rsidRPr="00737C88">
        <w:rPr>
          <w:rFonts w:ascii="Times New Roman" w:hAnsi="Times New Roman" w:cs="Times New Roman"/>
          <w:sz w:val="28"/>
          <w:szCs w:val="28"/>
        </w:rPr>
        <w:t xml:space="preserve"> </w:t>
      </w:r>
      <w:r>
        <w:rPr>
          <w:rStyle w:val="relative"/>
          <w:rFonts w:ascii="Times New Roman" w:hAnsi="Times New Roman" w:cs="Times New Roman"/>
          <w:sz w:val="28"/>
          <w:szCs w:val="28"/>
          <w:lang w:val="uk-UA"/>
        </w:rPr>
        <w:t>у</w:t>
      </w:r>
      <w:r w:rsidRPr="00737C88">
        <w:rPr>
          <w:rStyle w:val="relative"/>
          <w:rFonts w:ascii="Times New Roman" w:hAnsi="Times New Roman" w:cs="Times New Roman"/>
          <w:sz w:val="28"/>
          <w:szCs w:val="28"/>
        </w:rPr>
        <w:t xml:space="preserve"> </w:t>
      </w:r>
      <w:r>
        <w:rPr>
          <w:rStyle w:val="relative"/>
          <w:rFonts w:ascii="Times New Roman" w:hAnsi="Times New Roman" w:cs="Times New Roman"/>
          <w:sz w:val="28"/>
          <w:szCs w:val="28"/>
        </w:rPr>
        <w:t>2014 році</w:t>
      </w:r>
      <w:r w:rsidRPr="00737C88">
        <w:rPr>
          <w:rStyle w:val="relative"/>
          <w:rFonts w:ascii="Times New Roman" w:hAnsi="Times New Roman" w:cs="Times New Roman"/>
          <w:sz w:val="28"/>
          <w:szCs w:val="28"/>
        </w:rPr>
        <w:t xml:space="preserve"> в області становив 207,8 млн м³, з яких 89% припадало на поверхневі води, а 11% — на підземні.</w:t>
      </w:r>
      <w:r w:rsidRPr="00737C88">
        <w:rPr>
          <w:rStyle w:val="relative"/>
          <w:rFonts w:ascii="Times New Roman" w:hAnsi="Times New Roman" w:cs="Times New Roman"/>
          <w:sz w:val="28"/>
          <w:szCs w:val="28"/>
          <w:lang w:val="uk-UA"/>
        </w:rPr>
        <w:t xml:space="preserve"> </w:t>
      </w:r>
    </w:p>
    <w:p w:rsidR="00DA0381" w:rsidRDefault="00DA0381" w:rsidP="00DA0381">
      <w:pPr>
        <w:spacing w:after="0" w:line="240" w:lineRule="auto"/>
        <w:jc w:val="both"/>
        <w:rPr>
          <w:rStyle w:val="relative"/>
          <w:rFonts w:ascii="Times New Roman" w:hAnsi="Times New Roman" w:cs="Times New Roman"/>
          <w:sz w:val="28"/>
          <w:szCs w:val="28"/>
          <w:lang w:val="uk-UA"/>
        </w:rPr>
      </w:pPr>
      <w:r>
        <w:rPr>
          <w:rStyle w:val="relative"/>
          <w:rFonts w:ascii="Times New Roman" w:hAnsi="Times New Roman" w:cs="Times New Roman"/>
          <w:sz w:val="28"/>
          <w:szCs w:val="28"/>
          <w:lang w:val="uk-UA"/>
        </w:rPr>
        <w:tab/>
      </w:r>
      <w:r w:rsidRPr="00737C88">
        <w:rPr>
          <w:rStyle w:val="relative"/>
          <w:rFonts w:ascii="Times New Roman" w:hAnsi="Times New Roman" w:cs="Times New Roman"/>
          <w:sz w:val="28"/>
          <w:szCs w:val="28"/>
        </w:rPr>
        <w:t>Загальний обсяг використаної води у 2019 році становив 27,11 млн м³, з яких 19,09 млн м³ — на господарсько-питні потреби, 8,02 млн м³ — на виробничі.</w:t>
      </w:r>
    </w:p>
    <w:p w:rsidR="00DA0381" w:rsidRPr="001F009A" w:rsidRDefault="00DA0381" w:rsidP="00DA0381">
      <w:pPr>
        <w:spacing w:after="0" w:line="240" w:lineRule="auto"/>
        <w:jc w:val="both"/>
        <w:rPr>
          <w:rFonts w:ascii="Times New Roman" w:eastAsia="Century Gothic" w:hAnsi="Times New Roman" w:cs="Times New Roman"/>
          <w:sz w:val="28"/>
          <w:szCs w:val="28"/>
          <w:lang w:val="uk-UA"/>
        </w:rPr>
      </w:pPr>
    </w:p>
    <w:p w:rsidR="00DA0381" w:rsidRPr="00DA0381" w:rsidRDefault="00DA0381" w:rsidP="00DA0381">
      <w:pPr>
        <w:jc w:val="both"/>
        <w:rPr>
          <w:rFonts w:ascii="Times New Roman" w:eastAsia="Century Gothic" w:hAnsi="Times New Roman" w:cs="Times New Roman"/>
          <w:b/>
          <w:sz w:val="28"/>
          <w:szCs w:val="28"/>
          <w:lang w:val="uk-UA"/>
        </w:rPr>
      </w:pPr>
      <w:r w:rsidRPr="00DA0381">
        <w:rPr>
          <w:rFonts w:ascii="Times New Roman" w:eastAsia="Century Gothic" w:hAnsi="Times New Roman" w:cs="Times New Roman"/>
          <w:b/>
          <w:sz w:val="28"/>
          <w:szCs w:val="28"/>
          <w:lang w:val="uk-UA"/>
        </w:rPr>
        <w:t>2.3.4. Сфера управління побутовими відходами.</w:t>
      </w:r>
    </w:p>
    <w:p w:rsidR="00DA0381" w:rsidRPr="001F009A" w:rsidRDefault="00DA0381" w:rsidP="00DA0381">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ab/>
      </w:r>
      <w:r w:rsidRPr="001F009A">
        <w:rPr>
          <w:rFonts w:ascii="Times New Roman" w:hAnsi="Times New Roman" w:cs="Times New Roman"/>
          <w:sz w:val="28"/>
          <w:szCs w:val="28"/>
          <w:lang w:val="uk-UA"/>
        </w:rPr>
        <w:t>За рік</w:t>
      </w:r>
      <w:r w:rsidRPr="001F009A">
        <w:rPr>
          <w:rFonts w:ascii="Times New Roman" w:hAnsi="Times New Roman" w:cs="Times New Roman"/>
          <w:sz w:val="28"/>
          <w:szCs w:val="28"/>
        </w:rPr>
        <w:t xml:space="preserve"> в області утвор</w:t>
      </w:r>
      <w:r w:rsidRPr="001F009A">
        <w:rPr>
          <w:rFonts w:ascii="Times New Roman" w:hAnsi="Times New Roman" w:cs="Times New Roman"/>
          <w:sz w:val="28"/>
          <w:szCs w:val="28"/>
          <w:lang w:val="uk-UA"/>
        </w:rPr>
        <w:t>юється</w:t>
      </w:r>
      <w:r w:rsidR="00C807FD">
        <w:rPr>
          <w:rFonts w:ascii="Times New Roman" w:hAnsi="Times New Roman" w:cs="Times New Roman"/>
          <w:sz w:val="28"/>
          <w:szCs w:val="28"/>
        </w:rPr>
        <w:t xml:space="preserve"> приблизно 350 тис</w:t>
      </w:r>
      <w:r w:rsidR="00336A9A">
        <w:rPr>
          <w:rFonts w:ascii="Times New Roman" w:hAnsi="Times New Roman" w:cs="Times New Roman"/>
          <w:sz w:val="28"/>
          <w:szCs w:val="28"/>
        </w:rPr>
        <w:t xml:space="preserve"> тонн </w:t>
      </w:r>
      <w:r w:rsidRPr="001F009A">
        <w:rPr>
          <w:rFonts w:ascii="Times New Roman" w:hAnsi="Times New Roman" w:cs="Times New Roman"/>
          <w:sz w:val="28"/>
          <w:szCs w:val="28"/>
        </w:rPr>
        <w:t>ПВ, що становить близько 300 кг на одну особу.</w:t>
      </w:r>
      <w:r w:rsidRPr="001F009A">
        <w:rPr>
          <w:rFonts w:ascii="Times New Roman" w:hAnsi="Times New Roman" w:cs="Times New Roman"/>
          <w:sz w:val="28"/>
          <w:szCs w:val="28"/>
          <w:lang w:val="uk-UA"/>
        </w:rPr>
        <w:t xml:space="preserve"> </w:t>
      </w:r>
      <w:r w:rsidR="00336A9A">
        <w:rPr>
          <w:rFonts w:ascii="Times New Roman" w:hAnsi="Times New Roman" w:cs="Times New Roman"/>
          <w:sz w:val="28"/>
          <w:szCs w:val="28"/>
        </w:rPr>
        <w:t xml:space="preserve">Послугами з вивезення </w:t>
      </w:r>
      <w:r w:rsidRPr="001F009A">
        <w:rPr>
          <w:rFonts w:ascii="Times New Roman" w:hAnsi="Times New Roman" w:cs="Times New Roman"/>
          <w:sz w:val="28"/>
          <w:szCs w:val="28"/>
        </w:rPr>
        <w:t>ПВ охоплено близько 80% міського та 20% сільського населення.</w:t>
      </w:r>
      <w:r w:rsidRPr="001F009A">
        <w:rPr>
          <w:rFonts w:ascii="Times New Roman" w:hAnsi="Times New Roman" w:cs="Times New Roman"/>
          <w:sz w:val="28"/>
          <w:szCs w:val="28"/>
          <w:lang w:val="uk-UA"/>
        </w:rPr>
        <w:t xml:space="preserve"> </w:t>
      </w:r>
      <w:r w:rsidRPr="001F009A">
        <w:rPr>
          <w:rFonts w:ascii="Times New Roman" w:hAnsi="Times New Roman" w:cs="Times New Roman"/>
          <w:sz w:val="28"/>
          <w:szCs w:val="28"/>
        </w:rPr>
        <w:t>На території області функціо</w:t>
      </w:r>
      <w:r w:rsidR="00BA49DC">
        <w:rPr>
          <w:rFonts w:ascii="Times New Roman" w:hAnsi="Times New Roman" w:cs="Times New Roman"/>
          <w:sz w:val="28"/>
          <w:szCs w:val="28"/>
        </w:rPr>
        <w:t xml:space="preserve">нує </w:t>
      </w:r>
      <w:r w:rsidR="00BA49DC">
        <w:rPr>
          <w:rFonts w:ascii="Times New Roman" w:hAnsi="Times New Roman" w:cs="Times New Roman"/>
          <w:sz w:val="28"/>
          <w:szCs w:val="28"/>
          <w:lang w:val="uk-UA"/>
        </w:rPr>
        <w:t>6</w:t>
      </w:r>
      <w:r w:rsidR="00A80025">
        <w:rPr>
          <w:rFonts w:ascii="Times New Roman" w:hAnsi="Times New Roman" w:cs="Times New Roman"/>
          <w:sz w:val="28"/>
          <w:szCs w:val="28"/>
        </w:rPr>
        <w:t xml:space="preserve"> полігон</w:t>
      </w:r>
      <w:r w:rsidR="00BA49DC">
        <w:rPr>
          <w:rFonts w:ascii="Times New Roman" w:hAnsi="Times New Roman" w:cs="Times New Roman"/>
          <w:sz w:val="28"/>
          <w:szCs w:val="28"/>
          <w:lang w:val="uk-UA"/>
        </w:rPr>
        <w:t>ів та 824 смі</w:t>
      </w:r>
      <w:proofErr w:type="gramStart"/>
      <w:r w:rsidR="00BA49DC">
        <w:rPr>
          <w:rFonts w:ascii="Times New Roman" w:hAnsi="Times New Roman" w:cs="Times New Roman"/>
          <w:sz w:val="28"/>
          <w:szCs w:val="28"/>
          <w:lang w:val="uk-UA"/>
        </w:rPr>
        <w:t>тт</w:t>
      </w:r>
      <w:proofErr w:type="gramEnd"/>
      <w:r w:rsidR="00BA49DC">
        <w:rPr>
          <w:rFonts w:ascii="Times New Roman" w:hAnsi="Times New Roman" w:cs="Times New Roman"/>
          <w:sz w:val="28"/>
          <w:szCs w:val="28"/>
          <w:lang w:val="uk-UA"/>
        </w:rPr>
        <w:t>єзвалищ</w:t>
      </w:r>
      <w:r w:rsidR="00336A9A">
        <w:rPr>
          <w:rFonts w:ascii="Times New Roman" w:hAnsi="Times New Roman" w:cs="Times New Roman"/>
          <w:sz w:val="28"/>
          <w:szCs w:val="28"/>
        </w:rPr>
        <w:t xml:space="preserve"> для захоронення </w:t>
      </w:r>
      <w:r w:rsidRPr="001F009A">
        <w:rPr>
          <w:rFonts w:ascii="Times New Roman" w:hAnsi="Times New Roman" w:cs="Times New Roman"/>
          <w:sz w:val="28"/>
          <w:szCs w:val="28"/>
        </w:rPr>
        <w:t>ПВ.</w:t>
      </w:r>
      <w:r w:rsidRPr="001F009A">
        <w:rPr>
          <w:rFonts w:ascii="Times New Roman" w:hAnsi="Times New Roman" w:cs="Times New Roman"/>
          <w:sz w:val="28"/>
          <w:szCs w:val="28"/>
          <w:lang w:val="uk-UA"/>
        </w:rPr>
        <w:t xml:space="preserve"> Більшість полігонів не відповідають сучасним екологічним вимогам, зокрема щодо ущільнення відходів, систем збору фільтрату та газу. </w:t>
      </w:r>
      <w:r w:rsidRPr="001F009A">
        <w:rPr>
          <w:rFonts w:ascii="Times New Roman" w:eastAsia="Times New Roman" w:hAnsi="Times New Roman" w:cs="Times New Roman"/>
          <w:sz w:val="28"/>
          <w:szCs w:val="28"/>
          <w:lang w:eastAsia="ru-RU"/>
        </w:rPr>
        <w:t>У Житомирі діє одна сортувальна лінія, яка обробляє близько 10% міських відходів.</w:t>
      </w:r>
      <w:r w:rsidRPr="001F009A">
        <w:rPr>
          <w:rFonts w:ascii="Times New Roman" w:hAnsi="Times New Roman" w:cs="Times New Roman"/>
          <w:sz w:val="28"/>
          <w:szCs w:val="28"/>
          <w:lang w:val="uk-UA"/>
        </w:rPr>
        <w:t xml:space="preserve"> </w:t>
      </w:r>
      <w:proofErr w:type="gramStart"/>
      <w:r w:rsidR="00336A9A">
        <w:rPr>
          <w:rFonts w:ascii="Times New Roman" w:eastAsia="Times New Roman" w:hAnsi="Times New Roman" w:cs="Times New Roman"/>
          <w:sz w:val="28"/>
          <w:szCs w:val="28"/>
          <w:lang w:eastAsia="ru-RU"/>
        </w:rPr>
        <w:t>Р</w:t>
      </w:r>
      <w:proofErr w:type="gramEnd"/>
      <w:r w:rsidR="00336A9A">
        <w:rPr>
          <w:rFonts w:ascii="Times New Roman" w:eastAsia="Times New Roman" w:hAnsi="Times New Roman" w:cs="Times New Roman"/>
          <w:sz w:val="28"/>
          <w:szCs w:val="28"/>
          <w:lang w:eastAsia="ru-RU"/>
        </w:rPr>
        <w:t xml:space="preserve">івень переробки </w:t>
      </w:r>
      <w:r w:rsidRPr="001F009A">
        <w:rPr>
          <w:rFonts w:ascii="Times New Roman" w:eastAsia="Times New Roman" w:hAnsi="Times New Roman" w:cs="Times New Roman"/>
          <w:sz w:val="28"/>
          <w:szCs w:val="28"/>
          <w:lang w:eastAsia="ru-RU"/>
        </w:rPr>
        <w:t>ПВ в області залишається низьким, менше 5% від загального обсягу.</w:t>
      </w:r>
      <w:r w:rsidRPr="001F009A">
        <w:rPr>
          <w:rFonts w:ascii="Times New Roman" w:eastAsia="Century Gothic" w:hAnsi="Times New Roman" w:cs="Times New Roman"/>
          <w:sz w:val="28"/>
          <w:szCs w:val="28"/>
          <w:lang w:val="uk-UA"/>
        </w:rPr>
        <w:t xml:space="preserve"> </w:t>
      </w:r>
      <w:r w:rsidRPr="001F009A">
        <w:rPr>
          <w:rFonts w:ascii="Times New Roman" w:eastAsia="Times New Roman" w:hAnsi="Times New Roman" w:cs="Times New Roman"/>
          <w:sz w:val="28"/>
          <w:szCs w:val="28"/>
          <w:lang w:eastAsia="ru-RU"/>
        </w:rPr>
        <w:t xml:space="preserve">У містах встановлено контейнери для роздільного збору (пластик, скло, папір), але їх </w:t>
      </w:r>
      <w:r w:rsidRPr="001F009A">
        <w:rPr>
          <w:rFonts w:ascii="Times New Roman" w:eastAsia="Times New Roman" w:hAnsi="Times New Roman" w:cs="Times New Roman"/>
          <w:sz w:val="28"/>
          <w:szCs w:val="28"/>
          <w:lang w:eastAsia="ru-RU"/>
        </w:rPr>
        <w:lastRenderedPageBreak/>
        <w:t>кількість недостатня для повного охоплення населення.</w:t>
      </w:r>
      <w:r w:rsidRPr="00BD75B0">
        <w:rPr>
          <w:rFonts w:ascii="Times New Roman" w:eastAsia="Times New Roman" w:hAnsi="Times New Roman" w:cs="Times New Roman"/>
          <w:sz w:val="28"/>
          <w:szCs w:val="28"/>
          <w:lang w:eastAsia="ru-RU"/>
        </w:rPr>
        <w:t xml:space="preserve"> </w:t>
      </w:r>
      <w:r w:rsidRPr="001F009A">
        <w:rPr>
          <w:rFonts w:ascii="Times New Roman" w:eastAsia="Times New Roman" w:hAnsi="Times New Roman" w:cs="Times New Roman"/>
          <w:sz w:val="28"/>
          <w:szCs w:val="28"/>
          <w:lang w:eastAsia="ru-RU"/>
        </w:rPr>
        <w:t>Рівень участі громадян у роздільному зборі відходів залишається низьким через недостатню інформованість та мотивацію.</w:t>
      </w:r>
      <w:r w:rsidRPr="001F009A">
        <w:rPr>
          <w:rFonts w:ascii="Times New Roman" w:eastAsia="Century Gothic" w:hAnsi="Times New Roman" w:cs="Times New Roman"/>
          <w:sz w:val="28"/>
          <w:szCs w:val="28"/>
          <w:lang w:val="uk-UA"/>
        </w:rPr>
        <w:t xml:space="preserve"> </w:t>
      </w:r>
      <w:r w:rsidRPr="001F009A">
        <w:rPr>
          <w:rFonts w:ascii="Times New Roman" w:eastAsia="Times New Roman" w:hAnsi="Times New Roman" w:cs="Times New Roman"/>
          <w:sz w:val="28"/>
          <w:szCs w:val="28"/>
          <w:lang w:val="uk-UA" w:eastAsia="ru-RU"/>
        </w:rPr>
        <w:t>Область має затверджену регіональну програму управління відходами, яка передбачає розвиток інфраструктури, впровадження роздільного збору та підвищення екологічної свідомості населення.</w:t>
      </w:r>
      <w:r w:rsidRPr="001F009A">
        <w:rPr>
          <w:rFonts w:ascii="Times New Roman" w:eastAsia="Century Gothic" w:hAnsi="Times New Roman" w:cs="Times New Roman"/>
          <w:sz w:val="28"/>
          <w:szCs w:val="28"/>
          <w:lang w:val="uk-UA"/>
        </w:rPr>
        <w:t xml:space="preserve"> </w:t>
      </w:r>
      <w:r w:rsidRPr="001F009A">
        <w:rPr>
          <w:rFonts w:ascii="Times New Roman" w:eastAsia="Times New Roman" w:hAnsi="Times New Roman" w:cs="Times New Roman"/>
          <w:sz w:val="28"/>
          <w:szCs w:val="28"/>
          <w:lang w:eastAsia="ru-RU"/>
        </w:rPr>
        <w:t>Виконання програм ускладнюється через обмежене фінансування, брак інвестицій та недостатню координацію між органами влади.</w:t>
      </w:r>
      <w:r w:rsidRPr="001F009A">
        <w:rPr>
          <w:rFonts w:ascii="Times New Roman" w:eastAsia="Century Gothic" w:hAnsi="Times New Roman" w:cs="Times New Roman"/>
          <w:sz w:val="28"/>
          <w:szCs w:val="28"/>
          <w:lang w:val="uk-UA"/>
        </w:rPr>
        <w:t xml:space="preserve"> </w:t>
      </w:r>
      <w:r w:rsidRPr="001F009A">
        <w:rPr>
          <w:rFonts w:ascii="Times New Roman" w:eastAsia="Times New Roman" w:hAnsi="Times New Roman" w:cs="Times New Roman"/>
          <w:sz w:val="28"/>
          <w:szCs w:val="28"/>
          <w:lang w:val="uk-UA" w:eastAsia="ru-RU"/>
        </w:rPr>
        <w:t>Існує значна кількість несанкціонованих сміттєзвалищ, особливо в сільській місцевості.</w:t>
      </w:r>
      <w:r w:rsidRPr="00BD75B0">
        <w:rPr>
          <w:rFonts w:ascii="Times New Roman" w:eastAsia="Times New Roman" w:hAnsi="Times New Roman" w:cs="Times New Roman"/>
          <w:sz w:val="28"/>
          <w:szCs w:val="28"/>
          <w:lang w:val="uk-UA" w:eastAsia="ru-RU"/>
        </w:rPr>
        <w:t xml:space="preserve"> </w:t>
      </w:r>
      <w:r w:rsidRPr="001F009A">
        <w:rPr>
          <w:rFonts w:ascii="Times New Roman" w:eastAsia="Times New Roman" w:hAnsi="Times New Roman" w:cs="Times New Roman"/>
          <w:sz w:val="28"/>
          <w:szCs w:val="28"/>
          <w:lang w:val="uk-UA" w:eastAsia="ru-RU"/>
        </w:rPr>
        <w:t>Більшість полігонів не відповідають екологічним стандартам, що призводить до забруднення навколишнього середовища.</w:t>
      </w:r>
      <w:r w:rsidRPr="001F009A">
        <w:rPr>
          <w:rFonts w:ascii="Times New Roman" w:eastAsia="Century Gothic" w:hAnsi="Times New Roman" w:cs="Times New Roman"/>
          <w:sz w:val="28"/>
          <w:szCs w:val="28"/>
          <w:lang w:val="uk-UA"/>
        </w:rPr>
        <w:t xml:space="preserve"> </w:t>
      </w:r>
      <w:r w:rsidRPr="001F009A">
        <w:rPr>
          <w:rFonts w:ascii="Times New Roman" w:eastAsia="Times New Roman" w:hAnsi="Times New Roman" w:cs="Times New Roman"/>
          <w:sz w:val="28"/>
          <w:szCs w:val="28"/>
          <w:lang w:val="uk-UA" w:eastAsia="ru-RU"/>
        </w:rPr>
        <w:t>Низький рівень переробки відходів спричиняє перевантаження полігонів та втрату вторинних ресурсів.</w:t>
      </w:r>
    </w:p>
    <w:p w:rsidR="009E430C" w:rsidRDefault="006C1AB2" w:rsidP="009E430C">
      <w:pPr>
        <w:spacing w:after="0" w:line="240" w:lineRule="auto"/>
        <w:jc w:val="both"/>
        <w:rPr>
          <w:rFonts w:ascii="Times New Roman" w:eastAsia="Times New Roman" w:hAnsi="Times New Roman" w:cs="Times New Roman"/>
          <w:sz w:val="28"/>
          <w:szCs w:val="28"/>
          <w:lang w:val="uk-UA" w:eastAsia="ru-RU"/>
        </w:rPr>
      </w:pPr>
      <w:r>
        <w:rPr>
          <w:rFonts w:ascii="Times New Roman" w:eastAsia="Century Gothic" w:hAnsi="Times New Roman" w:cs="Times New Roman"/>
          <w:sz w:val="28"/>
          <w:szCs w:val="28"/>
          <w:lang w:val="uk-UA"/>
        </w:rPr>
        <w:tab/>
      </w:r>
      <w:r w:rsidR="00DA0381" w:rsidRPr="001F009A">
        <w:rPr>
          <w:rFonts w:ascii="Times New Roman" w:eastAsia="Century Gothic" w:hAnsi="Times New Roman" w:cs="Times New Roman"/>
          <w:sz w:val="28"/>
          <w:szCs w:val="28"/>
          <w:lang w:val="uk-UA"/>
        </w:rPr>
        <w:t>Сфера у</w:t>
      </w:r>
      <w:r w:rsidR="00DA0381">
        <w:rPr>
          <w:rFonts w:ascii="Times New Roman" w:eastAsia="Century Gothic" w:hAnsi="Times New Roman" w:cs="Times New Roman"/>
          <w:sz w:val="28"/>
          <w:szCs w:val="28"/>
          <w:lang w:val="uk-UA"/>
        </w:rPr>
        <w:t>правління побутовими відходами Ж</w:t>
      </w:r>
      <w:r w:rsidR="00DA0381" w:rsidRPr="001F009A">
        <w:rPr>
          <w:rFonts w:ascii="Times New Roman" w:eastAsia="Century Gothic" w:hAnsi="Times New Roman" w:cs="Times New Roman"/>
          <w:sz w:val="28"/>
          <w:szCs w:val="28"/>
          <w:lang w:val="uk-UA"/>
        </w:rPr>
        <w:t xml:space="preserve">итомирщини потребує </w:t>
      </w:r>
      <w:r w:rsidR="00DA0381" w:rsidRPr="001F009A">
        <w:rPr>
          <w:rFonts w:ascii="Times New Roman" w:eastAsia="Times New Roman" w:hAnsi="Times New Roman" w:cs="Times New Roman"/>
          <w:sz w:val="28"/>
          <w:szCs w:val="28"/>
          <w:lang w:val="uk-UA" w:eastAsia="ru-RU"/>
        </w:rPr>
        <w:t>будівництва сучасних полігонів та переробних підприємств,</w:t>
      </w:r>
      <w:r w:rsidR="00DA0381" w:rsidRPr="001F009A">
        <w:rPr>
          <w:rFonts w:ascii="Times New Roman" w:eastAsia="Century Gothic" w:hAnsi="Times New Roman" w:cs="Times New Roman"/>
          <w:sz w:val="28"/>
          <w:szCs w:val="28"/>
          <w:lang w:val="uk-UA"/>
        </w:rPr>
        <w:t xml:space="preserve"> п</w:t>
      </w:r>
      <w:r w:rsidR="00DA0381" w:rsidRPr="001F009A">
        <w:rPr>
          <w:rFonts w:ascii="Times New Roman" w:eastAsia="Times New Roman" w:hAnsi="Times New Roman" w:cs="Times New Roman"/>
          <w:sz w:val="28"/>
          <w:szCs w:val="28"/>
          <w:lang w:val="uk-UA" w:eastAsia="ru-RU"/>
        </w:rPr>
        <w:t>ідвищення обізнаності населення щодо важливості роздільного збору та переробки відходів, участі бізнесу в управлінні відходами через дер</w:t>
      </w:r>
      <w:r w:rsidR="00DA0381">
        <w:rPr>
          <w:rFonts w:ascii="Times New Roman" w:eastAsia="Times New Roman" w:hAnsi="Times New Roman" w:cs="Times New Roman"/>
          <w:sz w:val="28"/>
          <w:szCs w:val="28"/>
          <w:lang w:val="uk-UA" w:eastAsia="ru-RU"/>
        </w:rPr>
        <w:t>жавно-приватне партнерство.</w:t>
      </w:r>
    </w:p>
    <w:p w:rsidR="00DA0381" w:rsidRPr="009E430C" w:rsidRDefault="00B71D29" w:rsidP="009E430C">
      <w:pPr>
        <w:spacing w:after="0" w:line="240" w:lineRule="auto"/>
        <w:jc w:val="both"/>
        <w:rPr>
          <w:rFonts w:ascii="Times New Roman" w:eastAsia="Times New Roman" w:hAnsi="Times New Roman" w:cs="Times New Roman"/>
          <w:sz w:val="28"/>
          <w:szCs w:val="28"/>
          <w:lang w:val="uk-UA" w:eastAsia="ru-RU"/>
        </w:rPr>
      </w:pPr>
      <w:r w:rsidRPr="00B71D29">
        <w:rPr>
          <w:rFonts w:ascii="Times New Roman" w:eastAsia="Century Gothic" w:hAnsi="Times New Roman" w:cs="Times New Roman"/>
          <w:b/>
          <w:sz w:val="28"/>
          <w:szCs w:val="28"/>
          <w:lang w:val="uk-UA"/>
        </w:rPr>
        <w:t xml:space="preserve">2.3.5. </w:t>
      </w:r>
      <w:r w:rsidR="00DA0381" w:rsidRPr="00B71D29">
        <w:rPr>
          <w:rFonts w:ascii="Times New Roman" w:eastAsia="Century Gothic" w:hAnsi="Times New Roman" w:cs="Times New Roman"/>
          <w:b/>
          <w:sz w:val="28"/>
          <w:szCs w:val="28"/>
          <w:lang w:val="uk-UA"/>
        </w:rPr>
        <w:t>Зовнішнє освітлення</w:t>
      </w:r>
      <w:r w:rsidRPr="00B71D29">
        <w:rPr>
          <w:rFonts w:ascii="Times New Roman" w:eastAsia="Century Gothic" w:hAnsi="Times New Roman" w:cs="Times New Roman"/>
          <w:b/>
          <w:sz w:val="28"/>
          <w:szCs w:val="28"/>
          <w:lang w:val="uk-UA"/>
        </w:rPr>
        <w:t>.</w:t>
      </w:r>
    </w:p>
    <w:p w:rsidR="00DA0381" w:rsidRPr="007B335C" w:rsidRDefault="00DA0381" w:rsidP="007B335C">
      <w:pPr>
        <w:pStyle w:val="af0"/>
        <w:jc w:val="both"/>
        <w:rPr>
          <w:lang w:val="uk-UA"/>
        </w:rPr>
      </w:pPr>
      <w:r>
        <w:rPr>
          <w:rFonts w:ascii="Times New Roman" w:hAnsi="Times New Roman" w:cs="Times New Roman"/>
          <w:sz w:val="28"/>
          <w:szCs w:val="28"/>
          <w:lang w:val="uk-UA"/>
        </w:rPr>
        <w:tab/>
      </w:r>
      <w:r w:rsidRPr="001F009A">
        <w:rPr>
          <w:rFonts w:ascii="Times New Roman" w:hAnsi="Times New Roman" w:cs="Times New Roman"/>
          <w:sz w:val="28"/>
          <w:szCs w:val="28"/>
          <w:lang w:val="uk-UA"/>
        </w:rPr>
        <w:t>У місті Житомирі налічуєть</w:t>
      </w:r>
      <w:r>
        <w:rPr>
          <w:rFonts w:ascii="Times New Roman" w:hAnsi="Times New Roman" w:cs="Times New Roman"/>
          <w:sz w:val="28"/>
          <w:szCs w:val="28"/>
          <w:lang w:val="uk-UA"/>
        </w:rPr>
        <w:t>ся 15</w:t>
      </w:r>
      <w:r w:rsidRPr="001F009A">
        <w:rPr>
          <w:rFonts w:ascii="Times New Roman" w:hAnsi="Times New Roman" w:cs="Times New Roman"/>
          <w:sz w:val="28"/>
          <w:szCs w:val="28"/>
          <w:lang w:val="uk-UA"/>
        </w:rPr>
        <w:t xml:space="preserve">550 світлоточок зовнішнього освітлення. </w:t>
      </w:r>
      <w:r w:rsidRPr="001F009A">
        <w:rPr>
          <w:rFonts w:ascii="Times New Roman" w:hAnsi="Times New Roman" w:cs="Times New Roman"/>
          <w:sz w:val="28"/>
          <w:szCs w:val="28"/>
        </w:rPr>
        <w:t>Загальна довжина мереж зовнішнього освітлення станови</w:t>
      </w:r>
      <w:r w:rsidRPr="001F009A">
        <w:rPr>
          <w:rFonts w:ascii="Times New Roman" w:hAnsi="Times New Roman" w:cs="Times New Roman"/>
          <w:sz w:val="28"/>
          <w:szCs w:val="28"/>
          <w:lang w:val="uk-UA"/>
        </w:rPr>
        <w:t>ть</w:t>
      </w:r>
      <w:r w:rsidRPr="001F009A">
        <w:rPr>
          <w:rFonts w:ascii="Times New Roman" w:hAnsi="Times New Roman" w:cs="Times New Roman"/>
          <w:sz w:val="28"/>
          <w:szCs w:val="28"/>
        </w:rPr>
        <w:t xml:space="preserve"> 503 км.</w:t>
      </w:r>
      <w:r w:rsidRPr="001F009A">
        <w:rPr>
          <w:rFonts w:ascii="Times New Roman" w:hAnsi="Times New Roman" w:cs="Times New Roman"/>
          <w:sz w:val="28"/>
          <w:szCs w:val="28"/>
          <w:lang w:val="uk-UA"/>
        </w:rPr>
        <w:t xml:space="preserve"> </w:t>
      </w:r>
      <w:r w:rsidRPr="001F009A">
        <w:rPr>
          <w:rFonts w:ascii="Times New Roman" w:hAnsi="Times New Roman" w:cs="Times New Roman"/>
          <w:sz w:val="28"/>
          <w:szCs w:val="28"/>
        </w:rPr>
        <w:t>У 2019 році місто повністю перейшло на світло</w:t>
      </w:r>
      <w:r>
        <w:rPr>
          <w:rFonts w:ascii="Times New Roman" w:hAnsi="Times New Roman" w:cs="Times New Roman"/>
          <w:sz w:val="28"/>
          <w:szCs w:val="28"/>
        </w:rPr>
        <w:t>діодне освітлення, замінивши 14</w:t>
      </w:r>
      <w:r w:rsidRPr="001F009A">
        <w:rPr>
          <w:rFonts w:ascii="Times New Roman" w:hAnsi="Times New Roman" w:cs="Times New Roman"/>
          <w:sz w:val="28"/>
          <w:szCs w:val="28"/>
        </w:rPr>
        <w:t>456 ламп на LED-світильники</w:t>
      </w:r>
      <w:r w:rsidRPr="001F009A">
        <w:rPr>
          <w:rFonts w:ascii="Times New Roman" w:hAnsi="Times New Roman" w:cs="Times New Roman"/>
          <w:sz w:val="28"/>
          <w:szCs w:val="28"/>
          <w:lang w:val="uk-UA"/>
        </w:rPr>
        <w:t xml:space="preserve">. </w:t>
      </w:r>
      <w:r w:rsidRPr="001F009A">
        <w:rPr>
          <w:rStyle w:val="relative"/>
          <w:rFonts w:ascii="Times New Roman" w:hAnsi="Times New Roman" w:cs="Times New Roman"/>
          <w:sz w:val="28"/>
          <w:szCs w:val="28"/>
        </w:rPr>
        <w:t>Завдяки впровадженню LED-технологій, розрахункова економія електроенергії склала 1,2 млн кВт·год на рік.</w:t>
      </w:r>
      <w:r w:rsidRPr="001F009A">
        <w:rPr>
          <w:rStyle w:val="relative"/>
          <w:rFonts w:ascii="Times New Roman" w:hAnsi="Times New Roman" w:cs="Times New Roman"/>
          <w:sz w:val="28"/>
          <w:szCs w:val="28"/>
          <w:lang w:val="uk-UA"/>
        </w:rPr>
        <w:t xml:space="preserve"> </w:t>
      </w:r>
      <w:r w:rsidRPr="001F009A">
        <w:rPr>
          <w:rStyle w:val="relative"/>
          <w:rFonts w:ascii="Times New Roman" w:hAnsi="Times New Roman" w:cs="Times New Roman"/>
          <w:sz w:val="28"/>
          <w:szCs w:val="28"/>
        </w:rPr>
        <w:t>Окрім обласного центру, модернізація зовнішнього освітлення відбувається і в інших населених пунктах Житомирщини.</w:t>
      </w:r>
      <w:r w:rsidRPr="001F009A">
        <w:rPr>
          <w:rFonts w:ascii="Times New Roman" w:hAnsi="Times New Roman" w:cs="Times New Roman"/>
          <w:sz w:val="28"/>
          <w:szCs w:val="28"/>
        </w:rPr>
        <w:t xml:space="preserve"> </w:t>
      </w:r>
      <w:r w:rsidRPr="001F009A">
        <w:rPr>
          <w:rStyle w:val="relative"/>
          <w:rFonts w:ascii="Times New Roman" w:hAnsi="Times New Roman" w:cs="Times New Roman"/>
          <w:sz w:val="28"/>
          <w:szCs w:val="28"/>
        </w:rPr>
        <w:t xml:space="preserve">Наприклад, в Іршанській громаді реалізуються проєкти з оновлення вуличного освітлення, спрямовані на </w:t>
      </w:r>
      <w:proofErr w:type="gramStart"/>
      <w:r w:rsidRPr="001F009A">
        <w:rPr>
          <w:rStyle w:val="relative"/>
          <w:rFonts w:ascii="Times New Roman" w:hAnsi="Times New Roman" w:cs="Times New Roman"/>
          <w:sz w:val="28"/>
          <w:szCs w:val="28"/>
        </w:rPr>
        <w:t>п</w:t>
      </w:r>
      <w:proofErr w:type="gramEnd"/>
      <w:r w:rsidRPr="001F009A">
        <w:rPr>
          <w:rStyle w:val="relative"/>
          <w:rFonts w:ascii="Times New Roman" w:hAnsi="Times New Roman" w:cs="Times New Roman"/>
          <w:sz w:val="28"/>
          <w:szCs w:val="28"/>
        </w:rPr>
        <w:t>ідвищення безпеки та комфорту мешканців</w:t>
      </w:r>
      <w:r w:rsidRPr="007B335C">
        <w:rPr>
          <w:rStyle w:val="relative"/>
          <w:rFonts w:ascii="Times New Roman" w:hAnsi="Times New Roman" w:cs="Times New Roman"/>
          <w:sz w:val="28"/>
          <w:szCs w:val="28"/>
        </w:rPr>
        <w:t>.</w:t>
      </w:r>
      <w:r w:rsidR="007B335C" w:rsidRPr="007B335C">
        <w:rPr>
          <w:rFonts w:ascii="Times New Roman" w:hAnsi="Times New Roman" w:cs="Times New Roman"/>
          <w:sz w:val="28"/>
          <w:szCs w:val="28"/>
          <w:lang w:val="uk-UA"/>
        </w:rPr>
        <w:t xml:space="preserve"> В Коростенській громаді теж з 2021 року реалізується проєкт з </w:t>
      </w:r>
      <w:r w:rsidR="007B335C">
        <w:rPr>
          <w:rFonts w:ascii="Times New Roman" w:hAnsi="Times New Roman" w:cs="Times New Roman"/>
          <w:sz w:val="28"/>
          <w:szCs w:val="28"/>
          <w:lang w:val="uk-UA"/>
        </w:rPr>
        <w:t>м</w:t>
      </w:r>
      <w:r w:rsidR="007B335C" w:rsidRPr="007B335C">
        <w:rPr>
          <w:rFonts w:ascii="Times New Roman" w:hAnsi="Times New Roman" w:cs="Times New Roman"/>
          <w:sz w:val="28"/>
          <w:szCs w:val="28"/>
          <w:lang w:val="uk-UA"/>
        </w:rPr>
        <w:t xml:space="preserve">одернізації системи зовнішнього (вуличного) освітлення шляхом заміни всіх світильників на енергоефективні по ЕСКО-механізму, понад 3,4 тис. світильників було замінено на </w:t>
      </w:r>
      <w:r w:rsidR="007B335C" w:rsidRPr="007B335C">
        <w:rPr>
          <w:rFonts w:ascii="Times New Roman" w:hAnsi="Times New Roman" w:cs="Times New Roman"/>
          <w:sz w:val="28"/>
          <w:szCs w:val="28"/>
        </w:rPr>
        <w:t>LED</w:t>
      </w:r>
      <w:r w:rsidR="007B335C" w:rsidRPr="007B335C">
        <w:rPr>
          <w:rFonts w:ascii="Times New Roman" w:hAnsi="Times New Roman" w:cs="Times New Roman"/>
          <w:sz w:val="28"/>
          <w:szCs w:val="28"/>
          <w:lang w:val="uk-UA"/>
        </w:rPr>
        <w:t>-лампи з низьким енергоспоживанням та системою димірування</w:t>
      </w:r>
      <w:r w:rsidR="007B335C">
        <w:rPr>
          <w:rFonts w:ascii="Times New Roman" w:hAnsi="Times New Roman" w:cs="Times New Roman"/>
          <w:sz w:val="28"/>
          <w:szCs w:val="28"/>
          <w:lang w:val="uk-UA"/>
        </w:rPr>
        <w:t xml:space="preserve">. </w:t>
      </w:r>
      <w:r w:rsidRPr="001F009A">
        <w:rPr>
          <w:rStyle w:val="relative"/>
          <w:rFonts w:ascii="Times New Roman" w:hAnsi="Times New Roman" w:cs="Times New Roman"/>
          <w:sz w:val="28"/>
          <w:szCs w:val="28"/>
          <w:lang w:val="uk-UA"/>
        </w:rPr>
        <w:t>В Житомирі обслуговування мереж зовнішнього освітлення здійснює КП «Міськсвітло».</w:t>
      </w:r>
      <w:r w:rsidRPr="001F009A">
        <w:rPr>
          <w:rFonts w:ascii="Times New Roman" w:hAnsi="Times New Roman" w:cs="Times New Roman"/>
          <w:sz w:val="28"/>
          <w:szCs w:val="28"/>
          <w:lang w:val="uk-UA"/>
        </w:rPr>
        <w:t xml:space="preserve"> </w:t>
      </w:r>
      <w:r w:rsidRPr="001F009A">
        <w:rPr>
          <w:rStyle w:val="relative"/>
          <w:rFonts w:ascii="Times New Roman" w:hAnsi="Times New Roman" w:cs="Times New Roman"/>
          <w:sz w:val="28"/>
          <w:szCs w:val="28"/>
          <w:lang w:val="uk-UA"/>
        </w:rPr>
        <w:t>Підприємство відповідає за утримання, ремонт та модернізацію електричних мереж зовнішнього освітлення міста. Житомирська обласна рада на своєму балансі не має мереж зовнішнього освітлення.</w:t>
      </w:r>
    </w:p>
    <w:p w:rsidR="00DA0381" w:rsidRPr="007B335C" w:rsidRDefault="00B71D29" w:rsidP="00DA0381">
      <w:pPr>
        <w:spacing w:after="0" w:line="240" w:lineRule="auto"/>
        <w:jc w:val="both"/>
        <w:rPr>
          <w:rFonts w:ascii="Times New Roman" w:eastAsia="Century Gothic" w:hAnsi="Times New Roman" w:cs="Times New Roman"/>
          <w:b/>
          <w:sz w:val="28"/>
          <w:szCs w:val="28"/>
          <w:lang w:val="uk-UA"/>
        </w:rPr>
      </w:pPr>
      <w:r w:rsidRPr="00B71D29">
        <w:rPr>
          <w:rFonts w:ascii="Times New Roman" w:eastAsia="Century Gothic" w:hAnsi="Times New Roman" w:cs="Times New Roman"/>
          <w:b/>
          <w:sz w:val="28"/>
          <w:szCs w:val="28"/>
          <w:lang w:val="uk-UA"/>
        </w:rPr>
        <w:t xml:space="preserve">2.3.6. </w:t>
      </w:r>
      <w:r w:rsidR="00DA0381" w:rsidRPr="00B71D29">
        <w:rPr>
          <w:rFonts w:ascii="Times New Roman" w:eastAsia="Century Gothic" w:hAnsi="Times New Roman" w:cs="Times New Roman"/>
          <w:b/>
          <w:sz w:val="28"/>
          <w:szCs w:val="28"/>
          <w:lang w:val="uk-UA"/>
        </w:rPr>
        <w:t>Громадський транспорт</w:t>
      </w:r>
      <w:r w:rsidRPr="00B71D29">
        <w:rPr>
          <w:rFonts w:ascii="Times New Roman" w:eastAsia="Century Gothic" w:hAnsi="Times New Roman" w:cs="Times New Roman"/>
          <w:b/>
          <w:sz w:val="28"/>
          <w:szCs w:val="28"/>
          <w:lang w:val="uk-UA"/>
        </w:rPr>
        <w:t>.</w:t>
      </w:r>
    </w:p>
    <w:p w:rsidR="00DA0381" w:rsidRDefault="00DA0381" w:rsidP="00DA0381">
      <w:pPr>
        <w:spacing w:after="0" w:line="240" w:lineRule="auto"/>
        <w:jc w:val="both"/>
        <w:rPr>
          <w:rFonts w:ascii="Times New Roman" w:eastAsia="Times New Roman" w:hAnsi="Times New Roman" w:cs="Times New Roman"/>
          <w:sz w:val="28"/>
          <w:szCs w:val="28"/>
          <w:lang w:val="uk-UA" w:eastAsia="ru-RU"/>
        </w:rPr>
      </w:pPr>
      <w:r w:rsidRPr="00BB424F">
        <w:rPr>
          <w:rFonts w:ascii="Times New Roman" w:hAnsi="Times New Roman" w:cs="Times New Roman"/>
          <w:sz w:val="28"/>
          <w:szCs w:val="28"/>
        </w:rPr>
        <w:t>​</w:t>
      </w:r>
      <w:r>
        <w:rPr>
          <w:rFonts w:ascii="Times New Roman" w:hAnsi="Times New Roman" w:cs="Times New Roman"/>
          <w:sz w:val="28"/>
          <w:szCs w:val="28"/>
          <w:lang w:val="uk-UA"/>
        </w:rPr>
        <w:tab/>
      </w:r>
      <w:r w:rsidRPr="00BB424F">
        <w:rPr>
          <w:rStyle w:val="relative"/>
          <w:rFonts w:ascii="Times New Roman" w:hAnsi="Times New Roman" w:cs="Times New Roman"/>
          <w:sz w:val="28"/>
          <w:szCs w:val="28"/>
        </w:rPr>
        <w:t xml:space="preserve">Транспортна доступність Житомирської області є важливою складовою її </w:t>
      </w:r>
      <w:proofErr w:type="gramStart"/>
      <w:r w:rsidRPr="00BB424F">
        <w:rPr>
          <w:rStyle w:val="relative"/>
          <w:rFonts w:ascii="Times New Roman" w:hAnsi="Times New Roman" w:cs="Times New Roman"/>
          <w:sz w:val="28"/>
          <w:szCs w:val="28"/>
        </w:rPr>
        <w:t>соц</w:t>
      </w:r>
      <w:proofErr w:type="gramEnd"/>
      <w:r w:rsidRPr="00BB424F">
        <w:rPr>
          <w:rStyle w:val="relative"/>
          <w:rFonts w:ascii="Times New Roman" w:hAnsi="Times New Roman" w:cs="Times New Roman"/>
          <w:sz w:val="28"/>
          <w:szCs w:val="28"/>
        </w:rPr>
        <w:t>іально-економічного розвитку.</w:t>
      </w:r>
      <w:r w:rsidRPr="00BB424F">
        <w:rPr>
          <w:rFonts w:ascii="Times New Roman" w:hAnsi="Times New Roman" w:cs="Times New Roman"/>
          <w:sz w:val="28"/>
          <w:szCs w:val="28"/>
        </w:rPr>
        <w:t xml:space="preserve"> </w:t>
      </w:r>
      <w:r w:rsidRPr="00BB424F">
        <w:rPr>
          <w:rStyle w:val="relative"/>
          <w:rFonts w:ascii="Times New Roman" w:hAnsi="Times New Roman" w:cs="Times New Roman"/>
          <w:sz w:val="28"/>
          <w:szCs w:val="28"/>
        </w:rPr>
        <w:t>Розгалужена мережа автомобільних та залізничних шляхів, а також громадського транспорту забезпечує ефективне сполучення як всередині області, так і з іншими регіонами України.</w:t>
      </w:r>
      <w:r w:rsidRPr="00BB424F">
        <w:rPr>
          <w:rFonts w:ascii="Times New Roman" w:eastAsia="Times New Roman" w:hAnsi="Times New Roman" w:cs="Times New Roman"/>
          <w:sz w:val="28"/>
          <w:szCs w:val="28"/>
          <w:lang w:eastAsia="ru-RU"/>
        </w:rPr>
        <w:t xml:space="preserve"> </w:t>
      </w:r>
    </w:p>
    <w:p w:rsidR="00DA0381" w:rsidRPr="00045895" w:rsidRDefault="00DA0381" w:rsidP="00DA0381">
      <w:pPr>
        <w:spacing w:after="0" w:line="240" w:lineRule="auto"/>
        <w:jc w:val="both"/>
        <w:rPr>
          <w:rFonts w:ascii="Times New Roman" w:eastAsia="Times New Roman" w:hAnsi="Times New Roman" w:cs="Times New Roman"/>
          <w:sz w:val="28"/>
          <w:szCs w:val="28"/>
          <w:lang w:eastAsia="ru-RU"/>
        </w:rPr>
      </w:pPr>
      <w:r w:rsidRPr="00045895">
        <w:rPr>
          <w:rFonts w:ascii="Times New Roman" w:eastAsia="Times New Roman" w:hAnsi="Times New Roman" w:cs="Times New Roman"/>
          <w:sz w:val="28"/>
          <w:szCs w:val="28"/>
          <w:lang w:val="uk-UA" w:eastAsia="ru-RU"/>
        </w:rPr>
        <w:tab/>
      </w:r>
      <w:r w:rsidRPr="00045895">
        <w:rPr>
          <w:rFonts w:ascii="Times New Roman" w:eastAsia="Times New Roman" w:hAnsi="Times New Roman" w:cs="Times New Roman"/>
          <w:sz w:val="28"/>
          <w:szCs w:val="28"/>
          <w:lang w:eastAsia="ru-RU"/>
        </w:rPr>
        <w:t xml:space="preserve">З 1668 населених пунктів області </w:t>
      </w:r>
      <w:r w:rsidRPr="00045895">
        <w:rPr>
          <w:rFonts w:ascii="Times New Roman" w:eastAsia="Times New Roman" w:hAnsi="Times New Roman" w:cs="Times New Roman"/>
          <w:bCs/>
          <w:sz w:val="28"/>
          <w:szCs w:val="28"/>
          <w:lang w:eastAsia="ru-RU"/>
        </w:rPr>
        <w:t>1567 (94%)</w:t>
      </w:r>
      <w:r w:rsidRPr="00045895">
        <w:rPr>
          <w:rFonts w:ascii="Times New Roman" w:eastAsia="Times New Roman" w:hAnsi="Times New Roman" w:cs="Times New Roman"/>
          <w:sz w:val="28"/>
          <w:szCs w:val="28"/>
          <w:lang w:eastAsia="ru-RU"/>
        </w:rPr>
        <w:t xml:space="preserve"> забезпечені автобусним сполученням.  </w:t>
      </w:r>
    </w:p>
    <w:p w:rsidR="00DA0381" w:rsidRPr="00045895" w:rsidRDefault="00DA0381" w:rsidP="00DA0381">
      <w:pPr>
        <w:spacing w:after="0" w:line="240" w:lineRule="auto"/>
        <w:jc w:val="both"/>
        <w:rPr>
          <w:rFonts w:ascii="Times New Roman" w:eastAsia="Times New Roman" w:hAnsi="Times New Roman" w:cs="Times New Roman"/>
          <w:sz w:val="28"/>
          <w:szCs w:val="28"/>
          <w:lang w:eastAsia="ru-RU"/>
        </w:rPr>
      </w:pPr>
      <w:r w:rsidRPr="00045895">
        <w:rPr>
          <w:rFonts w:ascii="Times New Roman" w:eastAsia="Times New Roman" w:hAnsi="Times New Roman" w:cs="Times New Roman"/>
          <w:sz w:val="28"/>
          <w:szCs w:val="28"/>
          <w:lang w:val="uk-UA" w:eastAsia="ru-RU"/>
        </w:rPr>
        <w:tab/>
      </w:r>
      <w:r w:rsidRPr="00045895">
        <w:rPr>
          <w:rFonts w:ascii="Times New Roman" w:eastAsia="Times New Roman" w:hAnsi="Times New Roman" w:cs="Times New Roman"/>
          <w:sz w:val="28"/>
          <w:szCs w:val="28"/>
          <w:lang w:eastAsia="ru-RU"/>
        </w:rPr>
        <w:t xml:space="preserve">Щоденно приблизно </w:t>
      </w:r>
      <w:r w:rsidRPr="00045895">
        <w:rPr>
          <w:rFonts w:ascii="Times New Roman" w:eastAsia="Times New Roman" w:hAnsi="Times New Roman" w:cs="Times New Roman"/>
          <w:bCs/>
          <w:sz w:val="28"/>
          <w:szCs w:val="28"/>
          <w:lang w:eastAsia="ru-RU"/>
        </w:rPr>
        <w:t>450 автобусів</w:t>
      </w:r>
      <w:r w:rsidRPr="00045895">
        <w:rPr>
          <w:rFonts w:ascii="Times New Roman" w:eastAsia="Times New Roman" w:hAnsi="Times New Roman" w:cs="Times New Roman"/>
          <w:sz w:val="28"/>
          <w:szCs w:val="28"/>
          <w:lang w:eastAsia="ru-RU"/>
        </w:rPr>
        <w:t xml:space="preserve"> надають послуги пасажирського обслуговування. ​ </w:t>
      </w:r>
    </w:p>
    <w:p w:rsidR="00DA0381" w:rsidRPr="00045895" w:rsidRDefault="00DA0381" w:rsidP="00DA0381">
      <w:pPr>
        <w:spacing w:after="0" w:line="240" w:lineRule="auto"/>
        <w:jc w:val="both"/>
        <w:rPr>
          <w:rFonts w:ascii="Times New Roman" w:eastAsia="Times New Roman" w:hAnsi="Times New Roman" w:cs="Times New Roman"/>
          <w:sz w:val="28"/>
          <w:szCs w:val="28"/>
          <w:lang w:eastAsia="ru-RU"/>
        </w:rPr>
      </w:pPr>
      <w:r w:rsidRPr="00045895">
        <w:rPr>
          <w:rFonts w:ascii="Times New Roman" w:eastAsia="Times New Roman" w:hAnsi="Times New Roman" w:cs="Times New Roman"/>
          <w:sz w:val="28"/>
          <w:szCs w:val="28"/>
          <w:lang w:val="uk-UA" w:eastAsia="ru-RU"/>
        </w:rPr>
        <w:tab/>
      </w:r>
      <w:r w:rsidRPr="00045895">
        <w:rPr>
          <w:rFonts w:ascii="Times New Roman" w:eastAsia="Times New Roman" w:hAnsi="Times New Roman" w:cs="Times New Roman"/>
          <w:sz w:val="28"/>
          <w:szCs w:val="28"/>
          <w:lang w:eastAsia="ru-RU"/>
        </w:rPr>
        <w:t xml:space="preserve">Станом на 1 травня 2024 року в області функціонують </w:t>
      </w:r>
      <w:r w:rsidRPr="00045895">
        <w:rPr>
          <w:rFonts w:ascii="Times New Roman" w:eastAsia="Times New Roman" w:hAnsi="Times New Roman" w:cs="Times New Roman"/>
          <w:bCs/>
          <w:sz w:val="28"/>
          <w:szCs w:val="28"/>
          <w:lang w:eastAsia="ru-RU"/>
        </w:rPr>
        <w:t>410 автобусних маршрутів загального користування</w:t>
      </w:r>
      <w:r w:rsidRPr="00045895">
        <w:rPr>
          <w:rFonts w:ascii="Times New Roman" w:eastAsia="Times New Roman" w:hAnsi="Times New Roman" w:cs="Times New Roman"/>
          <w:sz w:val="28"/>
          <w:szCs w:val="28"/>
          <w:lang w:eastAsia="ru-RU"/>
        </w:rPr>
        <w:t>.</w:t>
      </w:r>
    </w:p>
    <w:p w:rsidR="00DA0381" w:rsidRPr="00BB424F" w:rsidRDefault="00DA0381" w:rsidP="00DA0381">
      <w:pPr>
        <w:spacing w:after="0" w:line="240" w:lineRule="auto"/>
        <w:jc w:val="both"/>
        <w:rPr>
          <w:rFonts w:ascii="Times New Roman" w:hAnsi="Times New Roman" w:cs="Times New Roman"/>
          <w:sz w:val="28"/>
          <w:szCs w:val="28"/>
          <w:lang w:val="uk-UA"/>
        </w:rPr>
      </w:pPr>
      <w:r w:rsidRPr="00045895">
        <w:rPr>
          <w:rFonts w:ascii="Times New Roman" w:hAnsi="Times New Roman" w:cs="Times New Roman"/>
          <w:sz w:val="28"/>
          <w:szCs w:val="28"/>
          <w:lang w:val="uk-UA"/>
        </w:rPr>
        <w:lastRenderedPageBreak/>
        <w:tab/>
      </w:r>
      <w:r w:rsidRPr="00045895">
        <w:rPr>
          <w:rFonts w:ascii="Times New Roman" w:hAnsi="Times New Roman" w:cs="Times New Roman"/>
          <w:sz w:val="28"/>
          <w:szCs w:val="28"/>
        </w:rPr>
        <w:t>Житомирська область має розвинену мережу залізничного транспорту, що забезпечує сполучення з Києвом, Львовом, Ужгородом, Харковом, Одесою, а також країнами Східної та</w:t>
      </w:r>
      <w:r w:rsidRPr="00BB424F">
        <w:rPr>
          <w:rFonts w:ascii="Times New Roman" w:hAnsi="Times New Roman" w:cs="Times New Roman"/>
          <w:sz w:val="28"/>
          <w:szCs w:val="28"/>
        </w:rPr>
        <w:t xml:space="preserve"> Центральної Європи.</w:t>
      </w:r>
    </w:p>
    <w:p w:rsidR="00B71D29" w:rsidRPr="00045895" w:rsidRDefault="00DA0381" w:rsidP="00B71D29">
      <w:pPr>
        <w:spacing w:after="0" w:line="240" w:lineRule="auto"/>
        <w:jc w:val="both"/>
        <w:rPr>
          <w:rFonts w:ascii="Times New Roman" w:eastAsia="Times New Roman" w:hAnsi="Times New Roman" w:cs="Times New Roman"/>
          <w:sz w:val="28"/>
          <w:szCs w:val="28"/>
          <w:lang w:val="uk-UA" w:eastAsia="ru-RU"/>
        </w:rPr>
      </w:pPr>
      <w:r w:rsidRPr="00045895">
        <w:rPr>
          <w:rFonts w:ascii="Times New Roman" w:eastAsia="Times New Roman" w:hAnsi="Times New Roman" w:cs="Times New Roman"/>
          <w:sz w:val="28"/>
          <w:szCs w:val="28"/>
          <w:lang w:val="uk-UA" w:eastAsia="ru-RU"/>
        </w:rPr>
        <w:tab/>
      </w:r>
      <w:r w:rsidRPr="00045895">
        <w:rPr>
          <w:rFonts w:ascii="Times New Roman" w:eastAsia="Times New Roman" w:hAnsi="Times New Roman" w:cs="Times New Roman"/>
          <w:sz w:val="28"/>
          <w:szCs w:val="28"/>
          <w:lang w:eastAsia="ru-RU"/>
        </w:rPr>
        <w:t xml:space="preserve">Опорна мережа автомобільних доріг загального користування державного значення в області становить </w:t>
      </w:r>
      <w:r w:rsidRPr="00045895">
        <w:rPr>
          <w:rFonts w:ascii="Times New Roman" w:eastAsia="Times New Roman" w:hAnsi="Times New Roman" w:cs="Times New Roman"/>
          <w:bCs/>
          <w:sz w:val="28"/>
          <w:szCs w:val="28"/>
          <w:lang w:eastAsia="ru-RU"/>
        </w:rPr>
        <w:t>1632 км</w:t>
      </w:r>
      <w:r w:rsidRPr="00045895">
        <w:rPr>
          <w:rFonts w:ascii="Times New Roman" w:eastAsia="Times New Roman" w:hAnsi="Times New Roman" w:cs="Times New Roman"/>
          <w:sz w:val="28"/>
          <w:szCs w:val="28"/>
          <w:lang w:eastAsia="ru-RU"/>
        </w:rPr>
        <w:t>, з них:</w:t>
      </w:r>
    </w:p>
    <w:p w:rsidR="00B71D29" w:rsidRPr="00045895" w:rsidRDefault="00B71D29" w:rsidP="00B71D29">
      <w:pPr>
        <w:spacing w:after="0" w:line="240" w:lineRule="auto"/>
        <w:jc w:val="both"/>
        <w:rPr>
          <w:rFonts w:ascii="Times New Roman" w:eastAsia="Times New Roman" w:hAnsi="Times New Roman" w:cs="Times New Roman"/>
          <w:sz w:val="28"/>
          <w:szCs w:val="28"/>
          <w:lang w:val="uk-UA" w:eastAsia="ru-RU"/>
        </w:rPr>
      </w:pPr>
      <w:r w:rsidRPr="00045895">
        <w:rPr>
          <w:rFonts w:ascii="Times New Roman" w:eastAsia="Times New Roman" w:hAnsi="Times New Roman" w:cs="Times New Roman"/>
          <w:sz w:val="28"/>
          <w:szCs w:val="28"/>
          <w:lang w:val="uk-UA" w:eastAsia="ru-RU"/>
        </w:rPr>
        <w:tab/>
        <w:t xml:space="preserve">- </w:t>
      </w:r>
      <w:r w:rsidR="00DA0381" w:rsidRPr="00045895">
        <w:rPr>
          <w:rFonts w:ascii="Times New Roman" w:eastAsia="Times New Roman" w:hAnsi="Times New Roman" w:cs="Times New Roman"/>
          <w:sz w:val="28"/>
          <w:szCs w:val="28"/>
          <w:lang w:eastAsia="ru-RU"/>
        </w:rPr>
        <w:t xml:space="preserve">дороги міжнародного значення – </w:t>
      </w:r>
      <w:r w:rsidR="00DA0381" w:rsidRPr="00045895">
        <w:rPr>
          <w:rFonts w:ascii="Times New Roman" w:eastAsia="Times New Roman" w:hAnsi="Times New Roman" w:cs="Times New Roman"/>
          <w:bCs/>
          <w:sz w:val="28"/>
          <w:szCs w:val="28"/>
          <w:lang w:eastAsia="ru-RU"/>
        </w:rPr>
        <w:t>630,4 км</w:t>
      </w:r>
      <w:r w:rsidR="00DA0381" w:rsidRPr="00045895">
        <w:rPr>
          <w:rFonts w:ascii="Times New Roman" w:eastAsia="Times New Roman" w:hAnsi="Times New Roman" w:cs="Times New Roman"/>
          <w:sz w:val="28"/>
          <w:szCs w:val="28"/>
          <w:lang w:eastAsia="ru-RU"/>
        </w:rPr>
        <w:t xml:space="preserve">​ </w:t>
      </w:r>
    </w:p>
    <w:p w:rsidR="00B71D29" w:rsidRPr="00045895" w:rsidRDefault="00B71D29" w:rsidP="00B71D29">
      <w:pPr>
        <w:spacing w:after="0" w:line="240" w:lineRule="auto"/>
        <w:jc w:val="both"/>
        <w:rPr>
          <w:rFonts w:ascii="Times New Roman" w:eastAsia="Times New Roman" w:hAnsi="Times New Roman" w:cs="Times New Roman"/>
          <w:sz w:val="28"/>
          <w:szCs w:val="28"/>
          <w:lang w:val="uk-UA" w:eastAsia="ru-RU"/>
        </w:rPr>
      </w:pPr>
      <w:r w:rsidRPr="00045895">
        <w:rPr>
          <w:rFonts w:ascii="Times New Roman" w:eastAsia="Times New Roman" w:hAnsi="Times New Roman" w:cs="Times New Roman"/>
          <w:sz w:val="28"/>
          <w:szCs w:val="28"/>
          <w:lang w:val="uk-UA" w:eastAsia="ru-RU"/>
        </w:rPr>
        <w:tab/>
        <w:t xml:space="preserve">- </w:t>
      </w:r>
      <w:r w:rsidR="00DA0381" w:rsidRPr="00045895">
        <w:rPr>
          <w:rFonts w:ascii="Times New Roman" w:eastAsia="Times New Roman" w:hAnsi="Times New Roman" w:cs="Times New Roman"/>
          <w:sz w:val="28"/>
          <w:szCs w:val="28"/>
          <w:lang w:eastAsia="ru-RU"/>
        </w:rPr>
        <w:t xml:space="preserve">дороги національного значення – </w:t>
      </w:r>
      <w:r w:rsidR="00DA0381" w:rsidRPr="00045895">
        <w:rPr>
          <w:rFonts w:ascii="Times New Roman" w:eastAsia="Times New Roman" w:hAnsi="Times New Roman" w:cs="Times New Roman"/>
          <w:bCs/>
          <w:sz w:val="28"/>
          <w:szCs w:val="28"/>
          <w:lang w:eastAsia="ru-RU"/>
        </w:rPr>
        <w:t>192,2 км</w:t>
      </w:r>
      <w:r w:rsidR="00DA0381" w:rsidRPr="00045895">
        <w:rPr>
          <w:rFonts w:ascii="Times New Roman" w:eastAsia="Times New Roman" w:hAnsi="Times New Roman" w:cs="Times New Roman"/>
          <w:sz w:val="28"/>
          <w:szCs w:val="28"/>
          <w:lang w:eastAsia="ru-RU"/>
        </w:rPr>
        <w:t xml:space="preserve">​ </w:t>
      </w:r>
    </w:p>
    <w:p w:rsidR="00B71D29" w:rsidRPr="00045895" w:rsidRDefault="00B71D29" w:rsidP="00B71D29">
      <w:pPr>
        <w:spacing w:after="0" w:line="240" w:lineRule="auto"/>
        <w:jc w:val="both"/>
        <w:rPr>
          <w:rFonts w:ascii="Times New Roman" w:eastAsia="Times New Roman" w:hAnsi="Times New Roman" w:cs="Times New Roman"/>
          <w:sz w:val="28"/>
          <w:szCs w:val="28"/>
          <w:lang w:val="uk-UA" w:eastAsia="ru-RU"/>
        </w:rPr>
      </w:pPr>
      <w:r w:rsidRPr="00045895">
        <w:rPr>
          <w:rFonts w:ascii="Times New Roman" w:eastAsia="Times New Roman" w:hAnsi="Times New Roman" w:cs="Times New Roman"/>
          <w:sz w:val="28"/>
          <w:szCs w:val="28"/>
          <w:lang w:val="uk-UA" w:eastAsia="ru-RU"/>
        </w:rPr>
        <w:tab/>
        <w:t xml:space="preserve">- </w:t>
      </w:r>
      <w:r w:rsidR="00DA0381" w:rsidRPr="00045895">
        <w:rPr>
          <w:rFonts w:ascii="Times New Roman" w:eastAsia="Times New Roman" w:hAnsi="Times New Roman" w:cs="Times New Roman"/>
          <w:sz w:val="28"/>
          <w:szCs w:val="28"/>
          <w:lang w:eastAsia="ru-RU"/>
        </w:rPr>
        <w:t xml:space="preserve">дороги регіонального значення – </w:t>
      </w:r>
      <w:r w:rsidR="00DA0381" w:rsidRPr="00045895">
        <w:rPr>
          <w:rFonts w:ascii="Times New Roman" w:eastAsia="Times New Roman" w:hAnsi="Times New Roman" w:cs="Times New Roman"/>
          <w:bCs/>
          <w:sz w:val="28"/>
          <w:szCs w:val="28"/>
          <w:lang w:eastAsia="ru-RU"/>
        </w:rPr>
        <w:t>282,1 км</w:t>
      </w:r>
      <w:r w:rsidR="00DA0381" w:rsidRPr="00045895">
        <w:rPr>
          <w:rFonts w:ascii="Times New Roman" w:eastAsia="Times New Roman" w:hAnsi="Times New Roman" w:cs="Times New Roman"/>
          <w:sz w:val="28"/>
          <w:szCs w:val="28"/>
          <w:lang w:eastAsia="ru-RU"/>
        </w:rPr>
        <w:t xml:space="preserve">​ </w:t>
      </w:r>
    </w:p>
    <w:p w:rsidR="00B71D29" w:rsidRPr="00045895" w:rsidRDefault="00B71D29" w:rsidP="00B71D29">
      <w:pPr>
        <w:spacing w:after="0" w:line="240" w:lineRule="auto"/>
        <w:jc w:val="both"/>
        <w:rPr>
          <w:rFonts w:ascii="Times New Roman" w:eastAsia="Times New Roman" w:hAnsi="Times New Roman" w:cs="Times New Roman"/>
          <w:sz w:val="28"/>
          <w:szCs w:val="28"/>
          <w:lang w:val="uk-UA" w:eastAsia="ru-RU"/>
        </w:rPr>
      </w:pPr>
      <w:r w:rsidRPr="00045895">
        <w:rPr>
          <w:rFonts w:ascii="Times New Roman" w:eastAsia="Times New Roman" w:hAnsi="Times New Roman" w:cs="Times New Roman"/>
          <w:sz w:val="28"/>
          <w:szCs w:val="28"/>
          <w:lang w:val="uk-UA" w:eastAsia="ru-RU"/>
        </w:rPr>
        <w:tab/>
        <w:t xml:space="preserve">- </w:t>
      </w:r>
      <w:r w:rsidR="00DA0381" w:rsidRPr="00045895">
        <w:rPr>
          <w:rFonts w:ascii="Times New Roman" w:eastAsia="Times New Roman" w:hAnsi="Times New Roman" w:cs="Times New Roman"/>
          <w:sz w:val="28"/>
          <w:szCs w:val="28"/>
          <w:lang w:eastAsia="ru-RU"/>
        </w:rPr>
        <w:t xml:space="preserve">дороги територіального значення – </w:t>
      </w:r>
      <w:r w:rsidR="00DA0381" w:rsidRPr="00045895">
        <w:rPr>
          <w:rFonts w:ascii="Times New Roman" w:eastAsia="Times New Roman" w:hAnsi="Times New Roman" w:cs="Times New Roman"/>
          <w:bCs/>
          <w:sz w:val="28"/>
          <w:szCs w:val="28"/>
          <w:lang w:eastAsia="ru-RU"/>
        </w:rPr>
        <w:t>520,3 км</w:t>
      </w:r>
      <w:r w:rsidR="00DA0381" w:rsidRPr="00045895">
        <w:rPr>
          <w:rFonts w:ascii="Times New Roman" w:eastAsia="Times New Roman" w:hAnsi="Times New Roman" w:cs="Times New Roman"/>
          <w:sz w:val="28"/>
          <w:szCs w:val="28"/>
          <w:lang w:eastAsia="ru-RU"/>
        </w:rPr>
        <w:t xml:space="preserve"> ​ </w:t>
      </w:r>
    </w:p>
    <w:p w:rsidR="00DA0381" w:rsidRPr="00A838D3" w:rsidRDefault="00B71D29" w:rsidP="00B71D29">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00DA0381" w:rsidRPr="00A838D3">
        <w:rPr>
          <w:rStyle w:val="relative"/>
          <w:rFonts w:ascii="Times New Roman" w:hAnsi="Times New Roman" w:cs="Times New Roman"/>
          <w:sz w:val="28"/>
          <w:szCs w:val="28"/>
        </w:rPr>
        <w:t>У 2017 році Житомирська обласна державна адміністрація затвердила мережу міжміських та приміських автобусних маршрутів загального користування, яка налічує 436 маршрутів.</w:t>
      </w:r>
      <w:r w:rsidR="00DA0381" w:rsidRPr="00A838D3">
        <w:rPr>
          <w:rFonts w:ascii="Times New Roman" w:hAnsi="Times New Roman" w:cs="Times New Roman"/>
          <w:sz w:val="28"/>
          <w:szCs w:val="28"/>
        </w:rPr>
        <w:t xml:space="preserve"> </w:t>
      </w:r>
      <w:r w:rsidR="00DA0381" w:rsidRPr="00A838D3">
        <w:rPr>
          <w:rStyle w:val="relative"/>
          <w:rFonts w:ascii="Times New Roman" w:hAnsi="Times New Roman" w:cs="Times New Roman"/>
          <w:sz w:val="28"/>
          <w:szCs w:val="28"/>
        </w:rPr>
        <w:t>Ці маршрути забезпечують сполучення між населеними пунктами області та з сусідніми регіонами.</w:t>
      </w:r>
    </w:p>
    <w:p w:rsidR="00B15A59" w:rsidRPr="0007131D" w:rsidRDefault="00DA0381" w:rsidP="0007131D">
      <w:pPr>
        <w:spacing w:after="0" w:line="240" w:lineRule="auto"/>
        <w:jc w:val="both"/>
        <w:rPr>
          <w:rFonts w:ascii="Times New Roman" w:eastAsia="Times New Roman" w:hAnsi="Times New Roman" w:cs="Times New Roman"/>
          <w:sz w:val="28"/>
          <w:szCs w:val="28"/>
          <w:lang w:val="uk-UA" w:eastAsia="ru-RU"/>
        </w:rPr>
      </w:pPr>
      <w:r w:rsidRPr="00045895">
        <w:rPr>
          <w:rFonts w:ascii="Times New Roman" w:eastAsia="Times New Roman" w:hAnsi="Times New Roman" w:cs="Times New Roman"/>
          <w:sz w:val="28"/>
          <w:szCs w:val="28"/>
          <w:lang w:val="uk-UA" w:eastAsia="ru-RU"/>
        </w:rPr>
        <w:tab/>
        <w:t xml:space="preserve">У місті Житомир діють </w:t>
      </w:r>
      <w:r w:rsidRPr="00045895">
        <w:rPr>
          <w:rFonts w:ascii="Times New Roman" w:eastAsia="Times New Roman" w:hAnsi="Times New Roman" w:cs="Times New Roman"/>
          <w:bCs/>
          <w:sz w:val="28"/>
          <w:szCs w:val="28"/>
          <w:lang w:val="uk-UA" w:eastAsia="ru-RU"/>
        </w:rPr>
        <w:t>80 тролейбусів</w:t>
      </w:r>
      <w:r w:rsidRPr="00045895">
        <w:rPr>
          <w:rFonts w:ascii="Times New Roman" w:eastAsia="Times New Roman" w:hAnsi="Times New Roman" w:cs="Times New Roman"/>
          <w:sz w:val="28"/>
          <w:szCs w:val="28"/>
          <w:lang w:val="uk-UA" w:eastAsia="ru-RU"/>
        </w:rPr>
        <w:t xml:space="preserve">, </w:t>
      </w:r>
      <w:r w:rsidRPr="00045895">
        <w:rPr>
          <w:rFonts w:ascii="Times New Roman" w:eastAsia="Times New Roman" w:hAnsi="Times New Roman" w:cs="Times New Roman"/>
          <w:bCs/>
          <w:sz w:val="28"/>
          <w:szCs w:val="28"/>
          <w:lang w:val="uk-UA" w:eastAsia="ru-RU"/>
        </w:rPr>
        <w:t>12 трамваїв</w:t>
      </w:r>
      <w:r w:rsidRPr="00045895">
        <w:rPr>
          <w:rFonts w:ascii="Times New Roman" w:eastAsia="Times New Roman" w:hAnsi="Times New Roman" w:cs="Times New Roman"/>
          <w:sz w:val="28"/>
          <w:szCs w:val="28"/>
          <w:lang w:val="uk-UA" w:eastAsia="ru-RU"/>
        </w:rPr>
        <w:t xml:space="preserve"> та </w:t>
      </w:r>
      <w:r w:rsidRPr="00045895">
        <w:rPr>
          <w:rFonts w:ascii="Times New Roman" w:eastAsia="Times New Roman" w:hAnsi="Times New Roman" w:cs="Times New Roman"/>
          <w:bCs/>
          <w:sz w:val="28"/>
          <w:szCs w:val="28"/>
          <w:lang w:val="uk-UA" w:eastAsia="ru-RU"/>
        </w:rPr>
        <w:t>182 автобуси</w:t>
      </w:r>
      <w:r w:rsidRPr="00045895">
        <w:rPr>
          <w:rFonts w:ascii="Times New Roman" w:eastAsia="Times New Roman" w:hAnsi="Times New Roman" w:cs="Times New Roman"/>
          <w:sz w:val="28"/>
          <w:szCs w:val="28"/>
          <w:lang w:val="uk-UA" w:eastAsia="ru-RU"/>
        </w:rPr>
        <w:t xml:space="preserve">, що обслуговують міські маршрути. ​Понад </w:t>
      </w:r>
      <w:r w:rsidRPr="00045895">
        <w:rPr>
          <w:rFonts w:ascii="Times New Roman" w:eastAsia="Times New Roman" w:hAnsi="Times New Roman" w:cs="Times New Roman"/>
          <w:bCs/>
          <w:sz w:val="28"/>
          <w:szCs w:val="28"/>
          <w:lang w:val="uk-UA" w:eastAsia="ru-RU"/>
        </w:rPr>
        <w:t>60%</w:t>
      </w:r>
      <w:r w:rsidRPr="00045895">
        <w:rPr>
          <w:rFonts w:ascii="Times New Roman" w:eastAsia="Times New Roman" w:hAnsi="Times New Roman" w:cs="Times New Roman"/>
          <w:sz w:val="28"/>
          <w:szCs w:val="28"/>
          <w:lang w:val="uk-UA" w:eastAsia="ru-RU"/>
        </w:rPr>
        <w:t xml:space="preserve"> громадського транспорту адаптовано </w:t>
      </w:r>
      <w:r w:rsidR="0007131D">
        <w:rPr>
          <w:rFonts w:ascii="Times New Roman" w:eastAsia="Times New Roman" w:hAnsi="Times New Roman" w:cs="Times New Roman"/>
          <w:sz w:val="28"/>
          <w:szCs w:val="28"/>
          <w:lang w:val="uk-UA" w:eastAsia="ru-RU"/>
        </w:rPr>
        <w:t>до потреб людей з інвалідністю.</w:t>
      </w:r>
    </w:p>
    <w:p w:rsidR="009E430C" w:rsidRDefault="009E430C" w:rsidP="007A72AB">
      <w:pPr>
        <w:pStyle w:val="a7"/>
        <w:spacing w:after="0"/>
        <w:ind w:left="0"/>
        <w:jc w:val="center"/>
        <w:rPr>
          <w:rFonts w:ascii="Times New Roman" w:hAnsi="Times New Roman" w:cs="Times New Roman"/>
          <w:b/>
          <w:sz w:val="28"/>
          <w:szCs w:val="28"/>
        </w:rPr>
      </w:pPr>
    </w:p>
    <w:p w:rsidR="008903BE" w:rsidRPr="007A72AB" w:rsidRDefault="00E977FB" w:rsidP="007A72AB">
      <w:pPr>
        <w:pStyle w:val="a7"/>
        <w:spacing w:after="0"/>
        <w:ind w:left="0"/>
        <w:jc w:val="center"/>
        <w:rPr>
          <w:rFonts w:ascii="Times New Roman" w:hAnsi="Times New Roman" w:cs="Times New Roman"/>
          <w:b/>
          <w:sz w:val="28"/>
          <w:szCs w:val="28"/>
        </w:rPr>
      </w:pPr>
      <w:r w:rsidRPr="00E977FB">
        <w:rPr>
          <w:rFonts w:ascii="Times New Roman" w:hAnsi="Times New Roman" w:cs="Times New Roman"/>
          <w:b/>
          <w:sz w:val="28"/>
          <w:szCs w:val="28"/>
        </w:rPr>
        <w:t>2.4. Річний енергетичний баланс.</w:t>
      </w:r>
    </w:p>
    <w:p w:rsidR="00592940" w:rsidRPr="00592940" w:rsidRDefault="00592940" w:rsidP="00592940">
      <w:pPr>
        <w:pStyle w:val="Default"/>
        <w:jc w:val="both"/>
        <w:rPr>
          <w:sz w:val="28"/>
          <w:szCs w:val="28"/>
          <w:lang w:val="uk-UA"/>
        </w:rPr>
      </w:pPr>
      <w:r w:rsidRPr="00592940">
        <w:rPr>
          <w:sz w:val="28"/>
          <w:szCs w:val="28"/>
          <w:lang w:val="uk-UA"/>
        </w:rPr>
        <w:tab/>
        <w:t xml:space="preserve">Методика побудови енергетичного, вартісного та інвестиційного балансів для минулих періодів </w:t>
      </w:r>
      <w:r w:rsidRPr="00592940">
        <w:rPr>
          <w:sz w:val="28"/>
          <w:szCs w:val="28"/>
        </w:rPr>
        <w:t xml:space="preserve">(2017-2023 роки) </w:t>
      </w:r>
      <w:r w:rsidRPr="00592940">
        <w:rPr>
          <w:sz w:val="28"/>
          <w:szCs w:val="28"/>
          <w:lang w:val="uk-UA"/>
        </w:rPr>
        <w:t>передбачає побудову балансів для сектору громадські будівлі.</w:t>
      </w:r>
    </w:p>
    <w:p w:rsidR="009C034F" w:rsidRDefault="00592940" w:rsidP="009C034F">
      <w:pPr>
        <w:pStyle w:val="a7"/>
        <w:spacing w:after="0"/>
        <w:ind w:left="0"/>
        <w:jc w:val="both"/>
        <w:rPr>
          <w:rFonts w:ascii="Times New Roman" w:hAnsi="Times New Roman" w:cs="Times New Roman"/>
          <w:sz w:val="28"/>
          <w:szCs w:val="28"/>
        </w:rPr>
      </w:pPr>
      <w:r w:rsidRPr="00592940">
        <w:rPr>
          <w:rFonts w:ascii="Times New Roman" w:hAnsi="Times New Roman" w:cs="Times New Roman"/>
          <w:sz w:val="28"/>
          <w:szCs w:val="28"/>
        </w:rPr>
        <w:tab/>
      </w:r>
      <w:r w:rsidR="009C034F" w:rsidRPr="00592940">
        <w:rPr>
          <w:rFonts w:ascii="Times New Roman" w:hAnsi="Times New Roman" w:cs="Times New Roman"/>
          <w:sz w:val="28"/>
          <w:szCs w:val="28"/>
        </w:rPr>
        <w:t xml:space="preserve">Аналіз </w:t>
      </w:r>
      <w:r w:rsidR="009C034F">
        <w:rPr>
          <w:rFonts w:ascii="Times New Roman" w:hAnsi="Times New Roman" w:cs="Times New Roman"/>
          <w:sz w:val="28"/>
          <w:szCs w:val="28"/>
        </w:rPr>
        <w:t>споживання енергоресурсів</w:t>
      </w:r>
      <w:r w:rsidR="009C034F" w:rsidRPr="00592940">
        <w:rPr>
          <w:rFonts w:ascii="Times New Roman" w:hAnsi="Times New Roman" w:cs="Times New Roman"/>
          <w:sz w:val="28"/>
          <w:szCs w:val="28"/>
        </w:rPr>
        <w:t xml:space="preserve"> </w:t>
      </w:r>
      <w:r w:rsidR="009C034F">
        <w:rPr>
          <w:rFonts w:ascii="Times New Roman" w:hAnsi="Times New Roman" w:cs="Times New Roman"/>
          <w:sz w:val="28"/>
          <w:szCs w:val="28"/>
        </w:rPr>
        <w:t>за їх видами у</w:t>
      </w:r>
      <w:r w:rsidR="009C034F" w:rsidRPr="00592940">
        <w:rPr>
          <w:rFonts w:ascii="Times New Roman" w:hAnsi="Times New Roman" w:cs="Times New Roman"/>
          <w:sz w:val="28"/>
          <w:szCs w:val="28"/>
        </w:rPr>
        <w:t xml:space="preserve"> статистично значимий рік (202</w:t>
      </w:r>
      <w:r w:rsidR="00DE4609">
        <w:rPr>
          <w:rFonts w:ascii="Times New Roman" w:hAnsi="Times New Roman" w:cs="Times New Roman"/>
          <w:sz w:val="28"/>
          <w:szCs w:val="28"/>
        </w:rPr>
        <w:t>1 рік) наведено на діаграмі</w:t>
      </w:r>
      <w:r w:rsidR="009C034F">
        <w:rPr>
          <w:rFonts w:ascii="Times New Roman" w:hAnsi="Times New Roman" w:cs="Times New Roman"/>
          <w:sz w:val="28"/>
          <w:szCs w:val="28"/>
        </w:rPr>
        <w:t xml:space="preserve"> 2.4</w:t>
      </w:r>
      <w:r w:rsidR="009C034F" w:rsidRPr="00592940">
        <w:rPr>
          <w:rFonts w:ascii="Times New Roman" w:hAnsi="Times New Roman" w:cs="Times New Roman"/>
          <w:sz w:val="28"/>
          <w:szCs w:val="28"/>
        </w:rPr>
        <w:t>.</w:t>
      </w:r>
    </w:p>
    <w:p w:rsidR="008903BE" w:rsidRPr="002A634B" w:rsidRDefault="00592940" w:rsidP="00592940">
      <w:pPr>
        <w:pStyle w:val="a7"/>
        <w:spacing w:after="0"/>
        <w:ind w:left="0"/>
        <w:jc w:val="right"/>
        <w:rPr>
          <w:rFonts w:ascii="Times New Roman" w:hAnsi="Times New Roman" w:cs="Times New Roman"/>
          <w:sz w:val="28"/>
          <w:szCs w:val="28"/>
        </w:rPr>
      </w:pPr>
      <w:r w:rsidRPr="002A634B">
        <w:rPr>
          <w:rFonts w:ascii="Times New Roman" w:hAnsi="Times New Roman" w:cs="Times New Roman"/>
          <w:sz w:val="28"/>
          <w:szCs w:val="28"/>
        </w:rPr>
        <w:t>діаграма 2.4.</w:t>
      </w:r>
    </w:p>
    <w:p w:rsidR="002A634B" w:rsidRPr="009C034F" w:rsidRDefault="002A634B" w:rsidP="00592940">
      <w:pPr>
        <w:pStyle w:val="a7"/>
        <w:spacing w:after="0"/>
        <w:ind w:left="0"/>
        <w:jc w:val="right"/>
        <w:rPr>
          <w:rFonts w:ascii="Times New Roman" w:hAnsi="Times New Roman" w:cs="Times New Roman"/>
          <w:sz w:val="24"/>
          <w:szCs w:val="24"/>
        </w:rPr>
      </w:pPr>
    </w:p>
    <w:p w:rsidR="008903BE" w:rsidRDefault="00592940" w:rsidP="004D0069">
      <w:pPr>
        <w:pStyle w:val="a7"/>
        <w:spacing w:after="0"/>
        <w:ind w:left="0"/>
        <w:jc w:val="both"/>
        <w:rPr>
          <w:rFonts w:ascii="Times New Roman" w:hAnsi="Times New Roman" w:cs="Times New Roman"/>
          <w:sz w:val="28"/>
          <w:szCs w:val="28"/>
        </w:rPr>
      </w:pPr>
      <w:r w:rsidRPr="0075314A">
        <w:rPr>
          <w:rFonts w:ascii="Times New Roman" w:hAnsi="Times New Roman" w:cs="Times New Roman"/>
          <w:noProof/>
          <w:sz w:val="28"/>
          <w:szCs w:val="28"/>
          <w:lang w:val="ru-RU" w:eastAsia="ru-RU"/>
        </w:rPr>
        <w:drawing>
          <wp:inline distT="0" distB="0" distL="0" distR="0">
            <wp:extent cx="5679677" cy="4128448"/>
            <wp:effectExtent l="19050" t="0" r="16273" b="5402"/>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A634B" w:rsidRDefault="002A634B" w:rsidP="004D0069">
      <w:pPr>
        <w:pStyle w:val="a7"/>
        <w:spacing w:after="0"/>
        <w:ind w:left="0"/>
        <w:jc w:val="both"/>
        <w:rPr>
          <w:rFonts w:ascii="Times New Roman" w:hAnsi="Times New Roman" w:cs="Times New Roman"/>
          <w:sz w:val="28"/>
          <w:szCs w:val="28"/>
        </w:rPr>
      </w:pPr>
    </w:p>
    <w:p w:rsidR="00797C66" w:rsidRDefault="00804E45" w:rsidP="00421FBD">
      <w:pPr>
        <w:pStyle w:val="a7"/>
        <w:spacing w:after="0"/>
        <w:ind w:left="0"/>
        <w:jc w:val="both"/>
        <w:rPr>
          <w:rFonts w:ascii="Times New Roman" w:hAnsi="Times New Roman" w:cs="Times New Roman"/>
          <w:sz w:val="28"/>
          <w:szCs w:val="28"/>
        </w:rPr>
      </w:pPr>
      <w:r>
        <w:rPr>
          <w:rFonts w:ascii="Times New Roman" w:hAnsi="Times New Roman" w:cs="Times New Roman"/>
          <w:sz w:val="28"/>
          <w:szCs w:val="28"/>
        </w:rPr>
        <w:lastRenderedPageBreak/>
        <w:tab/>
        <w:t>Більше всього громадські будівлі споживають енерг</w:t>
      </w:r>
      <w:r w:rsidR="00B04114">
        <w:rPr>
          <w:rFonts w:ascii="Times New Roman" w:hAnsi="Times New Roman" w:cs="Times New Roman"/>
          <w:sz w:val="28"/>
          <w:szCs w:val="28"/>
        </w:rPr>
        <w:t>оресурсів у вигляді теплової ене</w:t>
      </w:r>
      <w:r>
        <w:rPr>
          <w:rFonts w:ascii="Times New Roman" w:hAnsi="Times New Roman" w:cs="Times New Roman"/>
          <w:sz w:val="28"/>
          <w:szCs w:val="28"/>
        </w:rPr>
        <w:t>ргії.</w:t>
      </w:r>
    </w:p>
    <w:p w:rsidR="00403C63" w:rsidRDefault="009C034F" w:rsidP="001F5D81">
      <w:pPr>
        <w:pStyle w:val="a7"/>
        <w:spacing w:after="0" w:line="240" w:lineRule="auto"/>
        <w:ind w:left="0"/>
        <w:jc w:val="both"/>
        <w:rPr>
          <w:rFonts w:ascii="Times New Roman" w:hAnsi="Times New Roman" w:cs="Times New Roman"/>
          <w:sz w:val="28"/>
          <w:szCs w:val="28"/>
        </w:rPr>
      </w:pPr>
      <w:r w:rsidRPr="00592940">
        <w:rPr>
          <w:rFonts w:ascii="Times New Roman" w:hAnsi="Times New Roman" w:cs="Times New Roman"/>
          <w:sz w:val="28"/>
          <w:szCs w:val="28"/>
        </w:rPr>
        <w:t>Зведений енерге</w:t>
      </w:r>
      <w:r>
        <w:rPr>
          <w:rFonts w:ascii="Times New Roman" w:hAnsi="Times New Roman" w:cs="Times New Roman"/>
          <w:sz w:val="28"/>
          <w:szCs w:val="28"/>
        </w:rPr>
        <w:t xml:space="preserve">тичний баланс за видами енергії </w:t>
      </w:r>
      <w:r w:rsidRPr="00592940">
        <w:rPr>
          <w:rFonts w:ascii="Times New Roman" w:hAnsi="Times New Roman" w:cs="Times New Roman"/>
          <w:sz w:val="28"/>
          <w:szCs w:val="28"/>
        </w:rPr>
        <w:t xml:space="preserve">наведено у </w:t>
      </w:r>
      <w:r>
        <w:rPr>
          <w:rFonts w:ascii="Times New Roman" w:hAnsi="Times New Roman" w:cs="Times New Roman"/>
          <w:sz w:val="28"/>
          <w:szCs w:val="28"/>
        </w:rPr>
        <w:t>таблиці 2.6.</w:t>
      </w:r>
    </w:p>
    <w:p w:rsidR="00805842" w:rsidRDefault="009C034F" w:rsidP="009C034F">
      <w:pPr>
        <w:spacing w:after="0" w:line="240" w:lineRule="auto"/>
        <w:jc w:val="right"/>
        <w:rPr>
          <w:rFonts w:ascii="Times New Roman" w:hAnsi="Times New Roman" w:cs="Times New Roman"/>
          <w:sz w:val="28"/>
          <w:szCs w:val="28"/>
          <w:lang w:val="uk-UA"/>
        </w:rPr>
      </w:pPr>
      <w:r w:rsidRPr="002A634B">
        <w:rPr>
          <w:rFonts w:ascii="Times New Roman" w:hAnsi="Times New Roman" w:cs="Times New Roman"/>
          <w:sz w:val="28"/>
          <w:szCs w:val="28"/>
          <w:lang w:val="uk-UA"/>
        </w:rPr>
        <w:t>таблиця 2.6.</w:t>
      </w:r>
    </w:p>
    <w:p w:rsidR="001F5D81" w:rsidRPr="002A634B" w:rsidRDefault="001F5D81" w:rsidP="009C034F">
      <w:pPr>
        <w:spacing w:after="0" w:line="240" w:lineRule="auto"/>
        <w:jc w:val="right"/>
        <w:rPr>
          <w:rFonts w:ascii="Times New Roman" w:hAnsi="Times New Roman" w:cs="Times New Roman"/>
          <w:sz w:val="28"/>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6"/>
        <w:gridCol w:w="1092"/>
        <w:gridCol w:w="1092"/>
        <w:gridCol w:w="1092"/>
        <w:gridCol w:w="1092"/>
        <w:gridCol w:w="1092"/>
        <w:gridCol w:w="1092"/>
        <w:gridCol w:w="1092"/>
      </w:tblGrid>
      <w:tr w:rsidR="00B16B0D" w:rsidRPr="002A634B" w:rsidTr="00E525C1">
        <w:trPr>
          <w:trHeight w:val="255"/>
        </w:trPr>
        <w:tc>
          <w:tcPr>
            <w:tcW w:w="1008"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8"/>
                <w:szCs w:val="28"/>
                <w:lang w:eastAsia="ru-RU"/>
              </w:rPr>
            </w:pPr>
            <w:r w:rsidRPr="002A634B">
              <w:rPr>
                <w:rFonts w:ascii="Times New Roman" w:eastAsia="Times New Roman" w:hAnsi="Times New Roman" w:cs="Times New Roman"/>
                <w:bCs/>
                <w:color w:val="000000"/>
                <w:sz w:val="28"/>
                <w:szCs w:val="28"/>
                <w:lang w:eastAsia="ru-RU"/>
              </w:rPr>
              <w:t>Найменування ресурсу</w:t>
            </w:r>
          </w:p>
        </w:tc>
        <w:tc>
          <w:tcPr>
            <w:tcW w:w="570" w:type="pct"/>
            <w:shd w:val="clear" w:color="auto" w:fill="auto"/>
            <w:vAlign w:val="center"/>
            <w:hideMark/>
          </w:tcPr>
          <w:p w:rsidR="00B16B0D" w:rsidRPr="002A634B" w:rsidRDefault="00B16B0D" w:rsidP="00B16B0D">
            <w:pPr>
              <w:spacing w:after="0" w:line="240" w:lineRule="auto"/>
              <w:jc w:val="center"/>
              <w:rPr>
                <w:rFonts w:ascii="Times New Roman" w:eastAsia="Times New Roman" w:hAnsi="Times New Roman" w:cs="Times New Roman"/>
                <w:bCs/>
                <w:color w:val="000000"/>
                <w:sz w:val="28"/>
                <w:szCs w:val="28"/>
                <w:lang w:eastAsia="ru-RU"/>
              </w:rPr>
            </w:pPr>
            <w:r w:rsidRPr="002A634B">
              <w:rPr>
                <w:rFonts w:ascii="Times New Roman" w:eastAsia="Times New Roman" w:hAnsi="Times New Roman" w:cs="Times New Roman"/>
                <w:bCs/>
                <w:color w:val="000000"/>
                <w:sz w:val="28"/>
                <w:szCs w:val="28"/>
                <w:lang w:eastAsia="ru-RU"/>
              </w:rPr>
              <w:t>2017</w:t>
            </w:r>
          </w:p>
        </w:tc>
        <w:tc>
          <w:tcPr>
            <w:tcW w:w="570" w:type="pct"/>
            <w:shd w:val="clear" w:color="auto" w:fill="auto"/>
            <w:vAlign w:val="center"/>
            <w:hideMark/>
          </w:tcPr>
          <w:p w:rsidR="00B16B0D" w:rsidRPr="002A634B" w:rsidRDefault="00B16B0D" w:rsidP="00B16B0D">
            <w:pPr>
              <w:spacing w:after="0" w:line="240" w:lineRule="auto"/>
              <w:jc w:val="center"/>
              <w:rPr>
                <w:rFonts w:ascii="Times New Roman" w:eastAsia="Times New Roman" w:hAnsi="Times New Roman" w:cs="Times New Roman"/>
                <w:bCs/>
                <w:color w:val="000000"/>
                <w:sz w:val="28"/>
                <w:szCs w:val="28"/>
                <w:lang w:eastAsia="ru-RU"/>
              </w:rPr>
            </w:pPr>
            <w:r w:rsidRPr="002A634B">
              <w:rPr>
                <w:rFonts w:ascii="Times New Roman" w:eastAsia="Times New Roman" w:hAnsi="Times New Roman" w:cs="Times New Roman"/>
                <w:bCs/>
                <w:color w:val="000000"/>
                <w:sz w:val="28"/>
                <w:szCs w:val="28"/>
                <w:lang w:eastAsia="ru-RU"/>
              </w:rPr>
              <w:t>2018</w:t>
            </w:r>
          </w:p>
        </w:tc>
        <w:tc>
          <w:tcPr>
            <w:tcW w:w="570" w:type="pct"/>
            <w:shd w:val="clear" w:color="auto" w:fill="auto"/>
            <w:vAlign w:val="center"/>
            <w:hideMark/>
          </w:tcPr>
          <w:p w:rsidR="00B16B0D" w:rsidRPr="002A634B" w:rsidRDefault="00B16B0D" w:rsidP="00B16B0D">
            <w:pPr>
              <w:spacing w:after="0" w:line="240" w:lineRule="auto"/>
              <w:jc w:val="center"/>
              <w:rPr>
                <w:rFonts w:ascii="Times New Roman" w:eastAsia="Times New Roman" w:hAnsi="Times New Roman" w:cs="Times New Roman"/>
                <w:bCs/>
                <w:color w:val="000000"/>
                <w:sz w:val="28"/>
                <w:szCs w:val="28"/>
                <w:lang w:eastAsia="ru-RU"/>
              </w:rPr>
            </w:pPr>
            <w:r w:rsidRPr="002A634B">
              <w:rPr>
                <w:rFonts w:ascii="Times New Roman" w:eastAsia="Times New Roman" w:hAnsi="Times New Roman" w:cs="Times New Roman"/>
                <w:bCs/>
                <w:color w:val="000000"/>
                <w:sz w:val="28"/>
                <w:szCs w:val="28"/>
                <w:lang w:eastAsia="ru-RU"/>
              </w:rPr>
              <w:t>2019</w:t>
            </w:r>
          </w:p>
        </w:tc>
        <w:tc>
          <w:tcPr>
            <w:tcW w:w="570" w:type="pct"/>
            <w:shd w:val="clear" w:color="auto" w:fill="auto"/>
            <w:vAlign w:val="center"/>
            <w:hideMark/>
          </w:tcPr>
          <w:p w:rsidR="00B16B0D" w:rsidRPr="002A634B" w:rsidRDefault="00B16B0D" w:rsidP="00B16B0D">
            <w:pPr>
              <w:spacing w:after="0" w:line="240" w:lineRule="auto"/>
              <w:jc w:val="center"/>
              <w:rPr>
                <w:rFonts w:ascii="Times New Roman" w:eastAsia="Times New Roman" w:hAnsi="Times New Roman" w:cs="Times New Roman"/>
                <w:bCs/>
                <w:color w:val="000000"/>
                <w:sz w:val="28"/>
                <w:szCs w:val="28"/>
                <w:lang w:eastAsia="ru-RU"/>
              </w:rPr>
            </w:pPr>
            <w:r w:rsidRPr="002A634B">
              <w:rPr>
                <w:rFonts w:ascii="Times New Roman" w:eastAsia="Times New Roman" w:hAnsi="Times New Roman" w:cs="Times New Roman"/>
                <w:bCs/>
                <w:color w:val="000000"/>
                <w:sz w:val="28"/>
                <w:szCs w:val="28"/>
                <w:lang w:eastAsia="ru-RU"/>
              </w:rPr>
              <w:t>2020</w:t>
            </w:r>
          </w:p>
        </w:tc>
        <w:tc>
          <w:tcPr>
            <w:tcW w:w="570" w:type="pct"/>
            <w:shd w:val="clear" w:color="auto" w:fill="auto"/>
            <w:vAlign w:val="center"/>
            <w:hideMark/>
          </w:tcPr>
          <w:p w:rsidR="00B16B0D" w:rsidRPr="002A634B" w:rsidRDefault="00B16B0D" w:rsidP="00B16B0D">
            <w:pPr>
              <w:spacing w:after="0" w:line="240" w:lineRule="auto"/>
              <w:jc w:val="center"/>
              <w:rPr>
                <w:rFonts w:ascii="Times New Roman" w:eastAsia="Times New Roman" w:hAnsi="Times New Roman" w:cs="Times New Roman"/>
                <w:bCs/>
                <w:color w:val="000000"/>
                <w:sz w:val="28"/>
                <w:szCs w:val="28"/>
                <w:lang w:eastAsia="ru-RU"/>
              </w:rPr>
            </w:pPr>
            <w:r w:rsidRPr="002A634B">
              <w:rPr>
                <w:rFonts w:ascii="Times New Roman" w:eastAsia="Times New Roman" w:hAnsi="Times New Roman" w:cs="Times New Roman"/>
                <w:bCs/>
                <w:color w:val="000000"/>
                <w:sz w:val="28"/>
                <w:szCs w:val="28"/>
                <w:lang w:eastAsia="ru-RU"/>
              </w:rPr>
              <w:t>2021</w:t>
            </w:r>
          </w:p>
        </w:tc>
        <w:tc>
          <w:tcPr>
            <w:tcW w:w="570" w:type="pct"/>
            <w:shd w:val="clear" w:color="auto" w:fill="auto"/>
            <w:vAlign w:val="center"/>
            <w:hideMark/>
          </w:tcPr>
          <w:p w:rsidR="00B16B0D" w:rsidRPr="002A634B" w:rsidRDefault="00B16B0D" w:rsidP="00B16B0D">
            <w:pPr>
              <w:spacing w:after="0" w:line="240" w:lineRule="auto"/>
              <w:jc w:val="center"/>
              <w:rPr>
                <w:rFonts w:ascii="Times New Roman" w:eastAsia="Times New Roman" w:hAnsi="Times New Roman" w:cs="Times New Roman"/>
                <w:bCs/>
                <w:color w:val="000000"/>
                <w:sz w:val="28"/>
                <w:szCs w:val="28"/>
                <w:lang w:eastAsia="ru-RU"/>
              </w:rPr>
            </w:pPr>
            <w:r w:rsidRPr="002A634B">
              <w:rPr>
                <w:rFonts w:ascii="Times New Roman" w:eastAsia="Times New Roman" w:hAnsi="Times New Roman" w:cs="Times New Roman"/>
                <w:bCs/>
                <w:color w:val="000000"/>
                <w:sz w:val="28"/>
                <w:szCs w:val="28"/>
                <w:lang w:eastAsia="ru-RU"/>
              </w:rPr>
              <w:t>2022</w:t>
            </w:r>
          </w:p>
        </w:tc>
        <w:tc>
          <w:tcPr>
            <w:tcW w:w="570" w:type="pct"/>
            <w:shd w:val="clear" w:color="auto" w:fill="auto"/>
            <w:vAlign w:val="center"/>
            <w:hideMark/>
          </w:tcPr>
          <w:p w:rsidR="00B16B0D" w:rsidRPr="002A634B" w:rsidRDefault="00B16B0D" w:rsidP="00B16B0D">
            <w:pPr>
              <w:spacing w:after="0" w:line="240" w:lineRule="auto"/>
              <w:jc w:val="center"/>
              <w:rPr>
                <w:rFonts w:ascii="Times New Roman" w:eastAsia="Times New Roman" w:hAnsi="Times New Roman" w:cs="Times New Roman"/>
                <w:bCs/>
                <w:color w:val="000000"/>
                <w:sz w:val="28"/>
                <w:szCs w:val="28"/>
                <w:lang w:eastAsia="ru-RU"/>
              </w:rPr>
            </w:pPr>
            <w:r w:rsidRPr="002A634B">
              <w:rPr>
                <w:rFonts w:ascii="Times New Roman" w:eastAsia="Times New Roman" w:hAnsi="Times New Roman" w:cs="Times New Roman"/>
                <w:bCs/>
                <w:color w:val="000000"/>
                <w:sz w:val="28"/>
                <w:szCs w:val="28"/>
                <w:lang w:eastAsia="ru-RU"/>
              </w:rPr>
              <w:t>2023</w:t>
            </w:r>
          </w:p>
        </w:tc>
      </w:tr>
      <w:tr w:rsidR="00B16B0D" w:rsidRPr="002A634B" w:rsidTr="00E525C1">
        <w:trPr>
          <w:trHeight w:val="255"/>
        </w:trPr>
        <w:tc>
          <w:tcPr>
            <w:tcW w:w="1008" w:type="pct"/>
            <w:shd w:val="clear" w:color="auto" w:fill="auto"/>
            <w:vAlign w:val="center"/>
            <w:hideMark/>
          </w:tcPr>
          <w:p w:rsidR="00864744" w:rsidRPr="002A634B" w:rsidRDefault="00864744" w:rsidP="00B16B0D">
            <w:pPr>
              <w:spacing w:after="0" w:line="240" w:lineRule="auto"/>
              <w:rPr>
                <w:rFonts w:ascii="Times New Roman" w:eastAsia="Times New Roman" w:hAnsi="Times New Roman" w:cs="Times New Roman"/>
                <w:bCs/>
                <w:color w:val="000000"/>
                <w:sz w:val="28"/>
                <w:szCs w:val="28"/>
                <w:lang w:val="uk-UA" w:eastAsia="ru-RU"/>
              </w:rPr>
            </w:pPr>
          </w:p>
          <w:p w:rsidR="00B16B0D" w:rsidRPr="002A634B" w:rsidRDefault="00D23080" w:rsidP="00B16B0D">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Електроенергія, МВт</w:t>
            </w:r>
            <w:r>
              <w:rPr>
                <w:rFonts w:ascii="Calibri" w:eastAsia="Century Gothic" w:hAnsi="Calibri" w:cs="Calibri"/>
                <w:sz w:val="28"/>
                <w:szCs w:val="28"/>
                <w:lang w:val="uk-UA"/>
              </w:rPr>
              <w:t>·</w:t>
            </w:r>
            <w:r w:rsidR="00B16B0D" w:rsidRPr="002A634B">
              <w:rPr>
                <w:rFonts w:ascii="Times New Roman" w:eastAsia="Times New Roman" w:hAnsi="Times New Roman" w:cs="Times New Roman"/>
                <w:bCs/>
                <w:color w:val="000000"/>
                <w:sz w:val="28"/>
                <w:szCs w:val="28"/>
                <w:lang w:eastAsia="ru-RU"/>
              </w:rPr>
              <w:t>год</w:t>
            </w:r>
          </w:p>
        </w:tc>
        <w:tc>
          <w:tcPr>
            <w:tcW w:w="570" w:type="pct"/>
            <w:shd w:val="clear" w:color="auto" w:fill="auto"/>
            <w:noWrap/>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12992,63</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12715,65</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13039,20</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11551,51</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12795,57</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11721,89</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12652,35</w:t>
            </w:r>
          </w:p>
        </w:tc>
      </w:tr>
      <w:tr w:rsidR="00B16B0D" w:rsidRPr="002A634B" w:rsidTr="00E525C1">
        <w:trPr>
          <w:trHeight w:val="255"/>
        </w:trPr>
        <w:tc>
          <w:tcPr>
            <w:tcW w:w="1008" w:type="pct"/>
            <w:shd w:val="clear" w:color="auto" w:fill="auto"/>
            <w:vAlign w:val="center"/>
            <w:hideMark/>
          </w:tcPr>
          <w:p w:rsidR="00864744" w:rsidRPr="002A634B" w:rsidRDefault="00864744" w:rsidP="00B16B0D">
            <w:pPr>
              <w:spacing w:after="0" w:line="240" w:lineRule="auto"/>
              <w:rPr>
                <w:rFonts w:ascii="Times New Roman" w:eastAsia="Times New Roman" w:hAnsi="Times New Roman" w:cs="Times New Roman"/>
                <w:bCs/>
                <w:color w:val="000000"/>
                <w:sz w:val="28"/>
                <w:szCs w:val="28"/>
                <w:lang w:val="uk-UA" w:eastAsia="ru-RU"/>
              </w:rPr>
            </w:pPr>
          </w:p>
          <w:p w:rsidR="00B16B0D" w:rsidRPr="002A634B" w:rsidRDefault="00620528" w:rsidP="00B16B0D">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Природний газ, тис</w:t>
            </w:r>
            <w:r>
              <w:rPr>
                <w:rFonts w:ascii="Calibri" w:eastAsia="Century Gothic" w:hAnsi="Calibri" w:cs="Calibri"/>
                <w:sz w:val="28"/>
                <w:szCs w:val="28"/>
                <w:lang w:val="uk-UA"/>
              </w:rPr>
              <w:t>·</w:t>
            </w:r>
            <w:proofErr w:type="gramStart"/>
            <w:r w:rsidR="00B16B0D" w:rsidRPr="002A634B">
              <w:rPr>
                <w:rFonts w:ascii="Times New Roman" w:eastAsia="Times New Roman" w:hAnsi="Times New Roman" w:cs="Times New Roman"/>
                <w:bCs/>
                <w:color w:val="000000"/>
                <w:sz w:val="28"/>
                <w:szCs w:val="28"/>
                <w:lang w:eastAsia="ru-RU"/>
              </w:rPr>
              <w:t>м</w:t>
            </w:r>
            <w:proofErr w:type="gramEnd"/>
            <w:r w:rsidR="00B16B0D" w:rsidRPr="002A634B">
              <w:rPr>
                <w:rFonts w:ascii="Times New Roman" w:eastAsia="Times New Roman" w:hAnsi="Times New Roman" w:cs="Times New Roman"/>
                <w:bCs/>
                <w:color w:val="000000"/>
                <w:sz w:val="28"/>
                <w:szCs w:val="28"/>
                <w:lang w:eastAsia="ru-RU"/>
              </w:rPr>
              <w:t>³</w:t>
            </w:r>
          </w:p>
        </w:tc>
        <w:tc>
          <w:tcPr>
            <w:tcW w:w="570" w:type="pct"/>
            <w:shd w:val="clear" w:color="auto" w:fill="auto"/>
            <w:noWrap/>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2349,51</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2212,79</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2213,11</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2256,02</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1918,74</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1514,41</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1396,80</w:t>
            </w:r>
          </w:p>
        </w:tc>
      </w:tr>
      <w:tr w:rsidR="00B16B0D" w:rsidRPr="002A634B" w:rsidTr="00E525C1">
        <w:trPr>
          <w:trHeight w:val="255"/>
        </w:trPr>
        <w:tc>
          <w:tcPr>
            <w:tcW w:w="1008" w:type="pct"/>
            <w:shd w:val="clear" w:color="auto" w:fill="auto"/>
            <w:vAlign w:val="center"/>
            <w:hideMark/>
          </w:tcPr>
          <w:p w:rsidR="00864744" w:rsidRPr="002A634B" w:rsidRDefault="00864744" w:rsidP="00B16B0D">
            <w:pPr>
              <w:spacing w:after="0" w:line="240" w:lineRule="auto"/>
              <w:rPr>
                <w:rFonts w:ascii="Times New Roman" w:eastAsia="Times New Roman" w:hAnsi="Times New Roman" w:cs="Times New Roman"/>
                <w:bCs/>
                <w:color w:val="000000"/>
                <w:sz w:val="28"/>
                <w:szCs w:val="28"/>
                <w:lang w:val="uk-UA" w:eastAsia="ru-RU"/>
              </w:rPr>
            </w:pPr>
          </w:p>
          <w:p w:rsidR="00B16B0D" w:rsidRDefault="00B16B0D" w:rsidP="00B16B0D">
            <w:pPr>
              <w:spacing w:after="0" w:line="240" w:lineRule="auto"/>
              <w:rPr>
                <w:rFonts w:ascii="Times New Roman" w:eastAsia="Times New Roman" w:hAnsi="Times New Roman" w:cs="Times New Roman"/>
                <w:bCs/>
                <w:color w:val="000000"/>
                <w:sz w:val="28"/>
                <w:szCs w:val="28"/>
                <w:lang w:val="uk-UA" w:eastAsia="ru-RU"/>
              </w:rPr>
            </w:pPr>
            <w:r w:rsidRPr="002A634B">
              <w:rPr>
                <w:rFonts w:ascii="Times New Roman" w:eastAsia="Times New Roman" w:hAnsi="Times New Roman" w:cs="Times New Roman"/>
                <w:bCs/>
                <w:color w:val="000000"/>
                <w:sz w:val="28"/>
                <w:szCs w:val="28"/>
                <w:lang w:eastAsia="ru-RU"/>
              </w:rPr>
              <w:t>Теплова енергія, Гкал</w:t>
            </w:r>
          </w:p>
          <w:p w:rsidR="0007131D" w:rsidRPr="0007131D" w:rsidRDefault="0007131D" w:rsidP="00B16B0D">
            <w:pPr>
              <w:spacing w:after="0" w:line="240" w:lineRule="auto"/>
              <w:rPr>
                <w:rFonts w:ascii="Times New Roman" w:eastAsia="Times New Roman" w:hAnsi="Times New Roman" w:cs="Times New Roman"/>
                <w:bCs/>
                <w:color w:val="000000"/>
                <w:sz w:val="28"/>
                <w:szCs w:val="28"/>
                <w:lang w:val="uk-UA" w:eastAsia="ru-RU"/>
              </w:rPr>
            </w:pPr>
          </w:p>
        </w:tc>
        <w:tc>
          <w:tcPr>
            <w:tcW w:w="570" w:type="pct"/>
            <w:shd w:val="clear" w:color="auto" w:fill="auto"/>
            <w:noWrap/>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35366,42</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35645,85</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35116,45</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35221,56</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39455,09</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38961,08</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39730,85</w:t>
            </w:r>
          </w:p>
        </w:tc>
      </w:tr>
      <w:tr w:rsidR="00B16B0D" w:rsidRPr="002A634B" w:rsidTr="00E525C1">
        <w:trPr>
          <w:trHeight w:val="255"/>
        </w:trPr>
        <w:tc>
          <w:tcPr>
            <w:tcW w:w="1008" w:type="pct"/>
            <w:shd w:val="clear" w:color="auto" w:fill="auto"/>
            <w:vAlign w:val="center"/>
            <w:hideMark/>
          </w:tcPr>
          <w:p w:rsidR="0007131D" w:rsidRPr="002A634B" w:rsidRDefault="0007131D" w:rsidP="00B16B0D">
            <w:pPr>
              <w:spacing w:after="0" w:line="240" w:lineRule="auto"/>
              <w:rPr>
                <w:rFonts w:ascii="Times New Roman" w:eastAsia="Times New Roman" w:hAnsi="Times New Roman" w:cs="Times New Roman"/>
                <w:bCs/>
                <w:color w:val="000000"/>
                <w:sz w:val="28"/>
                <w:szCs w:val="28"/>
                <w:lang w:val="uk-UA" w:eastAsia="ru-RU"/>
              </w:rPr>
            </w:pPr>
          </w:p>
          <w:p w:rsidR="00B16B0D" w:rsidRPr="002A634B" w:rsidRDefault="00B16B0D" w:rsidP="00B16B0D">
            <w:pPr>
              <w:spacing w:after="0" w:line="240" w:lineRule="auto"/>
              <w:rPr>
                <w:rFonts w:ascii="Times New Roman" w:eastAsia="Times New Roman" w:hAnsi="Times New Roman" w:cs="Times New Roman"/>
                <w:bCs/>
                <w:color w:val="000000"/>
                <w:sz w:val="28"/>
                <w:szCs w:val="28"/>
                <w:lang w:eastAsia="ru-RU"/>
              </w:rPr>
            </w:pPr>
            <w:r w:rsidRPr="002A634B">
              <w:rPr>
                <w:rFonts w:ascii="Times New Roman" w:eastAsia="Times New Roman" w:hAnsi="Times New Roman" w:cs="Times New Roman"/>
                <w:bCs/>
                <w:color w:val="000000"/>
                <w:sz w:val="28"/>
                <w:szCs w:val="28"/>
                <w:lang w:eastAsia="ru-RU"/>
              </w:rPr>
              <w:t>Дрова, м³</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6540,60</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8173,97</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7711,44</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9274,70</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10242,79</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8471,30</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8906,08</w:t>
            </w:r>
          </w:p>
        </w:tc>
      </w:tr>
      <w:tr w:rsidR="00B16B0D" w:rsidRPr="002A634B" w:rsidTr="00E525C1">
        <w:trPr>
          <w:trHeight w:val="255"/>
        </w:trPr>
        <w:tc>
          <w:tcPr>
            <w:tcW w:w="1008" w:type="pct"/>
            <w:shd w:val="clear" w:color="auto" w:fill="auto"/>
            <w:vAlign w:val="center"/>
            <w:hideMark/>
          </w:tcPr>
          <w:p w:rsidR="00864744" w:rsidRPr="002A634B" w:rsidRDefault="00864744" w:rsidP="00B16B0D">
            <w:pPr>
              <w:spacing w:after="0" w:line="240" w:lineRule="auto"/>
              <w:rPr>
                <w:rFonts w:ascii="Times New Roman" w:eastAsia="Times New Roman" w:hAnsi="Times New Roman" w:cs="Times New Roman"/>
                <w:bCs/>
                <w:color w:val="000000"/>
                <w:sz w:val="28"/>
                <w:szCs w:val="28"/>
                <w:lang w:val="uk-UA" w:eastAsia="ru-RU"/>
              </w:rPr>
            </w:pPr>
          </w:p>
          <w:p w:rsidR="00B16B0D" w:rsidRPr="002A634B" w:rsidRDefault="00B16B0D" w:rsidP="00B16B0D">
            <w:pPr>
              <w:spacing w:after="0" w:line="240" w:lineRule="auto"/>
              <w:rPr>
                <w:rFonts w:ascii="Times New Roman" w:eastAsia="Times New Roman" w:hAnsi="Times New Roman" w:cs="Times New Roman"/>
                <w:bCs/>
                <w:color w:val="000000"/>
                <w:sz w:val="28"/>
                <w:szCs w:val="28"/>
                <w:lang w:eastAsia="ru-RU"/>
              </w:rPr>
            </w:pPr>
            <w:r w:rsidRPr="002A634B">
              <w:rPr>
                <w:rFonts w:ascii="Times New Roman" w:eastAsia="Times New Roman" w:hAnsi="Times New Roman" w:cs="Times New Roman"/>
                <w:bCs/>
                <w:color w:val="000000"/>
                <w:sz w:val="28"/>
                <w:szCs w:val="28"/>
                <w:lang w:eastAsia="ru-RU"/>
              </w:rPr>
              <w:t>Деревні брикети, тон</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343,20</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378,16</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126,20</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200,69</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210,94</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182,54</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234,06</w:t>
            </w:r>
          </w:p>
        </w:tc>
      </w:tr>
      <w:tr w:rsidR="00B16B0D" w:rsidRPr="002A634B" w:rsidTr="00E525C1">
        <w:trPr>
          <w:trHeight w:val="255"/>
        </w:trPr>
        <w:tc>
          <w:tcPr>
            <w:tcW w:w="1008" w:type="pct"/>
            <w:shd w:val="clear" w:color="auto" w:fill="auto"/>
            <w:vAlign w:val="center"/>
            <w:hideMark/>
          </w:tcPr>
          <w:p w:rsidR="00864744" w:rsidRPr="002A634B" w:rsidRDefault="00864744" w:rsidP="00B16B0D">
            <w:pPr>
              <w:spacing w:after="0" w:line="240" w:lineRule="auto"/>
              <w:rPr>
                <w:rFonts w:ascii="Times New Roman" w:eastAsia="Times New Roman" w:hAnsi="Times New Roman" w:cs="Times New Roman"/>
                <w:bCs/>
                <w:color w:val="000000"/>
                <w:sz w:val="28"/>
                <w:szCs w:val="28"/>
                <w:lang w:val="uk-UA" w:eastAsia="ru-RU"/>
              </w:rPr>
            </w:pPr>
          </w:p>
          <w:p w:rsidR="00B16B0D" w:rsidRPr="002A634B" w:rsidRDefault="00B16B0D" w:rsidP="00B16B0D">
            <w:pPr>
              <w:spacing w:after="0" w:line="240" w:lineRule="auto"/>
              <w:rPr>
                <w:rFonts w:ascii="Times New Roman" w:eastAsia="Times New Roman" w:hAnsi="Times New Roman" w:cs="Times New Roman"/>
                <w:bCs/>
                <w:color w:val="000000"/>
                <w:sz w:val="28"/>
                <w:szCs w:val="28"/>
                <w:lang w:eastAsia="ru-RU"/>
              </w:rPr>
            </w:pPr>
            <w:r w:rsidRPr="002A634B">
              <w:rPr>
                <w:rFonts w:ascii="Times New Roman" w:eastAsia="Times New Roman" w:hAnsi="Times New Roman" w:cs="Times New Roman"/>
                <w:bCs/>
                <w:color w:val="000000"/>
                <w:sz w:val="28"/>
                <w:szCs w:val="28"/>
                <w:lang w:eastAsia="ru-RU"/>
              </w:rPr>
              <w:t>Вугілля, тон</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277,36</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535,04</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804,52</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769,51</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682,68</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1295,43</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363,00</w:t>
            </w:r>
          </w:p>
        </w:tc>
      </w:tr>
      <w:tr w:rsidR="00B16B0D" w:rsidRPr="002A634B" w:rsidTr="00E525C1">
        <w:trPr>
          <w:trHeight w:val="255"/>
        </w:trPr>
        <w:tc>
          <w:tcPr>
            <w:tcW w:w="1008" w:type="pct"/>
            <w:shd w:val="clear" w:color="auto" w:fill="auto"/>
            <w:vAlign w:val="center"/>
            <w:hideMark/>
          </w:tcPr>
          <w:p w:rsidR="00864744" w:rsidRPr="002A634B" w:rsidRDefault="00864744" w:rsidP="00B16B0D">
            <w:pPr>
              <w:spacing w:after="0" w:line="240" w:lineRule="auto"/>
              <w:rPr>
                <w:rFonts w:ascii="Times New Roman" w:eastAsia="Times New Roman" w:hAnsi="Times New Roman" w:cs="Times New Roman"/>
                <w:bCs/>
                <w:color w:val="000000"/>
                <w:sz w:val="28"/>
                <w:szCs w:val="28"/>
                <w:lang w:val="uk-UA" w:eastAsia="ru-RU"/>
              </w:rPr>
            </w:pPr>
          </w:p>
          <w:p w:rsidR="00B16B0D" w:rsidRPr="002A634B" w:rsidRDefault="00B16B0D" w:rsidP="00B16B0D">
            <w:pPr>
              <w:spacing w:after="0" w:line="240" w:lineRule="auto"/>
              <w:rPr>
                <w:rFonts w:ascii="Times New Roman" w:eastAsia="Times New Roman" w:hAnsi="Times New Roman" w:cs="Times New Roman"/>
                <w:bCs/>
                <w:color w:val="000000"/>
                <w:sz w:val="28"/>
                <w:szCs w:val="28"/>
                <w:lang w:eastAsia="ru-RU"/>
              </w:rPr>
            </w:pPr>
            <w:r w:rsidRPr="002A634B">
              <w:rPr>
                <w:rFonts w:ascii="Times New Roman" w:eastAsia="Times New Roman" w:hAnsi="Times New Roman" w:cs="Times New Roman"/>
                <w:bCs/>
                <w:color w:val="000000"/>
                <w:sz w:val="28"/>
                <w:szCs w:val="28"/>
                <w:lang w:eastAsia="ru-RU"/>
              </w:rPr>
              <w:t>Бензин, тон</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6,93</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7,57</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10,42</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10,61</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10,20</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9,86</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7,42</w:t>
            </w:r>
          </w:p>
        </w:tc>
      </w:tr>
      <w:tr w:rsidR="00B16B0D" w:rsidRPr="002A634B" w:rsidTr="00E525C1">
        <w:trPr>
          <w:trHeight w:val="255"/>
        </w:trPr>
        <w:tc>
          <w:tcPr>
            <w:tcW w:w="1008" w:type="pct"/>
            <w:shd w:val="clear" w:color="auto" w:fill="auto"/>
            <w:vAlign w:val="center"/>
            <w:hideMark/>
          </w:tcPr>
          <w:p w:rsidR="00864744" w:rsidRPr="002A634B" w:rsidRDefault="00864744" w:rsidP="00B16B0D">
            <w:pPr>
              <w:spacing w:after="0" w:line="240" w:lineRule="auto"/>
              <w:rPr>
                <w:rFonts w:ascii="Times New Roman" w:eastAsia="Times New Roman" w:hAnsi="Times New Roman" w:cs="Times New Roman"/>
                <w:bCs/>
                <w:color w:val="000000"/>
                <w:sz w:val="28"/>
                <w:szCs w:val="28"/>
                <w:lang w:val="uk-UA" w:eastAsia="ru-RU"/>
              </w:rPr>
            </w:pPr>
          </w:p>
          <w:p w:rsidR="00B16B0D" w:rsidRPr="002A634B" w:rsidRDefault="00B16B0D" w:rsidP="00B16B0D">
            <w:pPr>
              <w:spacing w:after="0" w:line="240" w:lineRule="auto"/>
              <w:rPr>
                <w:rFonts w:ascii="Times New Roman" w:eastAsia="Times New Roman" w:hAnsi="Times New Roman" w:cs="Times New Roman"/>
                <w:bCs/>
                <w:color w:val="000000"/>
                <w:sz w:val="28"/>
                <w:szCs w:val="28"/>
                <w:lang w:eastAsia="ru-RU"/>
              </w:rPr>
            </w:pPr>
            <w:r w:rsidRPr="002A634B">
              <w:rPr>
                <w:rFonts w:ascii="Times New Roman" w:eastAsia="Times New Roman" w:hAnsi="Times New Roman" w:cs="Times New Roman"/>
                <w:bCs/>
                <w:color w:val="000000"/>
                <w:sz w:val="28"/>
                <w:szCs w:val="28"/>
                <w:lang w:eastAsia="ru-RU"/>
              </w:rPr>
              <w:t>Дизель, тон</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1,70</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1,30</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1,20</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1,10</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1,00</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2,10</w:t>
            </w:r>
          </w:p>
        </w:tc>
        <w:tc>
          <w:tcPr>
            <w:tcW w:w="570" w:type="pct"/>
            <w:shd w:val="clear" w:color="auto" w:fill="auto"/>
            <w:vAlign w:val="center"/>
            <w:hideMark/>
          </w:tcPr>
          <w:p w:rsidR="00B16B0D" w:rsidRPr="002A634B" w:rsidRDefault="00B16B0D" w:rsidP="00B16B0D">
            <w:pPr>
              <w:spacing w:after="0" w:line="240" w:lineRule="auto"/>
              <w:rPr>
                <w:rFonts w:ascii="Times New Roman" w:eastAsia="Times New Roman" w:hAnsi="Times New Roman" w:cs="Times New Roman"/>
                <w:bCs/>
                <w:color w:val="000000"/>
                <w:sz w:val="26"/>
                <w:szCs w:val="26"/>
                <w:lang w:eastAsia="ru-RU"/>
              </w:rPr>
            </w:pPr>
            <w:r w:rsidRPr="002A634B">
              <w:rPr>
                <w:rFonts w:ascii="Times New Roman" w:eastAsia="Times New Roman" w:hAnsi="Times New Roman" w:cs="Times New Roman"/>
                <w:bCs/>
                <w:color w:val="000000"/>
                <w:sz w:val="26"/>
                <w:szCs w:val="26"/>
                <w:lang w:eastAsia="ru-RU"/>
              </w:rPr>
              <w:t>1,80</w:t>
            </w:r>
          </w:p>
        </w:tc>
      </w:tr>
    </w:tbl>
    <w:p w:rsidR="00421FBD" w:rsidRDefault="00421FBD" w:rsidP="00CA512F">
      <w:pPr>
        <w:spacing w:after="0" w:line="240" w:lineRule="auto"/>
        <w:jc w:val="center"/>
        <w:rPr>
          <w:rFonts w:ascii="Times New Roman" w:hAnsi="Times New Roman" w:cs="Times New Roman"/>
          <w:sz w:val="28"/>
          <w:szCs w:val="28"/>
          <w:lang w:val="uk-UA"/>
        </w:rPr>
      </w:pPr>
    </w:p>
    <w:p w:rsidR="00CA512F" w:rsidRDefault="00CA512F" w:rsidP="00CA512F">
      <w:pPr>
        <w:spacing w:after="0" w:line="240" w:lineRule="auto"/>
        <w:jc w:val="center"/>
        <w:rPr>
          <w:rFonts w:ascii="Times New Roman" w:hAnsi="Times New Roman" w:cs="Times New Roman"/>
          <w:sz w:val="28"/>
          <w:szCs w:val="28"/>
          <w:lang w:val="uk-UA"/>
        </w:rPr>
      </w:pPr>
      <w:r w:rsidRPr="001F53E7">
        <w:rPr>
          <w:rFonts w:ascii="Times New Roman" w:hAnsi="Times New Roman" w:cs="Times New Roman"/>
          <w:sz w:val="28"/>
          <w:szCs w:val="28"/>
        </w:rPr>
        <w:t>Обсяг</w:t>
      </w:r>
      <w:r w:rsidR="009C034F">
        <w:rPr>
          <w:rFonts w:ascii="Times New Roman" w:hAnsi="Times New Roman" w:cs="Times New Roman"/>
          <w:sz w:val="28"/>
          <w:szCs w:val="28"/>
        </w:rPr>
        <w:t>и споживання енергоресурсів</w:t>
      </w:r>
      <w:r w:rsidRPr="001F53E7">
        <w:rPr>
          <w:rFonts w:ascii="Times New Roman" w:hAnsi="Times New Roman" w:cs="Times New Roman"/>
          <w:sz w:val="28"/>
          <w:szCs w:val="28"/>
        </w:rPr>
        <w:t xml:space="preserve"> громадським</w:t>
      </w:r>
      <w:r w:rsidRPr="001F53E7">
        <w:rPr>
          <w:rFonts w:ascii="Times New Roman" w:hAnsi="Times New Roman" w:cs="Times New Roman"/>
          <w:sz w:val="28"/>
          <w:szCs w:val="28"/>
          <w:lang w:val="uk-UA"/>
        </w:rPr>
        <w:t>и</w:t>
      </w:r>
      <w:r w:rsidRPr="001F53E7">
        <w:rPr>
          <w:rFonts w:ascii="Times New Roman" w:hAnsi="Times New Roman" w:cs="Times New Roman"/>
          <w:sz w:val="28"/>
          <w:szCs w:val="28"/>
        </w:rPr>
        <w:t xml:space="preserve"> будівлям</w:t>
      </w:r>
      <w:r w:rsidRPr="001F53E7">
        <w:rPr>
          <w:rFonts w:ascii="Times New Roman" w:hAnsi="Times New Roman" w:cs="Times New Roman"/>
          <w:sz w:val="28"/>
          <w:szCs w:val="28"/>
          <w:lang w:val="uk-UA"/>
        </w:rPr>
        <w:t xml:space="preserve">и </w:t>
      </w:r>
    </w:p>
    <w:p w:rsidR="00CB050D" w:rsidRDefault="00CA512F" w:rsidP="00CA512F">
      <w:pPr>
        <w:spacing w:after="0" w:line="240" w:lineRule="auto"/>
        <w:jc w:val="center"/>
        <w:rPr>
          <w:rFonts w:ascii="Times New Roman" w:hAnsi="Times New Roman" w:cs="Times New Roman"/>
          <w:sz w:val="16"/>
          <w:szCs w:val="16"/>
          <w:lang w:val="uk-UA"/>
        </w:rPr>
      </w:pPr>
      <w:r w:rsidRPr="001F53E7">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1F53E7">
        <w:rPr>
          <w:rFonts w:ascii="Times New Roman" w:hAnsi="Times New Roman" w:cs="Times New Roman"/>
          <w:sz w:val="28"/>
          <w:szCs w:val="28"/>
          <w:lang w:val="uk-UA"/>
        </w:rPr>
        <w:t>2017 по 2023 роки</w:t>
      </w:r>
      <w:r w:rsidRPr="001F53E7">
        <w:rPr>
          <w:rFonts w:ascii="Times New Roman" w:hAnsi="Times New Roman" w:cs="Times New Roman"/>
          <w:sz w:val="28"/>
          <w:szCs w:val="28"/>
        </w:rPr>
        <w:t xml:space="preserve"> </w:t>
      </w:r>
      <w:r w:rsidR="00CB050D">
        <w:rPr>
          <w:rFonts w:ascii="Times New Roman" w:hAnsi="Times New Roman" w:cs="Times New Roman"/>
          <w:sz w:val="28"/>
          <w:szCs w:val="28"/>
          <w:lang w:val="uk-UA"/>
        </w:rPr>
        <w:t xml:space="preserve">наведено </w:t>
      </w:r>
      <w:r>
        <w:rPr>
          <w:rFonts w:ascii="Times New Roman" w:hAnsi="Times New Roman" w:cs="Times New Roman"/>
          <w:sz w:val="28"/>
          <w:szCs w:val="28"/>
          <w:lang w:val="uk-UA"/>
        </w:rPr>
        <w:t>у</w:t>
      </w:r>
      <w:r w:rsidR="00CB050D">
        <w:rPr>
          <w:rFonts w:ascii="Times New Roman" w:hAnsi="Times New Roman" w:cs="Times New Roman"/>
          <w:sz w:val="28"/>
          <w:szCs w:val="28"/>
          <w:lang w:val="uk-UA"/>
        </w:rPr>
        <w:t xml:space="preserve"> таблиці</w:t>
      </w:r>
      <w:r w:rsidR="006432F1">
        <w:rPr>
          <w:rFonts w:ascii="Times New Roman" w:hAnsi="Times New Roman" w:cs="Times New Roman"/>
          <w:sz w:val="28"/>
          <w:szCs w:val="28"/>
          <w:lang w:val="uk-UA"/>
        </w:rPr>
        <w:t xml:space="preserve"> 2.7.</w:t>
      </w:r>
      <w:r w:rsidR="00805842">
        <w:rPr>
          <w:rFonts w:ascii="Times New Roman" w:hAnsi="Times New Roman" w:cs="Times New Roman"/>
          <w:sz w:val="28"/>
          <w:szCs w:val="28"/>
          <w:lang w:val="uk-UA"/>
        </w:rPr>
        <w:t xml:space="preserve"> у</w:t>
      </w:r>
      <w:r w:rsidR="0075743A">
        <w:rPr>
          <w:rFonts w:ascii="Times New Roman" w:hAnsi="Times New Roman" w:cs="Times New Roman"/>
          <w:sz w:val="28"/>
          <w:szCs w:val="28"/>
          <w:lang w:val="uk-UA"/>
        </w:rPr>
        <w:t xml:space="preserve"> МВт</w:t>
      </w:r>
      <w:r w:rsidR="00D23080">
        <w:rPr>
          <w:rFonts w:ascii="Calibri" w:eastAsia="Century Gothic" w:hAnsi="Calibri" w:cs="Calibri"/>
          <w:sz w:val="28"/>
          <w:szCs w:val="28"/>
          <w:lang w:val="uk-UA"/>
        </w:rPr>
        <w:t>·</w:t>
      </w:r>
      <w:r>
        <w:rPr>
          <w:rFonts w:ascii="Times New Roman" w:hAnsi="Times New Roman" w:cs="Times New Roman"/>
          <w:sz w:val="28"/>
          <w:szCs w:val="28"/>
          <w:lang w:val="uk-UA"/>
        </w:rPr>
        <w:t>год</w:t>
      </w:r>
    </w:p>
    <w:p w:rsidR="00B04114" w:rsidRPr="00B04114" w:rsidRDefault="00B04114" w:rsidP="00CA512F">
      <w:pPr>
        <w:spacing w:after="0" w:line="240" w:lineRule="auto"/>
        <w:jc w:val="center"/>
        <w:rPr>
          <w:rFonts w:ascii="Times New Roman" w:hAnsi="Times New Roman" w:cs="Times New Roman"/>
          <w:sz w:val="16"/>
          <w:szCs w:val="16"/>
          <w:lang w:val="uk-UA"/>
        </w:rPr>
      </w:pPr>
    </w:p>
    <w:p w:rsidR="00CA512F" w:rsidRPr="00805842" w:rsidRDefault="00CB050D" w:rsidP="00CB050D">
      <w:pPr>
        <w:spacing w:after="0" w:line="240" w:lineRule="auto"/>
        <w:jc w:val="right"/>
        <w:rPr>
          <w:rFonts w:ascii="Times New Roman" w:hAnsi="Times New Roman" w:cs="Times New Roman"/>
          <w:sz w:val="28"/>
          <w:szCs w:val="28"/>
          <w:lang w:val="uk-UA"/>
        </w:rPr>
      </w:pPr>
      <w:r w:rsidRPr="00805842">
        <w:rPr>
          <w:rFonts w:ascii="Times New Roman" w:hAnsi="Times New Roman" w:cs="Times New Roman"/>
          <w:sz w:val="28"/>
          <w:szCs w:val="28"/>
          <w:lang w:val="uk-UA"/>
        </w:rPr>
        <w:t>таблиця 2.7.</w:t>
      </w:r>
    </w:p>
    <w:p w:rsidR="00CB050D" w:rsidRPr="00CB050D" w:rsidRDefault="00CB050D" w:rsidP="00CB050D">
      <w:pPr>
        <w:spacing w:after="0" w:line="240" w:lineRule="auto"/>
        <w:jc w:val="right"/>
        <w:rPr>
          <w:rFonts w:ascii="Times New Roman" w:hAnsi="Times New Roman" w:cs="Times New Roman"/>
          <w:sz w:val="24"/>
          <w:szCs w:val="24"/>
          <w:lang w:val="uk-UA"/>
        </w:rPr>
      </w:pPr>
    </w:p>
    <w:tbl>
      <w:tblPr>
        <w:tblW w:w="5000" w:type="pct"/>
        <w:tblLook w:val="04A0"/>
      </w:tblPr>
      <w:tblGrid>
        <w:gridCol w:w="1798"/>
        <w:gridCol w:w="1058"/>
        <w:gridCol w:w="1163"/>
        <w:gridCol w:w="1058"/>
        <w:gridCol w:w="1110"/>
        <w:gridCol w:w="1110"/>
        <w:gridCol w:w="1110"/>
        <w:gridCol w:w="1163"/>
      </w:tblGrid>
      <w:tr w:rsidR="00CA512F" w:rsidRPr="00805842" w:rsidTr="00805842">
        <w:trPr>
          <w:trHeight w:val="255"/>
        </w:trPr>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bCs/>
                <w:color w:val="000000"/>
                <w:sz w:val="28"/>
                <w:szCs w:val="28"/>
                <w:lang w:eastAsia="ru-RU"/>
              </w:rPr>
            </w:pPr>
            <w:r w:rsidRPr="00805842">
              <w:rPr>
                <w:rFonts w:ascii="Times New Roman" w:eastAsia="Times New Roman" w:hAnsi="Times New Roman" w:cs="Times New Roman"/>
                <w:bCs/>
                <w:color w:val="000000"/>
                <w:sz w:val="28"/>
                <w:szCs w:val="28"/>
                <w:lang w:eastAsia="ru-RU"/>
              </w:rPr>
              <w:t>Найменування ресурсу</w:t>
            </w:r>
          </w:p>
        </w:tc>
        <w:tc>
          <w:tcPr>
            <w:tcW w:w="523" w:type="pct"/>
            <w:tcBorders>
              <w:top w:val="single" w:sz="4" w:space="0" w:color="auto"/>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jc w:val="center"/>
              <w:rPr>
                <w:rFonts w:ascii="Times New Roman" w:eastAsia="Times New Roman" w:hAnsi="Times New Roman" w:cs="Times New Roman"/>
                <w:bCs/>
                <w:color w:val="000000"/>
                <w:sz w:val="28"/>
                <w:szCs w:val="28"/>
                <w:lang w:eastAsia="ru-RU"/>
              </w:rPr>
            </w:pPr>
            <w:r w:rsidRPr="00805842">
              <w:rPr>
                <w:rFonts w:ascii="Times New Roman" w:eastAsia="Times New Roman" w:hAnsi="Times New Roman" w:cs="Times New Roman"/>
                <w:bCs/>
                <w:color w:val="000000"/>
                <w:sz w:val="28"/>
                <w:szCs w:val="28"/>
                <w:lang w:eastAsia="ru-RU"/>
              </w:rPr>
              <w:t>2017</w:t>
            </w:r>
          </w:p>
        </w:tc>
        <w:tc>
          <w:tcPr>
            <w:tcW w:w="575" w:type="pct"/>
            <w:tcBorders>
              <w:top w:val="single" w:sz="4" w:space="0" w:color="auto"/>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jc w:val="center"/>
              <w:rPr>
                <w:rFonts w:ascii="Times New Roman" w:eastAsia="Times New Roman" w:hAnsi="Times New Roman" w:cs="Times New Roman"/>
                <w:bCs/>
                <w:color w:val="000000"/>
                <w:sz w:val="28"/>
                <w:szCs w:val="28"/>
                <w:lang w:eastAsia="ru-RU"/>
              </w:rPr>
            </w:pPr>
            <w:r w:rsidRPr="00805842">
              <w:rPr>
                <w:rFonts w:ascii="Times New Roman" w:eastAsia="Times New Roman" w:hAnsi="Times New Roman" w:cs="Times New Roman"/>
                <w:bCs/>
                <w:color w:val="000000"/>
                <w:sz w:val="28"/>
                <w:szCs w:val="28"/>
                <w:lang w:eastAsia="ru-RU"/>
              </w:rPr>
              <w:t>2018</w:t>
            </w:r>
          </w:p>
        </w:tc>
        <w:tc>
          <w:tcPr>
            <w:tcW w:w="523" w:type="pct"/>
            <w:tcBorders>
              <w:top w:val="single" w:sz="4" w:space="0" w:color="auto"/>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jc w:val="center"/>
              <w:rPr>
                <w:rFonts w:ascii="Times New Roman" w:eastAsia="Times New Roman" w:hAnsi="Times New Roman" w:cs="Times New Roman"/>
                <w:bCs/>
                <w:color w:val="000000"/>
                <w:sz w:val="28"/>
                <w:szCs w:val="28"/>
                <w:lang w:eastAsia="ru-RU"/>
              </w:rPr>
            </w:pPr>
            <w:r w:rsidRPr="00805842">
              <w:rPr>
                <w:rFonts w:ascii="Times New Roman" w:eastAsia="Times New Roman" w:hAnsi="Times New Roman" w:cs="Times New Roman"/>
                <w:bCs/>
                <w:color w:val="000000"/>
                <w:sz w:val="28"/>
                <w:szCs w:val="28"/>
                <w:lang w:eastAsia="ru-RU"/>
              </w:rPr>
              <w:t>2019</w:t>
            </w:r>
          </w:p>
        </w:tc>
        <w:tc>
          <w:tcPr>
            <w:tcW w:w="549" w:type="pct"/>
            <w:tcBorders>
              <w:top w:val="single" w:sz="4" w:space="0" w:color="auto"/>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jc w:val="center"/>
              <w:rPr>
                <w:rFonts w:ascii="Times New Roman" w:eastAsia="Times New Roman" w:hAnsi="Times New Roman" w:cs="Times New Roman"/>
                <w:bCs/>
                <w:color w:val="000000"/>
                <w:sz w:val="28"/>
                <w:szCs w:val="28"/>
                <w:lang w:eastAsia="ru-RU"/>
              </w:rPr>
            </w:pPr>
            <w:r w:rsidRPr="00805842">
              <w:rPr>
                <w:rFonts w:ascii="Times New Roman" w:eastAsia="Times New Roman" w:hAnsi="Times New Roman" w:cs="Times New Roman"/>
                <w:bCs/>
                <w:color w:val="000000"/>
                <w:sz w:val="28"/>
                <w:szCs w:val="28"/>
                <w:lang w:eastAsia="ru-RU"/>
              </w:rPr>
              <w:t>2020</w:t>
            </w:r>
          </w:p>
        </w:tc>
        <w:tc>
          <w:tcPr>
            <w:tcW w:w="549" w:type="pct"/>
            <w:tcBorders>
              <w:top w:val="single" w:sz="4" w:space="0" w:color="auto"/>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jc w:val="center"/>
              <w:rPr>
                <w:rFonts w:ascii="Times New Roman" w:eastAsia="Times New Roman" w:hAnsi="Times New Roman" w:cs="Times New Roman"/>
                <w:bCs/>
                <w:color w:val="000000"/>
                <w:sz w:val="28"/>
                <w:szCs w:val="28"/>
                <w:lang w:eastAsia="ru-RU"/>
              </w:rPr>
            </w:pPr>
            <w:r w:rsidRPr="00805842">
              <w:rPr>
                <w:rFonts w:ascii="Times New Roman" w:eastAsia="Times New Roman" w:hAnsi="Times New Roman" w:cs="Times New Roman"/>
                <w:bCs/>
                <w:color w:val="000000"/>
                <w:sz w:val="28"/>
                <w:szCs w:val="28"/>
                <w:lang w:eastAsia="ru-RU"/>
              </w:rPr>
              <w:t>2021</w:t>
            </w:r>
          </w:p>
        </w:tc>
        <w:tc>
          <w:tcPr>
            <w:tcW w:w="549" w:type="pct"/>
            <w:tcBorders>
              <w:top w:val="single" w:sz="4" w:space="0" w:color="auto"/>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jc w:val="center"/>
              <w:rPr>
                <w:rFonts w:ascii="Times New Roman" w:eastAsia="Times New Roman" w:hAnsi="Times New Roman" w:cs="Times New Roman"/>
                <w:bCs/>
                <w:color w:val="000000"/>
                <w:sz w:val="28"/>
                <w:szCs w:val="28"/>
                <w:lang w:eastAsia="ru-RU"/>
              </w:rPr>
            </w:pPr>
            <w:r w:rsidRPr="00805842">
              <w:rPr>
                <w:rFonts w:ascii="Times New Roman" w:eastAsia="Times New Roman" w:hAnsi="Times New Roman" w:cs="Times New Roman"/>
                <w:bCs/>
                <w:color w:val="000000"/>
                <w:sz w:val="28"/>
                <w:szCs w:val="28"/>
                <w:lang w:eastAsia="ru-RU"/>
              </w:rPr>
              <w:t>2022</w:t>
            </w:r>
          </w:p>
        </w:tc>
        <w:tc>
          <w:tcPr>
            <w:tcW w:w="575" w:type="pct"/>
            <w:tcBorders>
              <w:top w:val="single" w:sz="4" w:space="0" w:color="auto"/>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jc w:val="center"/>
              <w:rPr>
                <w:rFonts w:ascii="Times New Roman" w:eastAsia="Times New Roman" w:hAnsi="Times New Roman" w:cs="Times New Roman"/>
                <w:bCs/>
                <w:color w:val="000000"/>
                <w:sz w:val="28"/>
                <w:szCs w:val="28"/>
                <w:lang w:eastAsia="ru-RU"/>
              </w:rPr>
            </w:pPr>
            <w:r w:rsidRPr="00805842">
              <w:rPr>
                <w:rFonts w:ascii="Times New Roman" w:eastAsia="Times New Roman" w:hAnsi="Times New Roman" w:cs="Times New Roman"/>
                <w:bCs/>
                <w:color w:val="000000"/>
                <w:sz w:val="28"/>
                <w:szCs w:val="28"/>
                <w:lang w:eastAsia="ru-RU"/>
              </w:rPr>
              <w:t>2023</w:t>
            </w:r>
          </w:p>
        </w:tc>
      </w:tr>
      <w:tr w:rsidR="00CA512F" w:rsidRPr="00805842" w:rsidTr="00130ED0">
        <w:trPr>
          <w:trHeight w:val="255"/>
        </w:trPr>
        <w:tc>
          <w:tcPr>
            <w:tcW w:w="1158" w:type="pct"/>
            <w:tcBorders>
              <w:top w:val="nil"/>
              <w:left w:val="single" w:sz="4" w:space="0" w:color="auto"/>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8"/>
                <w:szCs w:val="28"/>
                <w:lang w:eastAsia="ru-RU"/>
              </w:rPr>
            </w:pPr>
            <w:r w:rsidRPr="00805842">
              <w:rPr>
                <w:rFonts w:ascii="Times New Roman" w:eastAsia="Times New Roman" w:hAnsi="Times New Roman" w:cs="Times New Roman"/>
                <w:color w:val="000000"/>
                <w:sz w:val="28"/>
                <w:szCs w:val="28"/>
                <w:lang w:eastAsia="ru-RU"/>
              </w:rPr>
              <w:t> </w:t>
            </w:r>
          </w:p>
        </w:tc>
        <w:tc>
          <w:tcPr>
            <w:tcW w:w="523"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8"/>
                <w:szCs w:val="28"/>
                <w:lang w:eastAsia="ru-RU"/>
              </w:rPr>
            </w:pPr>
            <w:r w:rsidRPr="00805842">
              <w:rPr>
                <w:rFonts w:ascii="Times New Roman" w:eastAsia="Times New Roman" w:hAnsi="Times New Roman" w:cs="Times New Roman"/>
                <w:color w:val="000000"/>
                <w:sz w:val="28"/>
                <w:szCs w:val="28"/>
                <w:lang w:eastAsia="ru-RU"/>
              </w:rPr>
              <w:t> </w:t>
            </w:r>
          </w:p>
        </w:tc>
        <w:tc>
          <w:tcPr>
            <w:tcW w:w="575"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8"/>
                <w:szCs w:val="28"/>
                <w:lang w:eastAsia="ru-RU"/>
              </w:rPr>
            </w:pPr>
            <w:r w:rsidRPr="00805842">
              <w:rPr>
                <w:rFonts w:ascii="Times New Roman" w:eastAsia="Times New Roman" w:hAnsi="Times New Roman" w:cs="Times New Roman"/>
                <w:color w:val="000000"/>
                <w:sz w:val="28"/>
                <w:szCs w:val="28"/>
                <w:lang w:eastAsia="ru-RU"/>
              </w:rPr>
              <w:t> </w:t>
            </w:r>
          </w:p>
        </w:tc>
        <w:tc>
          <w:tcPr>
            <w:tcW w:w="523"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8"/>
                <w:szCs w:val="28"/>
                <w:lang w:eastAsia="ru-RU"/>
              </w:rPr>
            </w:pPr>
            <w:r w:rsidRPr="00805842">
              <w:rPr>
                <w:rFonts w:ascii="Times New Roman" w:eastAsia="Times New Roman" w:hAnsi="Times New Roman" w:cs="Times New Roman"/>
                <w:color w:val="000000"/>
                <w:sz w:val="28"/>
                <w:szCs w:val="28"/>
                <w:lang w:eastAsia="ru-RU"/>
              </w:rPr>
              <w:t> </w:t>
            </w:r>
          </w:p>
        </w:tc>
        <w:tc>
          <w:tcPr>
            <w:tcW w:w="549"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8"/>
                <w:szCs w:val="28"/>
                <w:lang w:eastAsia="ru-RU"/>
              </w:rPr>
            </w:pPr>
            <w:r w:rsidRPr="00805842">
              <w:rPr>
                <w:rFonts w:ascii="Times New Roman" w:eastAsia="Times New Roman" w:hAnsi="Times New Roman" w:cs="Times New Roman"/>
                <w:color w:val="000000"/>
                <w:sz w:val="28"/>
                <w:szCs w:val="28"/>
                <w:lang w:eastAsia="ru-RU"/>
              </w:rPr>
              <w:t> </w:t>
            </w:r>
          </w:p>
        </w:tc>
        <w:tc>
          <w:tcPr>
            <w:tcW w:w="549"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8"/>
                <w:szCs w:val="28"/>
                <w:lang w:eastAsia="ru-RU"/>
              </w:rPr>
            </w:pPr>
            <w:r w:rsidRPr="00805842">
              <w:rPr>
                <w:rFonts w:ascii="Times New Roman" w:eastAsia="Times New Roman" w:hAnsi="Times New Roman" w:cs="Times New Roman"/>
                <w:color w:val="000000"/>
                <w:sz w:val="28"/>
                <w:szCs w:val="28"/>
                <w:lang w:eastAsia="ru-RU"/>
              </w:rPr>
              <w:t> </w:t>
            </w:r>
          </w:p>
        </w:tc>
        <w:tc>
          <w:tcPr>
            <w:tcW w:w="549"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8"/>
                <w:szCs w:val="28"/>
                <w:lang w:eastAsia="ru-RU"/>
              </w:rPr>
            </w:pPr>
            <w:r w:rsidRPr="00805842">
              <w:rPr>
                <w:rFonts w:ascii="Times New Roman" w:eastAsia="Times New Roman" w:hAnsi="Times New Roman" w:cs="Times New Roman"/>
                <w:color w:val="000000"/>
                <w:sz w:val="28"/>
                <w:szCs w:val="28"/>
                <w:lang w:eastAsia="ru-RU"/>
              </w:rPr>
              <w:t> </w:t>
            </w:r>
          </w:p>
        </w:tc>
        <w:tc>
          <w:tcPr>
            <w:tcW w:w="575"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8"/>
                <w:szCs w:val="28"/>
                <w:lang w:eastAsia="ru-RU"/>
              </w:rPr>
            </w:pPr>
            <w:r w:rsidRPr="00805842">
              <w:rPr>
                <w:rFonts w:ascii="Times New Roman" w:eastAsia="Times New Roman" w:hAnsi="Times New Roman" w:cs="Times New Roman"/>
                <w:color w:val="000000"/>
                <w:sz w:val="28"/>
                <w:szCs w:val="28"/>
                <w:lang w:eastAsia="ru-RU"/>
              </w:rPr>
              <w:t> </w:t>
            </w:r>
          </w:p>
        </w:tc>
      </w:tr>
      <w:tr w:rsidR="00CA512F" w:rsidRPr="00805842" w:rsidTr="00130ED0">
        <w:trPr>
          <w:trHeight w:val="255"/>
        </w:trPr>
        <w:tc>
          <w:tcPr>
            <w:tcW w:w="1158" w:type="pct"/>
            <w:tcBorders>
              <w:top w:val="nil"/>
              <w:left w:val="single" w:sz="4" w:space="0" w:color="auto"/>
              <w:bottom w:val="single" w:sz="4" w:space="0" w:color="auto"/>
              <w:right w:val="single" w:sz="4" w:space="0" w:color="auto"/>
            </w:tcBorders>
            <w:shd w:val="clear" w:color="auto" w:fill="auto"/>
            <w:vAlign w:val="center"/>
            <w:hideMark/>
          </w:tcPr>
          <w:p w:rsidR="00CA512F" w:rsidRPr="00805842" w:rsidRDefault="00084B8D" w:rsidP="0004395A">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Електроенергія, МВт</w:t>
            </w:r>
            <w:r>
              <w:rPr>
                <w:rFonts w:ascii="Calibri" w:eastAsia="Century Gothic" w:hAnsi="Calibri" w:cs="Calibri"/>
                <w:sz w:val="28"/>
                <w:szCs w:val="28"/>
                <w:lang w:val="uk-UA"/>
              </w:rPr>
              <w:t>·</w:t>
            </w:r>
            <w:r w:rsidR="00CA512F" w:rsidRPr="00805842">
              <w:rPr>
                <w:rFonts w:ascii="Times New Roman" w:eastAsia="Times New Roman" w:hAnsi="Times New Roman" w:cs="Times New Roman"/>
                <w:bCs/>
                <w:color w:val="000000"/>
                <w:sz w:val="28"/>
                <w:szCs w:val="28"/>
                <w:lang w:eastAsia="ru-RU"/>
              </w:rPr>
              <w:t>год</w:t>
            </w:r>
          </w:p>
        </w:tc>
        <w:tc>
          <w:tcPr>
            <w:tcW w:w="523" w:type="pct"/>
            <w:tcBorders>
              <w:top w:val="nil"/>
              <w:left w:val="nil"/>
              <w:bottom w:val="single" w:sz="4" w:space="0" w:color="auto"/>
              <w:right w:val="single" w:sz="4" w:space="0" w:color="auto"/>
            </w:tcBorders>
            <w:shd w:val="clear" w:color="auto" w:fill="auto"/>
            <w:noWrap/>
            <w:vAlign w:val="center"/>
            <w:hideMark/>
          </w:tcPr>
          <w:p w:rsidR="00CA512F" w:rsidRPr="00805842" w:rsidRDefault="00CA512F" w:rsidP="0004395A">
            <w:pPr>
              <w:spacing w:after="0" w:line="240" w:lineRule="auto"/>
              <w:rPr>
                <w:rFonts w:ascii="Times New Roman" w:eastAsia="Times New Roman" w:hAnsi="Times New Roman" w:cs="Times New Roman"/>
                <w:bCs/>
                <w:color w:val="000000"/>
                <w:sz w:val="26"/>
                <w:szCs w:val="26"/>
                <w:lang w:eastAsia="ru-RU"/>
              </w:rPr>
            </w:pPr>
            <w:r w:rsidRPr="00805842">
              <w:rPr>
                <w:rFonts w:ascii="Times New Roman" w:eastAsia="Times New Roman" w:hAnsi="Times New Roman" w:cs="Times New Roman"/>
                <w:bCs/>
                <w:color w:val="000000"/>
                <w:sz w:val="26"/>
                <w:szCs w:val="26"/>
                <w:lang w:eastAsia="ru-RU"/>
              </w:rPr>
              <w:t>12992,63</w:t>
            </w:r>
          </w:p>
        </w:tc>
        <w:tc>
          <w:tcPr>
            <w:tcW w:w="575"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bCs/>
                <w:color w:val="000000"/>
                <w:sz w:val="26"/>
                <w:szCs w:val="26"/>
                <w:lang w:eastAsia="ru-RU"/>
              </w:rPr>
            </w:pPr>
            <w:r w:rsidRPr="00805842">
              <w:rPr>
                <w:rFonts w:ascii="Times New Roman" w:eastAsia="Times New Roman" w:hAnsi="Times New Roman" w:cs="Times New Roman"/>
                <w:bCs/>
                <w:color w:val="000000"/>
                <w:sz w:val="26"/>
                <w:szCs w:val="26"/>
                <w:lang w:eastAsia="ru-RU"/>
              </w:rPr>
              <w:t>12715,65</w:t>
            </w:r>
          </w:p>
        </w:tc>
        <w:tc>
          <w:tcPr>
            <w:tcW w:w="523"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bCs/>
                <w:color w:val="000000"/>
                <w:sz w:val="26"/>
                <w:szCs w:val="26"/>
                <w:lang w:eastAsia="ru-RU"/>
              </w:rPr>
            </w:pPr>
            <w:r w:rsidRPr="00805842">
              <w:rPr>
                <w:rFonts w:ascii="Times New Roman" w:eastAsia="Times New Roman" w:hAnsi="Times New Roman" w:cs="Times New Roman"/>
                <w:bCs/>
                <w:color w:val="000000"/>
                <w:sz w:val="26"/>
                <w:szCs w:val="26"/>
                <w:lang w:eastAsia="ru-RU"/>
              </w:rPr>
              <w:t>13039,20</w:t>
            </w:r>
          </w:p>
        </w:tc>
        <w:tc>
          <w:tcPr>
            <w:tcW w:w="549"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bCs/>
                <w:color w:val="000000"/>
                <w:sz w:val="26"/>
                <w:szCs w:val="26"/>
                <w:lang w:eastAsia="ru-RU"/>
              </w:rPr>
            </w:pPr>
            <w:r w:rsidRPr="00805842">
              <w:rPr>
                <w:rFonts w:ascii="Times New Roman" w:eastAsia="Times New Roman" w:hAnsi="Times New Roman" w:cs="Times New Roman"/>
                <w:bCs/>
                <w:color w:val="000000"/>
                <w:sz w:val="26"/>
                <w:szCs w:val="26"/>
                <w:lang w:eastAsia="ru-RU"/>
              </w:rPr>
              <w:t>11551,51</w:t>
            </w:r>
          </w:p>
        </w:tc>
        <w:tc>
          <w:tcPr>
            <w:tcW w:w="549"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bCs/>
                <w:color w:val="000000"/>
                <w:sz w:val="26"/>
                <w:szCs w:val="26"/>
                <w:lang w:eastAsia="ru-RU"/>
              </w:rPr>
            </w:pPr>
            <w:r w:rsidRPr="00805842">
              <w:rPr>
                <w:rFonts w:ascii="Times New Roman" w:eastAsia="Times New Roman" w:hAnsi="Times New Roman" w:cs="Times New Roman"/>
                <w:bCs/>
                <w:color w:val="000000"/>
                <w:sz w:val="26"/>
                <w:szCs w:val="26"/>
                <w:lang w:eastAsia="ru-RU"/>
              </w:rPr>
              <w:t>12795,57</w:t>
            </w:r>
          </w:p>
        </w:tc>
        <w:tc>
          <w:tcPr>
            <w:tcW w:w="549"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bCs/>
                <w:color w:val="000000"/>
                <w:sz w:val="26"/>
                <w:szCs w:val="26"/>
                <w:lang w:eastAsia="ru-RU"/>
              </w:rPr>
            </w:pPr>
            <w:r w:rsidRPr="00805842">
              <w:rPr>
                <w:rFonts w:ascii="Times New Roman" w:eastAsia="Times New Roman" w:hAnsi="Times New Roman" w:cs="Times New Roman"/>
                <w:bCs/>
                <w:color w:val="000000"/>
                <w:sz w:val="26"/>
                <w:szCs w:val="26"/>
                <w:lang w:eastAsia="ru-RU"/>
              </w:rPr>
              <w:t>11721,89</w:t>
            </w:r>
          </w:p>
        </w:tc>
        <w:tc>
          <w:tcPr>
            <w:tcW w:w="575"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bCs/>
                <w:color w:val="000000"/>
                <w:sz w:val="26"/>
                <w:szCs w:val="26"/>
                <w:lang w:eastAsia="ru-RU"/>
              </w:rPr>
            </w:pPr>
            <w:r w:rsidRPr="00805842">
              <w:rPr>
                <w:rFonts w:ascii="Times New Roman" w:eastAsia="Times New Roman" w:hAnsi="Times New Roman" w:cs="Times New Roman"/>
                <w:bCs/>
                <w:color w:val="000000"/>
                <w:sz w:val="26"/>
                <w:szCs w:val="26"/>
                <w:lang w:eastAsia="ru-RU"/>
              </w:rPr>
              <w:t>12652,35</w:t>
            </w:r>
          </w:p>
        </w:tc>
      </w:tr>
      <w:tr w:rsidR="00CA512F" w:rsidRPr="00805842" w:rsidTr="00130ED0">
        <w:trPr>
          <w:trHeight w:val="255"/>
        </w:trPr>
        <w:tc>
          <w:tcPr>
            <w:tcW w:w="1158" w:type="pct"/>
            <w:tcBorders>
              <w:top w:val="nil"/>
              <w:left w:val="single" w:sz="4" w:space="0" w:color="auto"/>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bCs/>
                <w:color w:val="000000"/>
                <w:sz w:val="28"/>
                <w:szCs w:val="28"/>
                <w:lang w:eastAsia="ru-RU"/>
              </w:rPr>
            </w:pPr>
            <w:r w:rsidRPr="00805842">
              <w:rPr>
                <w:rFonts w:ascii="Times New Roman" w:eastAsia="Times New Roman" w:hAnsi="Times New Roman" w:cs="Times New Roman"/>
                <w:bCs/>
                <w:color w:val="000000"/>
                <w:sz w:val="28"/>
                <w:szCs w:val="28"/>
                <w:lang w:eastAsia="ru-RU"/>
              </w:rPr>
              <w:t>Природний</w:t>
            </w:r>
            <w:r w:rsidRPr="00805842">
              <w:rPr>
                <w:rFonts w:ascii="Times New Roman" w:eastAsia="Times New Roman" w:hAnsi="Times New Roman" w:cs="Times New Roman"/>
                <w:bCs/>
                <w:color w:val="000000"/>
                <w:sz w:val="28"/>
                <w:szCs w:val="28"/>
                <w:lang w:val="uk-UA" w:eastAsia="ru-RU"/>
              </w:rPr>
              <w:t xml:space="preserve"> </w:t>
            </w:r>
            <w:r w:rsidRPr="00805842">
              <w:rPr>
                <w:rFonts w:ascii="Times New Roman" w:eastAsia="Times New Roman" w:hAnsi="Times New Roman" w:cs="Times New Roman"/>
                <w:bCs/>
                <w:color w:val="000000"/>
                <w:sz w:val="28"/>
                <w:szCs w:val="28"/>
                <w:lang w:eastAsia="ru-RU"/>
              </w:rPr>
              <w:t>газ</w:t>
            </w:r>
            <w:r w:rsidRPr="00805842">
              <w:rPr>
                <w:rFonts w:ascii="Times New Roman" w:eastAsia="Times New Roman" w:hAnsi="Times New Roman" w:cs="Times New Roman"/>
                <w:bCs/>
                <w:color w:val="000000"/>
                <w:sz w:val="28"/>
                <w:szCs w:val="28"/>
                <w:lang w:val="uk-UA" w:eastAsia="ru-RU"/>
              </w:rPr>
              <w:t xml:space="preserve">, </w:t>
            </w:r>
            <w:r w:rsidRPr="00805842">
              <w:rPr>
                <w:rFonts w:ascii="Times New Roman" w:eastAsia="Times New Roman" w:hAnsi="Times New Roman" w:cs="Times New Roman"/>
                <w:bCs/>
                <w:color w:val="000000"/>
                <w:sz w:val="28"/>
                <w:szCs w:val="28"/>
                <w:lang w:eastAsia="ru-RU"/>
              </w:rPr>
              <w:t> </w:t>
            </w:r>
            <w:r w:rsidR="00084B8D">
              <w:rPr>
                <w:rFonts w:ascii="Times New Roman" w:eastAsia="Times New Roman" w:hAnsi="Times New Roman" w:cs="Times New Roman"/>
                <w:color w:val="000000"/>
                <w:sz w:val="28"/>
                <w:szCs w:val="28"/>
                <w:lang w:val="uk-UA" w:eastAsia="ru-RU"/>
              </w:rPr>
              <w:t>МВт</w:t>
            </w:r>
            <w:r w:rsidR="00084B8D">
              <w:rPr>
                <w:rFonts w:ascii="Calibri" w:eastAsia="Century Gothic" w:hAnsi="Calibri" w:cs="Calibri"/>
                <w:sz w:val="28"/>
                <w:szCs w:val="28"/>
                <w:lang w:val="uk-UA"/>
              </w:rPr>
              <w:t>·</w:t>
            </w:r>
            <w:r w:rsidRPr="00805842">
              <w:rPr>
                <w:rFonts w:ascii="Times New Roman" w:eastAsia="Times New Roman" w:hAnsi="Times New Roman" w:cs="Times New Roman"/>
                <w:color w:val="000000"/>
                <w:sz w:val="28"/>
                <w:szCs w:val="28"/>
                <w:lang w:val="uk-UA" w:eastAsia="ru-RU"/>
              </w:rPr>
              <w:t>год</w:t>
            </w:r>
          </w:p>
        </w:tc>
        <w:tc>
          <w:tcPr>
            <w:tcW w:w="523" w:type="pct"/>
            <w:tcBorders>
              <w:top w:val="nil"/>
              <w:left w:val="nil"/>
              <w:bottom w:val="single" w:sz="4" w:space="0" w:color="auto"/>
              <w:right w:val="single" w:sz="4" w:space="0" w:color="auto"/>
            </w:tcBorders>
            <w:shd w:val="clear" w:color="auto" w:fill="auto"/>
            <w:noWrap/>
            <w:vAlign w:val="center"/>
            <w:hideMark/>
          </w:tcPr>
          <w:p w:rsidR="00CA512F" w:rsidRPr="00805842" w:rsidRDefault="00CA512F" w:rsidP="0004395A">
            <w:pPr>
              <w:spacing w:after="0" w:line="240" w:lineRule="auto"/>
              <w:rPr>
                <w:rFonts w:ascii="Times New Roman" w:eastAsia="Times New Roman" w:hAnsi="Times New Roman" w:cs="Times New Roman"/>
                <w:bCs/>
                <w:color w:val="000000"/>
                <w:sz w:val="26"/>
                <w:szCs w:val="26"/>
                <w:lang w:val="uk-UA" w:eastAsia="ru-RU"/>
              </w:rPr>
            </w:pPr>
            <w:r w:rsidRPr="00805842">
              <w:rPr>
                <w:rFonts w:ascii="Times New Roman" w:eastAsia="Times New Roman" w:hAnsi="Times New Roman" w:cs="Times New Roman"/>
                <w:bCs/>
                <w:color w:val="000000"/>
                <w:sz w:val="26"/>
                <w:szCs w:val="26"/>
                <w:lang w:eastAsia="ru-RU"/>
              </w:rPr>
              <w:t> </w:t>
            </w:r>
            <w:r w:rsidRPr="00805842">
              <w:rPr>
                <w:rFonts w:ascii="Times New Roman" w:eastAsia="Times New Roman" w:hAnsi="Times New Roman" w:cs="Times New Roman"/>
                <w:bCs/>
                <w:color w:val="000000"/>
                <w:sz w:val="26"/>
                <w:szCs w:val="26"/>
                <w:lang w:val="uk-UA" w:eastAsia="ru-RU"/>
              </w:rPr>
              <w:t>22061,89</w:t>
            </w:r>
          </w:p>
        </w:tc>
        <w:tc>
          <w:tcPr>
            <w:tcW w:w="575"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bCs/>
                <w:color w:val="000000"/>
                <w:sz w:val="26"/>
                <w:szCs w:val="26"/>
                <w:lang w:val="uk-UA" w:eastAsia="ru-RU"/>
              </w:rPr>
            </w:pPr>
            <w:r w:rsidRPr="00805842">
              <w:rPr>
                <w:rFonts w:ascii="Times New Roman" w:eastAsia="Times New Roman" w:hAnsi="Times New Roman" w:cs="Times New Roman"/>
                <w:bCs/>
                <w:color w:val="000000"/>
                <w:sz w:val="26"/>
                <w:szCs w:val="26"/>
                <w:lang w:eastAsia="ru-RU"/>
              </w:rPr>
              <w:t> </w:t>
            </w:r>
            <w:r w:rsidRPr="00805842">
              <w:rPr>
                <w:rFonts w:ascii="Times New Roman" w:eastAsia="Times New Roman" w:hAnsi="Times New Roman" w:cs="Times New Roman"/>
                <w:bCs/>
                <w:color w:val="000000"/>
                <w:sz w:val="26"/>
                <w:szCs w:val="26"/>
                <w:lang w:val="uk-UA" w:eastAsia="ru-RU"/>
              </w:rPr>
              <w:t>20778,09</w:t>
            </w:r>
          </w:p>
        </w:tc>
        <w:tc>
          <w:tcPr>
            <w:tcW w:w="523"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bCs/>
                <w:color w:val="000000"/>
                <w:sz w:val="26"/>
                <w:szCs w:val="26"/>
                <w:lang w:val="uk-UA" w:eastAsia="ru-RU"/>
              </w:rPr>
            </w:pPr>
            <w:r w:rsidRPr="00805842">
              <w:rPr>
                <w:rFonts w:ascii="Times New Roman" w:eastAsia="Times New Roman" w:hAnsi="Times New Roman" w:cs="Times New Roman"/>
                <w:bCs/>
                <w:color w:val="000000"/>
                <w:sz w:val="26"/>
                <w:szCs w:val="26"/>
                <w:lang w:eastAsia="ru-RU"/>
              </w:rPr>
              <w:t> </w:t>
            </w:r>
            <w:r w:rsidRPr="00805842">
              <w:rPr>
                <w:rFonts w:ascii="Times New Roman" w:eastAsia="Times New Roman" w:hAnsi="Times New Roman" w:cs="Times New Roman"/>
                <w:bCs/>
                <w:color w:val="000000"/>
                <w:sz w:val="26"/>
                <w:szCs w:val="26"/>
                <w:lang w:val="uk-UA" w:eastAsia="ru-RU"/>
              </w:rPr>
              <w:t>20781,10</w:t>
            </w:r>
          </w:p>
        </w:tc>
        <w:tc>
          <w:tcPr>
            <w:tcW w:w="549"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bCs/>
                <w:color w:val="000000"/>
                <w:sz w:val="26"/>
                <w:szCs w:val="26"/>
                <w:lang w:val="uk-UA" w:eastAsia="ru-RU"/>
              </w:rPr>
            </w:pPr>
            <w:r w:rsidRPr="00805842">
              <w:rPr>
                <w:rFonts w:ascii="Times New Roman" w:eastAsia="Times New Roman" w:hAnsi="Times New Roman" w:cs="Times New Roman"/>
                <w:bCs/>
                <w:color w:val="000000"/>
                <w:sz w:val="26"/>
                <w:szCs w:val="26"/>
                <w:lang w:eastAsia="ru-RU"/>
              </w:rPr>
              <w:t> </w:t>
            </w:r>
            <w:r w:rsidRPr="00805842">
              <w:rPr>
                <w:rFonts w:ascii="Times New Roman" w:eastAsia="Times New Roman" w:hAnsi="Times New Roman" w:cs="Times New Roman"/>
                <w:bCs/>
                <w:color w:val="000000"/>
                <w:sz w:val="26"/>
                <w:szCs w:val="26"/>
                <w:lang w:val="uk-UA" w:eastAsia="ru-RU"/>
              </w:rPr>
              <w:t>21184,03</w:t>
            </w:r>
          </w:p>
        </w:tc>
        <w:tc>
          <w:tcPr>
            <w:tcW w:w="549"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bCs/>
                <w:color w:val="000000"/>
                <w:sz w:val="26"/>
                <w:szCs w:val="26"/>
                <w:lang w:eastAsia="ru-RU"/>
              </w:rPr>
            </w:pPr>
            <w:r w:rsidRPr="00805842">
              <w:rPr>
                <w:rFonts w:ascii="Times New Roman" w:eastAsia="Times New Roman" w:hAnsi="Times New Roman" w:cs="Times New Roman"/>
                <w:bCs/>
                <w:color w:val="000000"/>
                <w:sz w:val="26"/>
                <w:szCs w:val="26"/>
                <w:lang w:val="uk-UA" w:eastAsia="ru-RU"/>
              </w:rPr>
              <w:t>18016,97</w:t>
            </w:r>
            <w:r w:rsidRPr="00805842">
              <w:rPr>
                <w:rFonts w:ascii="Times New Roman" w:eastAsia="Times New Roman" w:hAnsi="Times New Roman" w:cs="Times New Roman"/>
                <w:bCs/>
                <w:color w:val="000000"/>
                <w:sz w:val="26"/>
                <w:szCs w:val="26"/>
                <w:lang w:eastAsia="ru-RU"/>
              </w:rPr>
              <w:t> </w:t>
            </w:r>
          </w:p>
        </w:tc>
        <w:tc>
          <w:tcPr>
            <w:tcW w:w="549"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bCs/>
                <w:color w:val="000000"/>
                <w:sz w:val="26"/>
                <w:szCs w:val="26"/>
                <w:lang w:val="uk-UA" w:eastAsia="ru-RU"/>
              </w:rPr>
            </w:pPr>
            <w:r w:rsidRPr="00805842">
              <w:rPr>
                <w:rFonts w:ascii="Times New Roman" w:eastAsia="Times New Roman" w:hAnsi="Times New Roman" w:cs="Times New Roman"/>
                <w:bCs/>
                <w:color w:val="000000"/>
                <w:sz w:val="26"/>
                <w:szCs w:val="26"/>
                <w:lang w:eastAsia="ru-RU"/>
              </w:rPr>
              <w:t> </w:t>
            </w:r>
            <w:r w:rsidRPr="00805842">
              <w:rPr>
                <w:rFonts w:ascii="Times New Roman" w:eastAsia="Times New Roman" w:hAnsi="Times New Roman" w:cs="Times New Roman"/>
                <w:bCs/>
                <w:color w:val="000000"/>
                <w:sz w:val="26"/>
                <w:szCs w:val="26"/>
                <w:lang w:val="uk-UA" w:eastAsia="ru-RU"/>
              </w:rPr>
              <w:t>14220,31</w:t>
            </w:r>
          </w:p>
        </w:tc>
        <w:tc>
          <w:tcPr>
            <w:tcW w:w="575"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bCs/>
                <w:color w:val="000000"/>
                <w:sz w:val="26"/>
                <w:szCs w:val="26"/>
                <w:lang w:val="uk-UA" w:eastAsia="ru-RU"/>
              </w:rPr>
            </w:pPr>
            <w:r w:rsidRPr="00805842">
              <w:rPr>
                <w:rFonts w:ascii="Times New Roman" w:eastAsia="Times New Roman" w:hAnsi="Times New Roman" w:cs="Times New Roman"/>
                <w:bCs/>
                <w:color w:val="000000"/>
                <w:sz w:val="26"/>
                <w:szCs w:val="26"/>
                <w:lang w:eastAsia="ru-RU"/>
              </w:rPr>
              <w:t> </w:t>
            </w:r>
            <w:r w:rsidRPr="00805842">
              <w:rPr>
                <w:rFonts w:ascii="Times New Roman" w:eastAsia="Times New Roman" w:hAnsi="Times New Roman" w:cs="Times New Roman"/>
                <w:bCs/>
                <w:color w:val="000000"/>
                <w:sz w:val="26"/>
                <w:szCs w:val="26"/>
                <w:lang w:val="uk-UA" w:eastAsia="ru-RU"/>
              </w:rPr>
              <w:t>13115,952</w:t>
            </w:r>
          </w:p>
        </w:tc>
      </w:tr>
      <w:tr w:rsidR="00CA512F" w:rsidRPr="00805842" w:rsidTr="00130ED0">
        <w:trPr>
          <w:trHeight w:val="255"/>
        </w:trPr>
        <w:tc>
          <w:tcPr>
            <w:tcW w:w="1158" w:type="pct"/>
            <w:tcBorders>
              <w:top w:val="nil"/>
              <w:left w:val="single" w:sz="4" w:space="0" w:color="auto"/>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sz w:val="28"/>
                <w:szCs w:val="28"/>
                <w:lang w:eastAsia="ru-RU"/>
              </w:rPr>
            </w:pPr>
            <w:r w:rsidRPr="00805842">
              <w:rPr>
                <w:rFonts w:ascii="Times New Roman" w:eastAsia="Times New Roman" w:hAnsi="Times New Roman" w:cs="Times New Roman"/>
                <w:bCs/>
                <w:color w:val="000000"/>
                <w:sz w:val="28"/>
                <w:szCs w:val="28"/>
                <w:lang w:eastAsia="ru-RU"/>
              </w:rPr>
              <w:t>Теплова енергія</w:t>
            </w:r>
            <w:r w:rsidRPr="00805842">
              <w:rPr>
                <w:rFonts w:ascii="Times New Roman" w:eastAsia="Times New Roman" w:hAnsi="Times New Roman" w:cs="Times New Roman"/>
                <w:sz w:val="28"/>
                <w:szCs w:val="28"/>
                <w:lang w:eastAsia="ru-RU"/>
              </w:rPr>
              <w:t> </w:t>
            </w:r>
            <w:r w:rsidR="00084B8D">
              <w:rPr>
                <w:rFonts w:ascii="Times New Roman" w:eastAsia="Times New Roman" w:hAnsi="Times New Roman" w:cs="Times New Roman"/>
                <w:color w:val="000000"/>
                <w:sz w:val="28"/>
                <w:szCs w:val="28"/>
                <w:lang w:val="uk-UA" w:eastAsia="ru-RU"/>
              </w:rPr>
              <w:t>МВт</w:t>
            </w:r>
            <w:r w:rsidR="00084B8D">
              <w:rPr>
                <w:rFonts w:ascii="Calibri" w:eastAsia="Century Gothic" w:hAnsi="Calibri" w:cs="Calibri"/>
                <w:sz w:val="28"/>
                <w:szCs w:val="28"/>
                <w:lang w:val="uk-UA"/>
              </w:rPr>
              <w:t>·</w:t>
            </w:r>
            <w:r w:rsidRPr="00805842">
              <w:rPr>
                <w:rFonts w:ascii="Times New Roman" w:eastAsia="Times New Roman" w:hAnsi="Times New Roman" w:cs="Times New Roman"/>
                <w:color w:val="000000"/>
                <w:sz w:val="28"/>
                <w:szCs w:val="28"/>
                <w:lang w:val="uk-UA" w:eastAsia="ru-RU"/>
              </w:rPr>
              <w:t>год</w:t>
            </w:r>
          </w:p>
        </w:tc>
        <w:tc>
          <w:tcPr>
            <w:tcW w:w="523" w:type="pct"/>
            <w:tcBorders>
              <w:top w:val="nil"/>
              <w:left w:val="nil"/>
              <w:bottom w:val="single" w:sz="4" w:space="0" w:color="auto"/>
              <w:right w:val="single" w:sz="4" w:space="0" w:color="auto"/>
            </w:tcBorders>
            <w:shd w:val="clear" w:color="auto" w:fill="auto"/>
            <w:noWrap/>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41131,15</w:t>
            </w:r>
          </w:p>
        </w:tc>
        <w:tc>
          <w:tcPr>
            <w:tcW w:w="575"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41456,124</w:t>
            </w:r>
          </w:p>
        </w:tc>
        <w:tc>
          <w:tcPr>
            <w:tcW w:w="523"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40840,56</w:t>
            </w:r>
          </w:p>
        </w:tc>
        <w:tc>
          <w:tcPr>
            <w:tcW w:w="549"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40962,67</w:t>
            </w:r>
          </w:p>
        </w:tc>
        <w:tc>
          <w:tcPr>
            <w:tcW w:w="549"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45886,27</w:t>
            </w:r>
          </w:p>
        </w:tc>
        <w:tc>
          <w:tcPr>
            <w:tcW w:w="549"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45311,74</w:t>
            </w:r>
          </w:p>
        </w:tc>
        <w:tc>
          <w:tcPr>
            <w:tcW w:w="575"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46205,99</w:t>
            </w:r>
          </w:p>
        </w:tc>
      </w:tr>
      <w:tr w:rsidR="00CA512F" w:rsidRPr="00805842" w:rsidTr="00130ED0">
        <w:trPr>
          <w:trHeight w:val="255"/>
        </w:trPr>
        <w:tc>
          <w:tcPr>
            <w:tcW w:w="1158" w:type="pct"/>
            <w:tcBorders>
              <w:top w:val="nil"/>
              <w:left w:val="single" w:sz="4" w:space="0" w:color="auto"/>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8"/>
                <w:szCs w:val="28"/>
                <w:lang w:eastAsia="ru-RU"/>
              </w:rPr>
            </w:pPr>
            <w:r w:rsidRPr="00805842">
              <w:rPr>
                <w:rFonts w:ascii="Times New Roman" w:eastAsia="Times New Roman" w:hAnsi="Times New Roman" w:cs="Times New Roman"/>
                <w:color w:val="000000"/>
                <w:sz w:val="28"/>
                <w:szCs w:val="28"/>
                <w:lang w:eastAsia="ru-RU"/>
              </w:rPr>
              <w:t> </w:t>
            </w:r>
            <w:r w:rsidRPr="00805842">
              <w:rPr>
                <w:rFonts w:ascii="Times New Roman" w:eastAsia="Times New Roman" w:hAnsi="Times New Roman" w:cs="Times New Roman"/>
                <w:bCs/>
                <w:color w:val="000000"/>
                <w:sz w:val="28"/>
                <w:szCs w:val="28"/>
                <w:lang w:eastAsia="ru-RU"/>
              </w:rPr>
              <w:t>Дрова</w:t>
            </w:r>
            <w:r w:rsidRPr="00805842">
              <w:rPr>
                <w:rFonts w:ascii="Times New Roman" w:eastAsia="Times New Roman" w:hAnsi="Times New Roman" w:cs="Times New Roman"/>
                <w:color w:val="000000"/>
                <w:sz w:val="28"/>
                <w:szCs w:val="28"/>
                <w:lang w:val="uk-UA" w:eastAsia="ru-RU"/>
              </w:rPr>
              <w:t xml:space="preserve"> </w:t>
            </w:r>
            <w:r w:rsidR="00084B8D">
              <w:rPr>
                <w:rFonts w:ascii="Times New Roman" w:eastAsia="Times New Roman" w:hAnsi="Times New Roman" w:cs="Times New Roman"/>
                <w:color w:val="000000"/>
                <w:sz w:val="28"/>
                <w:szCs w:val="28"/>
                <w:lang w:val="uk-UA" w:eastAsia="ru-RU"/>
              </w:rPr>
              <w:t>МВт</w:t>
            </w:r>
            <w:r w:rsidR="00084B8D">
              <w:rPr>
                <w:rFonts w:ascii="Calibri" w:eastAsia="Century Gothic" w:hAnsi="Calibri" w:cs="Calibri"/>
                <w:sz w:val="28"/>
                <w:szCs w:val="28"/>
                <w:lang w:val="uk-UA"/>
              </w:rPr>
              <w:t>·</w:t>
            </w:r>
            <w:r w:rsidRPr="00805842">
              <w:rPr>
                <w:rFonts w:ascii="Times New Roman" w:eastAsia="Times New Roman" w:hAnsi="Times New Roman" w:cs="Times New Roman"/>
                <w:color w:val="000000"/>
                <w:sz w:val="28"/>
                <w:szCs w:val="28"/>
                <w:lang w:val="uk-UA" w:eastAsia="ru-RU"/>
              </w:rPr>
              <w:t>год</w:t>
            </w:r>
          </w:p>
        </w:tc>
        <w:tc>
          <w:tcPr>
            <w:tcW w:w="523"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13735,26</w:t>
            </w:r>
          </w:p>
        </w:tc>
        <w:tc>
          <w:tcPr>
            <w:tcW w:w="575"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17165,34</w:t>
            </w:r>
          </w:p>
        </w:tc>
        <w:tc>
          <w:tcPr>
            <w:tcW w:w="523"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16194,02</w:t>
            </w:r>
          </w:p>
        </w:tc>
        <w:tc>
          <w:tcPr>
            <w:tcW w:w="549"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19476,87</w:t>
            </w:r>
          </w:p>
        </w:tc>
        <w:tc>
          <w:tcPr>
            <w:tcW w:w="549"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21509,86</w:t>
            </w:r>
          </w:p>
        </w:tc>
        <w:tc>
          <w:tcPr>
            <w:tcW w:w="549"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17789,73</w:t>
            </w:r>
          </w:p>
        </w:tc>
        <w:tc>
          <w:tcPr>
            <w:tcW w:w="575"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18702,77</w:t>
            </w:r>
          </w:p>
        </w:tc>
      </w:tr>
      <w:tr w:rsidR="00CA512F" w:rsidRPr="00805842" w:rsidTr="00130ED0">
        <w:trPr>
          <w:trHeight w:val="255"/>
        </w:trPr>
        <w:tc>
          <w:tcPr>
            <w:tcW w:w="1158" w:type="pct"/>
            <w:tcBorders>
              <w:top w:val="nil"/>
              <w:left w:val="single" w:sz="4" w:space="0" w:color="auto"/>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8"/>
                <w:szCs w:val="28"/>
                <w:lang w:eastAsia="ru-RU"/>
              </w:rPr>
            </w:pPr>
            <w:r w:rsidRPr="00805842">
              <w:rPr>
                <w:rFonts w:ascii="Times New Roman" w:eastAsia="Times New Roman" w:hAnsi="Times New Roman" w:cs="Times New Roman"/>
                <w:color w:val="000000"/>
                <w:sz w:val="28"/>
                <w:szCs w:val="28"/>
                <w:lang w:eastAsia="ru-RU"/>
              </w:rPr>
              <w:lastRenderedPageBreak/>
              <w:t> </w:t>
            </w:r>
            <w:r w:rsidRPr="00805842">
              <w:rPr>
                <w:rFonts w:ascii="Times New Roman" w:eastAsia="Times New Roman" w:hAnsi="Times New Roman" w:cs="Times New Roman"/>
                <w:bCs/>
                <w:color w:val="000000"/>
                <w:sz w:val="28"/>
                <w:szCs w:val="28"/>
                <w:lang w:eastAsia="ru-RU"/>
              </w:rPr>
              <w:t>Деревні брикети</w:t>
            </w:r>
            <w:r w:rsidR="00084B8D">
              <w:rPr>
                <w:rFonts w:ascii="Times New Roman" w:eastAsia="Times New Roman" w:hAnsi="Times New Roman" w:cs="Times New Roman"/>
                <w:color w:val="000000"/>
                <w:sz w:val="28"/>
                <w:szCs w:val="28"/>
                <w:lang w:val="uk-UA" w:eastAsia="ru-RU"/>
              </w:rPr>
              <w:t xml:space="preserve"> МВт</w:t>
            </w:r>
            <w:r w:rsidR="00084B8D">
              <w:rPr>
                <w:rFonts w:ascii="Calibri" w:eastAsia="Century Gothic" w:hAnsi="Calibri" w:cs="Calibri"/>
                <w:sz w:val="28"/>
                <w:szCs w:val="28"/>
                <w:lang w:val="uk-UA"/>
              </w:rPr>
              <w:t>·</w:t>
            </w:r>
            <w:r w:rsidRPr="00805842">
              <w:rPr>
                <w:rFonts w:ascii="Times New Roman" w:eastAsia="Times New Roman" w:hAnsi="Times New Roman" w:cs="Times New Roman"/>
                <w:color w:val="000000"/>
                <w:sz w:val="28"/>
                <w:szCs w:val="28"/>
                <w:lang w:val="uk-UA" w:eastAsia="ru-RU"/>
              </w:rPr>
              <w:t>год</w:t>
            </w:r>
          </w:p>
        </w:tc>
        <w:tc>
          <w:tcPr>
            <w:tcW w:w="523"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1434,58</w:t>
            </w:r>
          </w:p>
        </w:tc>
        <w:tc>
          <w:tcPr>
            <w:tcW w:w="575"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1580,71</w:t>
            </w:r>
          </w:p>
        </w:tc>
        <w:tc>
          <w:tcPr>
            <w:tcW w:w="523"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527,52</w:t>
            </w:r>
          </w:p>
        </w:tc>
        <w:tc>
          <w:tcPr>
            <w:tcW w:w="549"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838,88</w:t>
            </w:r>
          </w:p>
        </w:tc>
        <w:tc>
          <w:tcPr>
            <w:tcW w:w="549"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881,73</w:t>
            </w:r>
          </w:p>
        </w:tc>
        <w:tc>
          <w:tcPr>
            <w:tcW w:w="549"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763,02</w:t>
            </w:r>
          </w:p>
        </w:tc>
        <w:tc>
          <w:tcPr>
            <w:tcW w:w="575"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978,37</w:t>
            </w:r>
          </w:p>
        </w:tc>
      </w:tr>
      <w:tr w:rsidR="00CA512F" w:rsidRPr="00805842" w:rsidTr="00130ED0">
        <w:trPr>
          <w:trHeight w:val="255"/>
        </w:trPr>
        <w:tc>
          <w:tcPr>
            <w:tcW w:w="1158" w:type="pct"/>
            <w:tcBorders>
              <w:top w:val="nil"/>
              <w:left w:val="single" w:sz="4" w:space="0" w:color="auto"/>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8"/>
                <w:szCs w:val="28"/>
                <w:lang w:val="uk-UA" w:eastAsia="ru-RU"/>
              </w:rPr>
            </w:pPr>
            <w:r w:rsidRPr="00805842">
              <w:rPr>
                <w:rFonts w:ascii="Times New Roman" w:eastAsia="Times New Roman" w:hAnsi="Times New Roman" w:cs="Times New Roman"/>
                <w:color w:val="000000"/>
                <w:sz w:val="28"/>
                <w:szCs w:val="28"/>
                <w:lang w:eastAsia="ru-RU"/>
              </w:rPr>
              <w:t> </w:t>
            </w:r>
            <w:r w:rsidR="00084B8D">
              <w:rPr>
                <w:rFonts w:ascii="Times New Roman" w:eastAsia="Times New Roman" w:hAnsi="Times New Roman" w:cs="Times New Roman"/>
                <w:color w:val="000000"/>
                <w:sz w:val="28"/>
                <w:szCs w:val="28"/>
                <w:lang w:val="uk-UA" w:eastAsia="ru-RU"/>
              </w:rPr>
              <w:t>Вугілля, МВт</w:t>
            </w:r>
            <w:r w:rsidR="00084B8D">
              <w:rPr>
                <w:rFonts w:ascii="Calibri" w:eastAsia="Century Gothic" w:hAnsi="Calibri" w:cs="Calibri"/>
                <w:sz w:val="28"/>
                <w:szCs w:val="28"/>
                <w:lang w:val="uk-UA"/>
              </w:rPr>
              <w:t>·</w:t>
            </w:r>
            <w:r w:rsidRPr="00805842">
              <w:rPr>
                <w:rFonts w:ascii="Times New Roman" w:eastAsia="Times New Roman" w:hAnsi="Times New Roman" w:cs="Times New Roman"/>
                <w:color w:val="000000"/>
                <w:sz w:val="28"/>
                <w:szCs w:val="28"/>
                <w:lang w:val="uk-UA" w:eastAsia="ru-RU"/>
              </w:rPr>
              <w:t>год</w:t>
            </w:r>
          </w:p>
        </w:tc>
        <w:tc>
          <w:tcPr>
            <w:tcW w:w="523"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2257,71</w:t>
            </w:r>
          </w:p>
        </w:tc>
        <w:tc>
          <w:tcPr>
            <w:tcW w:w="575"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4355,226</w:t>
            </w:r>
          </w:p>
        </w:tc>
        <w:tc>
          <w:tcPr>
            <w:tcW w:w="523"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6548,79</w:t>
            </w:r>
          </w:p>
        </w:tc>
        <w:tc>
          <w:tcPr>
            <w:tcW w:w="549"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6263,81</w:t>
            </w:r>
          </w:p>
        </w:tc>
        <w:tc>
          <w:tcPr>
            <w:tcW w:w="549"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5557,02</w:t>
            </w:r>
          </w:p>
        </w:tc>
        <w:tc>
          <w:tcPr>
            <w:tcW w:w="549"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10544,80</w:t>
            </w:r>
          </w:p>
        </w:tc>
        <w:tc>
          <w:tcPr>
            <w:tcW w:w="575"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2954,82</w:t>
            </w:r>
          </w:p>
        </w:tc>
      </w:tr>
      <w:tr w:rsidR="00CA512F" w:rsidRPr="00805842" w:rsidTr="00130ED0">
        <w:trPr>
          <w:trHeight w:val="255"/>
        </w:trPr>
        <w:tc>
          <w:tcPr>
            <w:tcW w:w="1158" w:type="pct"/>
            <w:tcBorders>
              <w:top w:val="nil"/>
              <w:left w:val="single" w:sz="4" w:space="0" w:color="auto"/>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8"/>
                <w:szCs w:val="28"/>
                <w:lang w:val="uk-UA" w:eastAsia="ru-RU"/>
              </w:rPr>
            </w:pPr>
            <w:r w:rsidRPr="00805842">
              <w:rPr>
                <w:rFonts w:ascii="Times New Roman" w:eastAsia="Times New Roman" w:hAnsi="Times New Roman" w:cs="Times New Roman"/>
                <w:color w:val="000000"/>
                <w:sz w:val="28"/>
                <w:szCs w:val="28"/>
                <w:lang w:eastAsia="ru-RU"/>
              </w:rPr>
              <w:t> </w:t>
            </w:r>
            <w:r w:rsidR="00084B8D">
              <w:rPr>
                <w:rFonts w:ascii="Times New Roman" w:eastAsia="Times New Roman" w:hAnsi="Times New Roman" w:cs="Times New Roman"/>
                <w:color w:val="000000"/>
                <w:sz w:val="28"/>
                <w:szCs w:val="28"/>
                <w:lang w:val="uk-UA" w:eastAsia="ru-RU"/>
              </w:rPr>
              <w:t>Бензин, МВт</w:t>
            </w:r>
            <w:r w:rsidR="00084B8D">
              <w:rPr>
                <w:rFonts w:ascii="Calibri" w:eastAsia="Century Gothic" w:hAnsi="Calibri" w:cs="Calibri"/>
                <w:sz w:val="28"/>
                <w:szCs w:val="28"/>
                <w:lang w:val="uk-UA"/>
              </w:rPr>
              <w:t>·</w:t>
            </w:r>
            <w:r w:rsidRPr="00805842">
              <w:rPr>
                <w:rFonts w:ascii="Times New Roman" w:eastAsia="Times New Roman" w:hAnsi="Times New Roman" w:cs="Times New Roman"/>
                <w:color w:val="000000"/>
                <w:sz w:val="28"/>
                <w:szCs w:val="28"/>
                <w:lang w:val="uk-UA" w:eastAsia="ru-RU"/>
              </w:rPr>
              <w:t>год</w:t>
            </w:r>
          </w:p>
        </w:tc>
        <w:tc>
          <w:tcPr>
            <w:tcW w:w="523"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84,616</w:t>
            </w:r>
          </w:p>
        </w:tc>
        <w:tc>
          <w:tcPr>
            <w:tcW w:w="575"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92,430</w:t>
            </w:r>
          </w:p>
        </w:tc>
        <w:tc>
          <w:tcPr>
            <w:tcW w:w="523"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127,229</w:t>
            </w:r>
          </w:p>
        </w:tc>
        <w:tc>
          <w:tcPr>
            <w:tcW w:w="549"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129,549</w:t>
            </w:r>
          </w:p>
        </w:tc>
        <w:tc>
          <w:tcPr>
            <w:tcW w:w="549"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124,542</w:t>
            </w:r>
          </w:p>
        </w:tc>
        <w:tc>
          <w:tcPr>
            <w:tcW w:w="549"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120,391</w:t>
            </w:r>
          </w:p>
        </w:tc>
        <w:tc>
          <w:tcPr>
            <w:tcW w:w="575"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90,599</w:t>
            </w:r>
          </w:p>
        </w:tc>
      </w:tr>
      <w:tr w:rsidR="00CA512F" w:rsidRPr="00805842" w:rsidTr="00130ED0">
        <w:trPr>
          <w:trHeight w:val="255"/>
        </w:trPr>
        <w:tc>
          <w:tcPr>
            <w:tcW w:w="1158" w:type="pct"/>
            <w:tcBorders>
              <w:top w:val="nil"/>
              <w:left w:val="single" w:sz="4" w:space="0" w:color="auto"/>
              <w:bottom w:val="nil"/>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8"/>
                <w:szCs w:val="28"/>
                <w:lang w:val="uk-UA" w:eastAsia="ru-RU"/>
              </w:rPr>
            </w:pPr>
            <w:r w:rsidRPr="00805842">
              <w:rPr>
                <w:rFonts w:ascii="Times New Roman" w:eastAsia="Times New Roman" w:hAnsi="Times New Roman" w:cs="Times New Roman"/>
                <w:color w:val="000000"/>
                <w:sz w:val="28"/>
                <w:szCs w:val="28"/>
                <w:lang w:eastAsia="ru-RU"/>
              </w:rPr>
              <w:t> </w:t>
            </w:r>
            <w:r w:rsidR="00084B8D">
              <w:rPr>
                <w:rFonts w:ascii="Times New Roman" w:eastAsia="Times New Roman" w:hAnsi="Times New Roman" w:cs="Times New Roman"/>
                <w:color w:val="000000"/>
                <w:sz w:val="28"/>
                <w:szCs w:val="28"/>
                <w:lang w:val="uk-UA" w:eastAsia="ru-RU"/>
              </w:rPr>
              <w:t>Дизель, МВт</w:t>
            </w:r>
            <w:r w:rsidR="00084B8D">
              <w:rPr>
                <w:rFonts w:ascii="Calibri" w:eastAsia="Century Gothic" w:hAnsi="Calibri" w:cs="Calibri"/>
                <w:sz w:val="28"/>
                <w:szCs w:val="28"/>
                <w:lang w:val="uk-UA"/>
              </w:rPr>
              <w:t>·</w:t>
            </w:r>
            <w:r w:rsidRPr="00805842">
              <w:rPr>
                <w:rFonts w:ascii="Times New Roman" w:eastAsia="Times New Roman" w:hAnsi="Times New Roman" w:cs="Times New Roman"/>
                <w:color w:val="000000"/>
                <w:sz w:val="28"/>
                <w:szCs w:val="28"/>
                <w:lang w:val="uk-UA" w:eastAsia="ru-RU"/>
              </w:rPr>
              <w:t>год</w:t>
            </w:r>
          </w:p>
        </w:tc>
        <w:tc>
          <w:tcPr>
            <w:tcW w:w="523" w:type="pct"/>
            <w:tcBorders>
              <w:top w:val="nil"/>
              <w:left w:val="nil"/>
              <w:bottom w:val="nil"/>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20,23</w:t>
            </w:r>
          </w:p>
        </w:tc>
        <w:tc>
          <w:tcPr>
            <w:tcW w:w="575" w:type="pct"/>
            <w:tcBorders>
              <w:top w:val="nil"/>
              <w:left w:val="nil"/>
              <w:bottom w:val="nil"/>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15,47</w:t>
            </w:r>
          </w:p>
        </w:tc>
        <w:tc>
          <w:tcPr>
            <w:tcW w:w="523" w:type="pct"/>
            <w:tcBorders>
              <w:top w:val="nil"/>
              <w:left w:val="nil"/>
              <w:bottom w:val="nil"/>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14,28</w:t>
            </w:r>
          </w:p>
        </w:tc>
        <w:tc>
          <w:tcPr>
            <w:tcW w:w="549" w:type="pct"/>
            <w:tcBorders>
              <w:top w:val="nil"/>
              <w:left w:val="nil"/>
              <w:bottom w:val="nil"/>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13,09</w:t>
            </w:r>
          </w:p>
        </w:tc>
        <w:tc>
          <w:tcPr>
            <w:tcW w:w="549" w:type="pct"/>
            <w:tcBorders>
              <w:top w:val="nil"/>
              <w:left w:val="nil"/>
              <w:bottom w:val="nil"/>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11,9</w:t>
            </w:r>
          </w:p>
        </w:tc>
        <w:tc>
          <w:tcPr>
            <w:tcW w:w="549" w:type="pct"/>
            <w:tcBorders>
              <w:top w:val="nil"/>
              <w:left w:val="nil"/>
              <w:bottom w:val="nil"/>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24,99</w:t>
            </w:r>
          </w:p>
        </w:tc>
        <w:tc>
          <w:tcPr>
            <w:tcW w:w="575" w:type="pct"/>
            <w:tcBorders>
              <w:top w:val="nil"/>
              <w:left w:val="nil"/>
              <w:bottom w:val="nil"/>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eastAsia="ru-RU"/>
              </w:rPr>
              <w:t> </w:t>
            </w:r>
            <w:r w:rsidRPr="00805842">
              <w:rPr>
                <w:rFonts w:ascii="Times New Roman" w:eastAsia="Times New Roman" w:hAnsi="Times New Roman" w:cs="Times New Roman"/>
                <w:color w:val="000000"/>
                <w:sz w:val="26"/>
                <w:szCs w:val="26"/>
                <w:lang w:val="uk-UA" w:eastAsia="ru-RU"/>
              </w:rPr>
              <w:t>21,42</w:t>
            </w:r>
          </w:p>
        </w:tc>
      </w:tr>
      <w:tr w:rsidR="00CA512F" w:rsidRPr="00805842" w:rsidTr="00130ED0">
        <w:trPr>
          <w:trHeight w:val="255"/>
        </w:trPr>
        <w:tc>
          <w:tcPr>
            <w:tcW w:w="1158" w:type="pct"/>
            <w:tcBorders>
              <w:top w:val="nil"/>
              <w:left w:val="single" w:sz="4" w:space="0" w:color="auto"/>
              <w:bottom w:val="single" w:sz="4" w:space="0" w:color="auto"/>
              <w:right w:val="single" w:sz="4" w:space="0" w:color="auto"/>
            </w:tcBorders>
            <w:shd w:val="clear" w:color="auto" w:fill="auto"/>
            <w:vAlign w:val="center"/>
            <w:hideMark/>
          </w:tcPr>
          <w:p w:rsidR="00CA512F" w:rsidRPr="00805842" w:rsidRDefault="00084B8D" w:rsidP="0004395A">
            <w:pPr>
              <w:spacing w:after="0" w:line="240"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Всього, МВт</w:t>
            </w:r>
            <w:r>
              <w:rPr>
                <w:rFonts w:ascii="Calibri" w:eastAsia="Century Gothic" w:hAnsi="Calibri" w:cs="Calibri"/>
                <w:sz w:val="28"/>
                <w:szCs w:val="28"/>
                <w:lang w:val="uk-UA"/>
              </w:rPr>
              <w:t>·</w:t>
            </w:r>
            <w:r w:rsidR="00CA512F" w:rsidRPr="00805842">
              <w:rPr>
                <w:rFonts w:ascii="Times New Roman" w:eastAsia="Times New Roman" w:hAnsi="Times New Roman" w:cs="Times New Roman"/>
                <w:color w:val="000000"/>
                <w:sz w:val="28"/>
                <w:szCs w:val="28"/>
                <w:lang w:val="uk-UA" w:eastAsia="ru-RU"/>
              </w:rPr>
              <w:t>год</w:t>
            </w:r>
          </w:p>
        </w:tc>
        <w:tc>
          <w:tcPr>
            <w:tcW w:w="523"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val="uk-UA" w:eastAsia="ru-RU"/>
              </w:rPr>
              <w:t>93718,07</w:t>
            </w:r>
          </w:p>
        </w:tc>
        <w:tc>
          <w:tcPr>
            <w:tcW w:w="575"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val="uk-UA" w:eastAsia="ru-RU"/>
              </w:rPr>
              <w:t>98159,04</w:t>
            </w:r>
          </w:p>
        </w:tc>
        <w:tc>
          <w:tcPr>
            <w:tcW w:w="523"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val="uk-UA" w:eastAsia="ru-RU"/>
              </w:rPr>
              <w:t>98072,69</w:t>
            </w:r>
          </w:p>
        </w:tc>
        <w:tc>
          <w:tcPr>
            <w:tcW w:w="549"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val="uk-UA" w:eastAsia="ru-RU"/>
              </w:rPr>
              <w:t>100420,41</w:t>
            </w:r>
          </w:p>
        </w:tc>
        <w:tc>
          <w:tcPr>
            <w:tcW w:w="549"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val="uk-UA" w:eastAsia="ru-RU"/>
              </w:rPr>
              <w:t>104783,86</w:t>
            </w:r>
          </w:p>
        </w:tc>
        <w:tc>
          <w:tcPr>
            <w:tcW w:w="549" w:type="pct"/>
            <w:tcBorders>
              <w:top w:val="nil"/>
              <w:left w:val="nil"/>
              <w:bottom w:val="single" w:sz="4" w:space="0" w:color="auto"/>
              <w:right w:val="single" w:sz="4" w:space="0" w:color="auto"/>
            </w:tcBorders>
            <w:shd w:val="clear" w:color="auto" w:fill="auto"/>
            <w:vAlign w:val="center"/>
            <w:hideMark/>
          </w:tcPr>
          <w:p w:rsidR="00CA512F"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val="uk-UA" w:eastAsia="ru-RU"/>
              </w:rPr>
              <w:t>100496,87</w:t>
            </w:r>
          </w:p>
        </w:tc>
        <w:tc>
          <w:tcPr>
            <w:tcW w:w="575" w:type="pct"/>
            <w:tcBorders>
              <w:top w:val="nil"/>
              <w:left w:val="nil"/>
              <w:bottom w:val="single" w:sz="4" w:space="0" w:color="auto"/>
              <w:right w:val="single" w:sz="4" w:space="0" w:color="auto"/>
            </w:tcBorders>
            <w:shd w:val="clear" w:color="auto" w:fill="auto"/>
            <w:vAlign w:val="center"/>
            <w:hideMark/>
          </w:tcPr>
          <w:p w:rsidR="00216343" w:rsidRPr="00805842" w:rsidRDefault="00CA512F" w:rsidP="0004395A">
            <w:pPr>
              <w:spacing w:after="0" w:line="240" w:lineRule="auto"/>
              <w:rPr>
                <w:rFonts w:ascii="Times New Roman" w:eastAsia="Times New Roman" w:hAnsi="Times New Roman" w:cs="Times New Roman"/>
                <w:color w:val="000000"/>
                <w:sz w:val="26"/>
                <w:szCs w:val="26"/>
                <w:lang w:val="uk-UA" w:eastAsia="ru-RU"/>
              </w:rPr>
            </w:pPr>
            <w:r w:rsidRPr="00805842">
              <w:rPr>
                <w:rFonts w:ascii="Times New Roman" w:eastAsia="Times New Roman" w:hAnsi="Times New Roman" w:cs="Times New Roman"/>
                <w:color w:val="000000"/>
                <w:sz w:val="26"/>
                <w:szCs w:val="26"/>
                <w:lang w:val="uk-UA" w:eastAsia="ru-RU"/>
              </w:rPr>
              <w:t>94722,27</w:t>
            </w:r>
          </w:p>
        </w:tc>
      </w:tr>
    </w:tbl>
    <w:p w:rsidR="00421FBD" w:rsidRDefault="00421FBD" w:rsidP="00130ED0">
      <w:pPr>
        <w:spacing w:after="0" w:line="240" w:lineRule="auto"/>
        <w:jc w:val="center"/>
        <w:rPr>
          <w:rFonts w:ascii="Times New Roman" w:hAnsi="Times New Roman" w:cs="Times New Roman"/>
          <w:sz w:val="28"/>
          <w:szCs w:val="28"/>
          <w:lang w:val="uk-UA"/>
        </w:rPr>
      </w:pPr>
    </w:p>
    <w:p w:rsidR="0056777A" w:rsidRDefault="0056777A" w:rsidP="00130ED0">
      <w:pPr>
        <w:spacing w:after="0" w:line="240" w:lineRule="auto"/>
        <w:jc w:val="center"/>
        <w:rPr>
          <w:rFonts w:ascii="Times New Roman" w:hAnsi="Times New Roman" w:cs="Times New Roman"/>
          <w:sz w:val="28"/>
          <w:szCs w:val="28"/>
          <w:lang w:val="uk-UA"/>
        </w:rPr>
      </w:pPr>
    </w:p>
    <w:p w:rsidR="00130ED0" w:rsidRDefault="00130ED0" w:rsidP="00130ED0">
      <w:pPr>
        <w:spacing w:after="0" w:line="240" w:lineRule="auto"/>
        <w:jc w:val="center"/>
        <w:rPr>
          <w:rFonts w:ascii="Times New Roman" w:hAnsi="Times New Roman" w:cs="Times New Roman"/>
          <w:sz w:val="28"/>
          <w:szCs w:val="28"/>
          <w:lang w:val="uk-UA"/>
        </w:rPr>
      </w:pPr>
      <w:r w:rsidRPr="001F53E7">
        <w:rPr>
          <w:rFonts w:ascii="Times New Roman" w:hAnsi="Times New Roman" w:cs="Times New Roman"/>
          <w:sz w:val="28"/>
          <w:szCs w:val="28"/>
        </w:rPr>
        <w:t>Обсяг</w:t>
      </w:r>
      <w:r>
        <w:rPr>
          <w:rFonts w:ascii="Times New Roman" w:hAnsi="Times New Roman" w:cs="Times New Roman"/>
          <w:sz w:val="28"/>
          <w:szCs w:val="28"/>
        </w:rPr>
        <w:t>и споживання енергоресурсів</w:t>
      </w:r>
      <w:r w:rsidRPr="001F53E7">
        <w:rPr>
          <w:rFonts w:ascii="Times New Roman" w:hAnsi="Times New Roman" w:cs="Times New Roman"/>
          <w:sz w:val="28"/>
          <w:szCs w:val="28"/>
        </w:rPr>
        <w:t xml:space="preserve"> громадським</w:t>
      </w:r>
      <w:r w:rsidRPr="001F53E7">
        <w:rPr>
          <w:rFonts w:ascii="Times New Roman" w:hAnsi="Times New Roman" w:cs="Times New Roman"/>
          <w:sz w:val="28"/>
          <w:szCs w:val="28"/>
          <w:lang w:val="uk-UA"/>
        </w:rPr>
        <w:t>и</w:t>
      </w:r>
      <w:r w:rsidRPr="001F53E7">
        <w:rPr>
          <w:rFonts w:ascii="Times New Roman" w:hAnsi="Times New Roman" w:cs="Times New Roman"/>
          <w:sz w:val="28"/>
          <w:szCs w:val="28"/>
        </w:rPr>
        <w:t xml:space="preserve"> будівлям</w:t>
      </w:r>
      <w:r w:rsidRPr="001F53E7">
        <w:rPr>
          <w:rFonts w:ascii="Times New Roman" w:hAnsi="Times New Roman" w:cs="Times New Roman"/>
          <w:sz w:val="28"/>
          <w:szCs w:val="28"/>
          <w:lang w:val="uk-UA"/>
        </w:rPr>
        <w:t xml:space="preserve">и </w:t>
      </w:r>
    </w:p>
    <w:p w:rsidR="00CB050D" w:rsidRPr="006432F1" w:rsidRDefault="00130ED0" w:rsidP="00E93952">
      <w:pPr>
        <w:spacing w:after="0" w:line="240" w:lineRule="auto"/>
        <w:jc w:val="center"/>
        <w:rPr>
          <w:rFonts w:ascii="Times New Roman" w:hAnsi="Times New Roman" w:cs="Times New Roman"/>
          <w:sz w:val="16"/>
          <w:szCs w:val="16"/>
          <w:lang w:val="uk-UA"/>
        </w:rPr>
      </w:pPr>
      <w:r w:rsidRPr="001F53E7">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1F53E7">
        <w:rPr>
          <w:rFonts w:ascii="Times New Roman" w:hAnsi="Times New Roman" w:cs="Times New Roman"/>
          <w:sz w:val="28"/>
          <w:szCs w:val="28"/>
          <w:lang w:val="uk-UA"/>
        </w:rPr>
        <w:t>2017 по 2023 роки</w:t>
      </w:r>
      <w:r w:rsidRPr="001F53E7">
        <w:rPr>
          <w:rFonts w:ascii="Times New Roman" w:hAnsi="Times New Roman" w:cs="Times New Roman"/>
          <w:sz w:val="28"/>
          <w:szCs w:val="28"/>
        </w:rPr>
        <w:t xml:space="preserve"> </w:t>
      </w:r>
      <w:r w:rsidR="00084B8D">
        <w:rPr>
          <w:rFonts w:ascii="Times New Roman" w:hAnsi="Times New Roman" w:cs="Times New Roman"/>
          <w:sz w:val="28"/>
          <w:szCs w:val="28"/>
          <w:lang w:val="uk-UA"/>
        </w:rPr>
        <w:t>приведено на діаграмі 2.5. МВт</w:t>
      </w:r>
      <w:r w:rsidR="00084B8D">
        <w:rPr>
          <w:rFonts w:ascii="Calibri" w:eastAsia="Century Gothic" w:hAnsi="Calibri" w:cs="Calibri"/>
          <w:sz w:val="28"/>
          <w:szCs w:val="28"/>
          <w:lang w:val="uk-UA"/>
        </w:rPr>
        <w:t>·</w:t>
      </w:r>
      <w:r>
        <w:rPr>
          <w:rFonts w:ascii="Times New Roman" w:hAnsi="Times New Roman" w:cs="Times New Roman"/>
          <w:sz w:val="28"/>
          <w:szCs w:val="28"/>
          <w:lang w:val="uk-UA"/>
        </w:rPr>
        <w:t>год</w:t>
      </w:r>
      <w:r w:rsidR="009C5418">
        <w:rPr>
          <w:rFonts w:ascii="Times New Roman" w:hAnsi="Times New Roman" w:cs="Times New Roman"/>
          <w:sz w:val="28"/>
          <w:szCs w:val="28"/>
          <w:lang w:val="uk-UA"/>
        </w:rPr>
        <w:t>/рік</w:t>
      </w:r>
    </w:p>
    <w:p w:rsidR="007F2EBD" w:rsidRPr="00DE4609" w:rsidRDefault="00804E45" w:rsidP="00804E45">
      <w:pPr>
        <w:spacing w:after="0" w:line="240" w:lineRule="auto"/>
        <w:jc w:val="right"/>
        <w:rPr>
          <w:rFonts w:ascii="Times New Roman" w:hAnsi="Times New Roman" w:cs="Times New Roman"/>
          <w:sz w:val="28"/>
          <w:szCs w:val="28"/>
          <w:lang w:val="uk-UA"/>
        </w:rPr>
      </w:pPr>
      <w:r w:rsidRPr="00DE4609">
        <w:rPr>
          <w:rFonts w:ascii="Times New Roman" w:hAnsi="Times New Roman" w:cs="Times New Roman"/>
          <w:sz w:val="28"/>
          <w:szCs w:val="28"/>
          <w:lang w:val="uk-UA"/>
        </w:rPr>
        <w:t>діаграма 2.5.</w:t>
      </w:r>
    </w:p>
    <w:p w:rsidR="00D327B9" w:rsidRDefault="00D327B9" w:rsidP="00804E45">
      <w:pPr>
        <w:spacing w:after="0" w:line="240" w:lineRule="auto"/>
        <w:jc w:val="right"/>
        <w:rPr>
          <w:lang w:val="uk-UA"/>
        </w:rPr>
      </w:pPr>
    </w:p>
    <w:p w:rsidR="00CB050D" w:rsidRDefault="00D327B9" w:rsidP="00804E45">
      <w:pPr>
        <w:spacing w:after="0" w:line="240" w:lineRule="auto"/>
        <w:jc w:val="right"/>
        <w:rPr>
          <w:lang w:val="uk-UA"/>
        </w:rPr>
      </w:pPr>
      <w:r w:rsidRPr="00AE45BE">
        <w:rPr>
          <w:noProof/>
          <w:lang w:eastAsia="ru-RU"/>
        </w:rPr>
        <w:drawing>
          <wp:inline distT="0" distB="0" distL="0" distR="0">
            <wp:extent cx="6030595" cy="3891280"/>
            <wp:effectExtent l="19050" t="0" r="27305" b="0"/>
            <wp:docPr id="18" name="Диаграмма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900-00002620C3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327B9" w:rsidRDefault="00D327B9" w:rsidP="00857F75">
      <w:pPr>
        <w:spacing w:after="0" w:line="240" w:lineRule="auto"/>
        <w:jc w:val="both"/>
        <w:rPr>
          <w:rFonts w:ascii="Times New Roman" w:hAnsi="Times New Roman" w:cs="Times New Roman"/>
          <w:sz w:val="28"/>
          <w:szCs w:val="28"/>
          <w:lang w:val="uk-UA"/>
        </w:rPr>
      </w:pPr>
    </w:p>
    <w:p w:rsidR="008D2C1F" w:rsidRDefault="008D2C1F" w:rsidP="00421FBD">
      <w:pPr>
        <w:spacing w:after="0" w:line="240" w:lineRule="auto"/>
        <w:jc w:val="center"/>
        <w:rPr>
          <w:rFonts w:ascii="Times New Roman" w:hAnsi="Times New Roman" w:cs="Times New Roman"/>
          <w:sz w:val="28"/>
          <w:szCs w:val="28"/>
          <w:lang w:val="uk-UA"/>
        </w:rPr>
      </w:pPr>
    </w:p>
    <w:p w:rsidR="008D2C1F" w:rsidRDefault="008D2C1F" w:rsidP="00421FBD">
      <w:pPr>
        <w:spacing w:after="0" w:line="240" w:lineRule="auto"/>
        <w:jc w:val="center"/>
        <w:rPr>
          <w:rFonts w:ascii="Times New Roman" w:hAnsi="Times New Roman" w:cs="Times New Roman"/>
          <w:sz w:val="28"/>
          <w:szCs w:val="28"/>
          <w:lang w:val="uk-UA"/>
        </w:rPr>
      </w:pPr>
    </w:p>
    <w:p w:rsidR="008D2C1F" w:rsidRDefault="008D2C1F" w:rsidP="00421FBD">
      <w:pPr>
        <w:spacing w:after="0" w:line="240" w:lineRule="auto"/>
        <w:jc w:val="center"/>
        <w:rPr>
          <w:rFonts w:ascii="Times New Roman" w:hAnsi="Times New Roman" w:cs="Times New Roman"/>
          <w:sz w:val="28"/>
          <w:szCs w:val="28"/>
          <w:lang w:val="uk-UA"/>
        </w:rPr>
      </w:pPr>
    </w:p>
    <w:p w:rsidR="008D2C1F" w:rsidRDefault="008D2C1F" w:rsidP="00421FBD">
      <w:pPr>
        <w:spacing w:after="0" w:line="240" w:lineRule="auto"/>
        <w:jc w:val="center"/>
        <w:rPr>
          <w:rFonts w:ascii="Times New Roman" w:hAnsi="Times New Roman" w:cs="Times New Roman"/>
          <w:sz w:val="28"/>
          <w:szCs w:val="28"/>
          <w:lang w:val="uk-UA"/>
        </w:rPr>
      </w:pPr>
    </w:p>
    <w:p w:rsidR="008D2C1F" w:rsidRDefault="008D2C1F" w:rsidP="00421FBD">
      <w:pPr>
        <w:spacing w:after="0" w:line="240" w:lineRule="auto"/>
        <w:jc w:val="center"/>
        <w:rPr>
          <w:rFonts w:ascii="Times New Roman" w:hAnsi="Times New Roman" w:cs="Times New Roman"/>
          <w:sz w:val="28"/>
          <w:szCs w:val="28"/>
          <w:lang w:val="uk-UA"/>
        </w:rPr>
      </w:pPr>
    </w:p>
    <w:p w:rsidR="008D2C1F" w:rsidRDefault="008D2C1F" w:rsidP="00421FBD">
      <w:pPr>
        <w:spacing w:after="0" w:line="240" w:lineRule="auto"/>
        <w:jc w:val="center"/>
        <w:rPr>
          <w:rFonts w:ascii="Times New Roman" w:hAnsi="Times New Roman" w:cs="Times New Roman"/>
          <w:sz w:val="28"/>
          <w:szCs w:val="28"/>
          <w:lang w:val="uk-UA"/>
        </w:rPr>
      </w:pPr>
    </w:p>
    <w:p w:rsidR="008D2C1F" w:rsidRDefault="008D2C1F" w:rsidP="00421FBD">
      <w:pPr>
        <w:spacing w:after="0" w:line="240" w:lineRule="auto"/>
        <w:jc w:val="center"/>
        <w:rPr>
          <w:rFonts w:ascii="Times New Roman" w:hAnsi="Times New Roman" w:cs="Times New Roman"/>
          <w:sz w:val="28"/>
          <w:szCs w:val="28"/>
          <w:lang w:val="uk-UA"/>
        </w:rPr>
      </w:pPr>
    </w:p>
    <w:p w:rsidR="008D2C1F" w:rsidRDefault="008D2C1F" w:rsidP="00421FBD">
      <w:pPr>
        <w:spacing w:after="0" w:line="240" w:lineRule="auto"/>
        <w:jc w:val="center"/>
        <w:rPr>
          <w:rFonts w:ascii="Times New Roman" w:hAnsi="Times New Roman" w:cs="Times New Roman"/>
          <w:sz w:val="28"/>
          <w:szCs w:val="28"/>
          <w:lang w:val="uk-UA"/>
        </w:rPr>
      </w:pPr>
    </w:p>
    <w:p w:rsidR="00403C63" w:rsidRDefault="00403C63" w:rsidP="00421FBD">
      <w:pPr>
        <w:spacing w:after="0" w:line="240" w:lineRule="auto"/>
        <w:jc w:val="center"/>
        <w:rPr>
          <w:rFonts w:ascii="Times New Roman" w:hAnsi="Times New Roman" w:cs="Times New Roman"/>
          <w:sz w:val="28"/>
          <w:szCs w:val="28"/>
          <w:lang w:val="uk-UA"/>
        </w:rPr>
      </w:pPr>
    </w:p>
    <w:p w:rsidR="00403C63" w:rsidRDefault="00403C63" w:rsidP="00421FBD">
      <w:pPr>
        <w:spacing w:after="0" w:line="240" w:lineRule="auto"/>
        <w:jc w:val="center"/>
        <w:rPr>
          <w:rFonts w:ascii="Times New Roman" w:hAnsi="Times New Roman" w:cs="Times New Roman"/>
          <w:sz w:val="28"/>
          <w:szCs w:val="28"/>
          <w:lang w:val="uk-UA"/>
        </w:rPr>
      </w:pPr>
    </w:p>
    <w:p w:rsidR="00421FBD" w:rsidRDefault="00421FBD" w:rsidP="00421FBD">
      <w:pPr>
        <w:spacing w:after="0" w:line="240" w:lineRule="auto"/>
        <w:jc w:val="center"/>
        <w:rPr>
          <w:rFonts w:ascii="Times New Roman" w:hAnsi="Times New Roman" w:cs="Times New Roman"/>
          <w:sz w:val="28"/>
          <w:szCs w:val="28"/>
          <w:lang w:val="uk-UA"/>
        </w:rPr>
      </w:pPr>
      <w:r w:rsidRPr="001F53E7">
        <w:rPr>
          <w:rFonts w:ascii="Times New Roman" w:hAnsi="Times New Roman" w:cs="Times New Roman"/>
          <w:sz w:val="28"/>
          <w:szCs w:val="28"/>
        </w:rPr>
        <w:lastRenderedPageBreak/>
        <w:t xml:space="preserve">Обсяги споживання енергоресурсів </w:t>
      </w:r>
      <w:proofErr w:type="gramStart"/>
      <w:r w:rsidRPr="001F53E7">
        <w:rPr>
          <w:rFonts w:ascii="Times New Roman" w:hAnsi="Times New Roman" w:cs="Times New Roman"/>
          <w:sz w:val="28"/>
          <w:szCs w:val="28"/>
        </w:rPr>
        <w:t>вс</w:t>
      </w:r>
      <w:proofErr w:type="gramEnd"/>
      <w:r w:rsidRPr="001F53E7">
        <w:rPr>
          <w:rFonts w:ascii="Times New Roman" w:hAnsi="Times New Roman" w:cs="Times New Roman"/>
          <w:sz w:val="28"/>
          <w:szCs w:val="28"/>
        </w:rPr>
        <w:t>ім</w:t>
      </w:r>
      <w:r w:rsidRPr="001F53E7">
        <w:rPr>
          <w:rFonts w:ascii="Times New Roman" w:hAnsi="Times New Roman" w:cs="Times New Roman"/>
          <w:sz w:val="28"/>
          <w:szCs w:val="28"/>
          <w:lang w:val="uk-UA"/>
        </w:rPr>
        <w:t>а</w:t>
      </w:r>
      <w:r w:rsidRPr="001F53E7">
        <w:rPr>
          <w:rFonts w:ascii="Times New Roman" w:hAnsi="Times New Roman" w:cs="Times New Roman"/>
          <w:sz w:val="28"/>
          <w:szCs w:val="28"/>
        </w:rPr>
        <w:t xml:space="preserve"> громадським</w:t>
      </w:r>
      <w:r w:rsidRPr="001F53E7">
        <w:rPr>
          <w:rFonts w:ascii="Times New Roman" w:hAnsi="Times New Roman" w:cs="Times New Roman"/>
          <w:sz w:val="28"/>
          <w:szCs w:val="28"/>
          <w:lang w:val="uk-UA"/>
        </w:rPr>
        <w:t>и</w:t>
      </w:r>
      <w:r w:rsidRPr="001F53E7">
        <w:rPr>
          <w:rFonts w:ascii="Times New Roman" w:hAnsi="Times New Roman" w:cs="Times New Roman"/>
          <w:sz w:val="28"/>
          <w:szCs w:val="28"/>
        </w:rPr>
        <w:t xml:space="preserve"> будівлям</w:t>
      </w:r>
      <w:r w:rsidRPr="001F53E7">
        <w:rPr>
          <w:rFonts w:ascii="Times New Roman" w:hAnsi="Times New Roman" w:cs="Times New Roman"/>
          <w:sz w:val="28"/>
          <w:szCs w:val="28"/>
          <w:lang w:val="uk-UA"/>
        </w:rPr>
        <w:t xml:space="preserve">и </w:t>
      </w:r>
    </w:p>
    <w:p w:rsidR="00421FBD" w:rsidRDefault="00421FBD" w:rsidP="00421FBD">
      <w:pPr>
        <w:spacing w:after="0" w:line="240" w:lineRule="auto"/>
        <w:jc w:val="center"/>
        <w:rPr>
          <w:rFonts w:ascii="Times New Roman" w:hAnsi="Times New Roman" w:cs="Times New Roman"/>
          <w:sz w:val="28"/>
          <w:szCs w:val="28"/>
          <w:lang w:val="uk-UA"/>
        </w:rPr>
      </w:pPr>
      <w:r w:rsidRPr="001F53E7">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1F53E7">
        <w:rPr>
          <w:rFonts w:ascii="Times New Roman" w:hAnsi="Times New Roman" w:cs="Times New Roman"/>
          <w:sz w:val="28"/>
          <w:szCs w:val="28"/>
          <w:lang w:val="uk-UA"/>
        </w:rPr>
        <w:t>2017 по 2023 роки</w:t>
      </w:r>
      <w:r w:rsidRPr="001F53E7">
        <w:rPr>
          <w:rFonts w:ascii="Times New Roman" w:hAnsi="Times New Roman" w:cs="Times New Roman"/>
          <w:sz w:val="28"/>
          <w:szCs w:val="28"/>
        </w:rPr>
        <w:t xml:space="preserve"> </w:t>
      </w:r>
      <w:r w:rsidR="00620528">
        <w:rPr>
          <w:rFonts w:ascii="Times New Roman" w:hAnsi="Times New Roman" w:cs="Times New Roman"/>
          <w:sz w:val="28"/>
          <w:szCs w:val="28"/>
          <w:lang w:val="uk-UA"/>
        </w:rPr>
        <w:t>у тис</w:t>
      </w:r>
      <w:r w:rsidR="00EE4951">
        <w:rPr>
          <w:rFonts w:ascii="Calibri" w:eastAsia="Century Gothic" w:hAnsi="Calibri" w:cs="Calibri"/>
          <w:sz w:val="28"/>
          <w:szCs w:val="28"/>
          <w:lang w:val="uk-UA"/>
        </w:rPr>
        <w:t>·</w:t>
      </w:r>
      <w:r w:rsidR="00620528">
        <w:rPr>
          <w:rFonts w:ascii="Times New Roman" w:hAnsi="Times New Roman" w:cs="Times New Roman"/>
          <w:sz w:val="28"/>
          <w:szCs w:val="28"/>
          <w:lang w:val="uk-UA"/>
        </w:rPr>
        <w:t>грн /тис</w:t>
      </w:r>
      <w:r w:rsidR="00EE4951">
        <w:rPr>
          <w:rFonts w:ascii="Calibri" w:eastAsia="Century Gothic" w:hAnsi="Calibri" w:cs="Calibri"/>
          <w:sz w:val="28"/>
          <w:szCs w:val="28"/>
          <w:lang w:val="uk-UA"/>
        </w:rPr>
        <w:t>·</w:t>
      </w:r>
      <w:r>
        <w:rPr>
          <w:rFonts w:ascii="Times New Roman" w:hAnsi="Times New Roman" w:cs="Times New Roman"/>
          <w:sz w:val="28"/>
          <w:szCs w:val="28"/>
          <w:lang w:val="uk-UA"/>
        </w:rPr>
        <w:t>євро</w:t>
      </w:r>
      <w:r w:rsidR="00620528">
        <w:rPr>
          <w:rFonts w:ascii="Times New Roman" w:hAnsi="Times New Roman" w:cs="Times New Roman"/>
          <w:sz w:val="28"/>
          <w:szCs w:val="28"/>
          <w:lang w:val="uk-UA"/>
        </w:rPr>
        <w:t>/</w:t>
      </w:r>
      <w:r>
        <w:rPr>
          <w:rFonts w:ascii="Times New Roman" w:hAnsi="Times New Roman" w:cs="Times New Roman"/>
          <w:sz w:val="28"/>
          <w:szCs w:val="28"/>
          <w:lang w:val="uk-UA"/>
        </w:rPr>
        <w:t xml:space="preserve"> приведено у таблиці 2.8.</w:t>
      </w:r>
    </w:p>
    <w:p w:rsidR="00421FBD" w:rsidRDefault="00421FBD" w:rsidP="00421FBD">
      <w:pPr>
        <w:spacing w:after="0" w:line="240" w:lineRule="auto"/>
        <w:jc w:val="right"/>
        <w:rPr>
          <w:rFonts w:ascii="Times New Roman" w:hAnsi="Times New Roman" w:cs="Times New Roman"/>
          <w:sz w:val="16"/>
          <w:szCs w:val="16"/>
          <w:lang w:val="uk-UA"/>
        </w:rPr>
      </w:pPr>
      <w:r>
        <w:rPr>
          <w:rFonts w:ascii="Times New Roman" w:hAnsi="Times New Roman" w:cs="Times New Roman"/>
          <w:sz w:val="28"/>
          <w:szCs w:val="28"/>
          <w:lang w:val="uk-UA"/>
        </w:rPr>
        <w:t>таблиця 2.8.</w:t>
      </w:r>
    </w:p>
    <w:tbl>
      <w:tblPr>
        <w:tblpPr w:leftFromText="180" w:rightFromText="180" w:vertAnchor="text" w:horzAnchor="margin" w:tblpY="239"/>
        <w:tblW w:w="5000" w:type="pct"/>
        <w:tblLayout w:type="fixed"/>
        <w:tblLook w:val="04A0"/>
      </w:tblPr>
      <w:tblGrid>
        <w:gridCol w:w="1814"/>
        <w:gridCol w:w="1132"/>
        <w:gridCol w:w="1131"/>
        <w:gridCol w:w="1133"/>
        <w:gridCol w:w="1139"/>
        <w:gridCol w:w="993"/>
        <w:gridCol w:w="1133"/>
        <w:gridCol w:w="1095"/>
      </w:tblGrid>
      <w:tr w:rsidR="00421FBD" w:rsidRPr="000202C2" w:rsidTr="00421FBD">
        <w:trPr>
          <w:trHeight w:val="255"/>
        </w:trPr>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jc w:val="center"/>
              <w:rPr>
                <w:rFonts w:ascii="Times New Roman" w:eastAsia="Times New Roman" w:hAnsi="Times New Roman" w:cs="Times New Roman"/>
                <w:bCs/>
                <w:sz w:val="24"/>
                <w:szCs w:val="24"/>
                <w:lang w:val="uk-UA" w:eastAsia="ru-RU"/>
              </w:rPr>
            </w:pPr>
          </w:p>
          <w:p w:rsidR="00421FBD" w:rsidRPr="000202C2" w:rsidRDefault="00421FBD" w:rsidP="00421FBD">
            <w:pPr>
              <w:spacing w:after="0" w:line="240" w:lineRule="auto"/>
              <w:jc w:val="center"/>
              <w:rPr>
                <w:rFonts w:ascii="Times New Roman" w:eastAsia="Times New Roman" w:hAnsi="Times New Roman" w:cs="Times New Roman"/>
                <w:bCs/>
                <w:sz w:val="24"/>
                <w:szCs w:val="24"/>
                <w:lang w:val="uk-UA" w:eastAsia="ru-RU"/>
              </w:rPr>
            </w:pPr>
            <w:r w:rsidRPr="000202C2">
              <w:rPr>
                <w:rFonts w:ascii="Times New Roman" w:eastAsia="Times New Roman" w:hAnsi="Times New Roman" w:cs="Times New Roman"/>
                <w:bCs/>
                <w:sz w:val="24"/>
                <w:szCs w:val="24"/>
                <w:lang w:val="uk-UA" w:eastAsia="ru-RU"/>
              </w:rPr>
              <w:t>Найменування ресурсу</w:t>
            </w:r>
          </w:p>
          <w:p w:rsidR="00421FBD" w:rsidRPr="000202C2" w:rsidRDefault="00421FBD" w:rsidP="00421FBD">
            <w:pPr>
              <w:spacing w:after="0" w:line="240" w:lineRule="auto"/>
              <w:jc w:val="center"/>
              <w:rPr>
                <w:rFonts w:ascii="Times New Roman" w:eastAsia="Times New Roman" w:hAnsi="Times New Roman" w:cs="Times New Roman"/>
                <w:bCs/>
                <w:sz w:val="24"/>
                <w:szCs w:val="24"/>
                <w:lang w:val="uk-UA" w:eastAsia="ru-RU"/>
              </w:rPr>
            </w:pP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jc w:val="center"/>
              <w:rPr>
                <w:rFonts w:ascii="Times New Roman" w:eastAsia="Times New Roman" w:hAnsi="Times New Roman" w:cs="Times New Roman"/>
                <w:bCs/>
                <w:sz w:val="24"/>
                <w:szCs w:val="24"/>
                <w:lang w:val="uk-UA" w:eastAsia="ru-RU"/>
              </w:rPr>
            </w:pPr>
            <w:r w:rsidRPr="000202C2">
              <w:rPr>
                <w:rFonts w:ascii="Times New Roman" w:eastAsia="Times New Roman" w:hAnsi="Times New Roman" w:cs="Times New Roman"/>
                <w:bCs/>
                <w:sz w:val="24"/>
                <w:szCs w:val="24"/>
                <w:lang w:val="uk-UA" w:eastAsia="ru-RU"/>
              </w:rPr>
              <w:t>2017</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jc w:val="center"/>
              <w:rPr>
                <w:rFonts w:ascii="Times New Roman" w:eastAsia="Times New Roman" w:hAnsi="Times New Roman" w:cs="Times New Roman"/>
                <w:bCs/>
                <w:sz w:val="24"/>
                <w:szCs w:val="24"/>
                <w:lang w:val="uk-UA" w:eastAsia="ru-RU"/>
              </w:rPr>
            </w:pPr>
            <w:r w:rsidRPr="000202C2">
              <w:rPr>
                <w:rFonts w:ascii="Times New Roman" w:eastAsia="Times New Roman" w:hAnsi="Times New Roman" w:cs="Times New Roman"/>
                <w:bCs/>
                <w:sz w:val="24"/>
                <w:szCs w:val="24"/>
                <w:lang w:val="uk-UA" w:eastAsia="ru-RU"/>
              </w:rPr>
              <w:t>2018</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jc w:val="center"/>
              <w:rPr>
                <w:rFonts w:ascii="Times New Roman" w:eastAsia="Times New Roman" w:hAnsi="Times New Roman" w:cs="Times New Roman"/>
                <w:bCs/>
                <w:sz w:val="24"/>
                <w:szCs w:val="24"/>
                <w:lang w:val="uk-UA" w:eastAsia="ru-RU"/>
              </w:rPr>
            </w:pPr>
            <w:r w:rsidRPr="000202C2">
              <w:rPr>
                <w:rFonts w:ascii="Times New Roman" w:eastAsia="Times New Roman" w:hAnsi="Times New Roman" w:cs="Times New Roman"/>
                <w:bCs/>
                <w:sz w:val="24"/>
                <w:szCs w:val="24"/>
                <w:lang w:val="uk-UA" w:eastAsia="ru-RU"/>
              </w:rPr>
              <w:t>2019</w:t>
            </w:r>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jc w:val="center"/>
              <w:rPr>
                <w:rFonts w:ascii="Times New Roman" w:eastAsia="Times New Roman" w:hAnsi="Times New Roman" w:cs="Times New Roman"/>
                <w:bCs/>
                <w:sz w:val="24"/>
                <w:szCs w:val="24"/>
                <w:lang w:val="uk-UA" w:eastAsia="ru-RU"/>
              </w:rPr>
            </w:pPr>
            <w:r w:rsidRPr="000202C2">
              <w:rPr>
                <w:rFonts w:ascii="Times New Roman" w:eastAsia="Times New Roman" w:hAnsi="Times New Roman" w:cs="Times New Roman"/>
                <w:bCs/>
                <w:sz w:val="24"/>
                <w:szCs w:val="24"/>
                <w:lang w:val="uk-UA" w:eastAsia="ru-RU"/>
              </w:rPr>
              <w:t>2020</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jc w:val="center"/>
              <w:rPr>
                <w:rFonts w:ascii="Times New Roman" w:eastAsia="Times New Roman" w:hAnsi="Times New Roman" w:cs="Times New Roman"/>
                <w:bCs/>
                <w:sz w:val="24"/>
                <w:szCs w:val="24"/>
                <w:lang w:val="uk-UA" w:eastAsia="ru-RU"/>
              </w:rPr>
            </w:pPr>
            <w:r w:rsidRPr="000202C2">
              <w:rPr>
                <w:rFonts w:ascii="Times New Roman" w:eastAsia="Times New Roman" w:hAnsi="Times New Roman" w:cs="Times New Roman"/>
                <w:bCs/>
                <w:sz w:val="24"/>
                <w:szCs w:val="24"/>
                <w:lang w:val="uk-UA" w:eastAsia="ru-RU"/>
              </w:rPr>
              <w:t>2021</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jc w:val="center"/>
              <w:rPr>
                <w:rFonts w:ascii="Times New Roman" w:eastAsia="Times New Roman" w:hAnsi="Times New Roman" w:cs="Times New Roman"/>
                <w:bCs/>
                <w:sz w:val="24"/>
                <w:szCs w:val="24"/>
                <w:lang w:val="uk-UA" w:eastAsia="ru-RU"/>
              </w:rPr>
            </w:pPr>
            <w:r w:rsidRPr="000202C2">
              <w:rPr>
                <w:rFonts w:ascii="Times New Roman" w:eastAsia="Times New Roman" w:hAnsi="Times New Roman" w:cs="Times New Roman"/>
                <w:bCs/>
                <w:sz w:val="24"/>
                <w:szCs w:val="24"/>
                <w:lang w:val="uk-UA" w:eastAsia="ru-RU"/>
              </w:rPr>
              <w:t>2022</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jc w:val="center"/>
              <w:rPr>
                <w:rFonts w:ascii="Times New Roman" w:eastAsia="Times New Roman" w:hAnsi="Times New Roman" w:cs="Times New Roman"/>
                <w:bCs/>
                <w:sz w:val="24"/>
                <w:szCs w:val="24"/>
                <w:lang w:val="uk-UA" w:eastAsia="ru-RU"/>
              </w:rPr>
            </w:pPr>
            <w:r w:rsidRPr="000202C2">
              <w:rPr>
                <w:rFonts w:ascii="Times New Roman" w:eastAsia="Times New Roman" w:hAnsi="Times New Roman" w:cs="Times New Roman"/>
                <w:bCs/>
                <w:sz w:val="24"/>
                <w:szCs w:val="24"/>
                <w:lang w:val="uk-UA" w:eastAsia="ru-RU"/>
              </w:rPr>
              <w:t>2023</w:t>
            </w:r>
          </w:p>
        </w:tc>
      </w:tr>
      <w:tr w:rsidR="00421FBD" w:rsidRPr="000202C2" w:rsidTr="00421FBD">
        <w:trPr>
          <w:trHeight w:val="460"/>
        </w:trPr>
        <w:tc>
          <w:tcPr>
            <w:tcW w:w="947" w:type="pct"/>
            <w:tcBorders>
              <w:top w:val="nil"/>
              <w:left w:val="single" w:sz="4" w:space="0" w:color="auto"/>
              <w:bottom w:val="single" w:sz="4" w:space="0" w:color="auto"/>
              <w:right w:val="single" w:sz="4" w:space="0" w:color="auto"/>
            </w:tcBorders>
            <w:shd w:val="clear" w:color="auto" w:fill="auto"/>
            <w:vAlign w:val="center"/>
            <w:hideMark/>
          </w:tcPr>
          <w:p w:rsidR="00421FBD" w:rsidRPr="000202C2" w:rsidRDefault="00084B8D" w:rsidP="00421FBD">
            <w:pPr>
              <w:spacing w:after="0" w:line="240" w:lineRule="auto"/>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val="uk-UA" w:eastAsia="ru-RU"/>
              </w:rPr>
              <w:t>Електроенергі</w:t>
            </w:r>
            <w:r w:rsidR="00421FBD" w:rsidRPr="000202C2">
              <w:rPr>
                <w:rFonts w:ascii="Times New Roman" w:eastAsia="Times New Roman" w:hAnsi="Times New Roman" w:cs="Times New Roman"/>
                <w:bCs/>
                <w:sz w:val="24"/>
                <w:szCs w:val="24"/>
                <w:lang w:val="uk-UA" w:eastAsia="ru-RU"/>
              </w:rPr>
              <w:t>,</w:t>
            </w:r>
          </w:p>
          <w:p w:rsidR="00421FBD" w:rsidRPr="000202C2" w:rsidRDefault="00620528" w:rsidP="00421FBD">
            <w:pPr>
              <w:spacing w:after="0" w:line="240" w:lineRule="auto"/>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val="uk-UA" w:eastAsia="ru-RU"/>
              </w:rPr>
              <w:t xml:space="preserve"> тис</w:t>
            </w:r>
            <w:r w:rsidR="00084B8D">
              <w:rPr>
                <w:rFonts w:ascii="Calibri" w:eastAsia="Century Gothic" w:hAnsi="Calibri" w:cs="Calibri"/>
                <w:sz w:val="28"/>
                <w:szCs w:val="28"/>
                <w:lang w:val="uk-UA"/>
              </w:rPr>
              <w:t>·</w:t>
            </w:r>
            <w:r w:rsidR="00421FBD" w:rsidRPr="000202C2">
              <w:rPr>
                <w:rFonts w:ascii="Times New Roman" w:eastAsia="Times New Roman" w:hAnsi="Times New Roman" w:cs="Times New Roman"/>
                <w:bCs/>
                <w:sz w:val="24"/>
                <w:szCs w:val="24"/>
                <w:lang w:val="uk-UA" w:eastAsia="ru-RU"/>
              </w:rPr>
              <w:t>грн</w:t>
            </w:r>
          </w:p>
        </w:tc>
        <w:tc>
          <w:tcPr>
            <w:tcW w:w="591"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val="uk-UA" w:eastAsia="ru-RU"/>
              </w:rPr>
            </w:pPr>
            <w:r w:rsidRPr="000202C2">
              <w:rPr>
                <w:rFonts w:ascii="Times New Roman" w:eastAsia="Times New Roman" w:hAnsi="Times New Roman" w:cs="Times New Roman"/>
                <w:bCs/>
                <w:sz w:val="24"/>
                <w:szCs w:val="24"/>
                <w:lang w:val="uk-UA" w:eastAsia="ru-RU"/>
              </w:rPr>
              <w:t>29367,21</w:t>
            </w:r>
          </w:p>
        </w:tc>
        <w:tc>
          <w:tcPr>
            <w:tcW w:w="591"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val="uk-UA" w:eastAsia="ru-RU"/>
              </w:rPr>
            </w:pPr>
            <w:r w:rsidRPr="000202C2">
              <w:rPr>
                <w:rFonts w:ascii="Times New Roman" w:eastAsia="Times New Roman" w:hAnsi="Times New Roman" w:cs="Times New Roman"/>
                <w:bCs/>
                <w:sz w:val="24"/>
                <w:szCs w:val="24"/>
                <w:lang w:val="uk-UA" w:eastAsia="ru-RU"/>
              </w:rPr>
              <w:t>32710,69</w:t>
            </w:r>
          </w:p>
        </w:tc>
        <w:tc>
          <w:tcPr>
            <w:tcW w:w="592"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val="uk-UA" w:eastAsia="ru-RU"/>
              </w:rPr>
            </w:pPr>
            <w:r w:rsidRPr="000202C2">
              <w:rPr>
                <w:rFonts w:ascii="Times New Roman" w:eastAsia="Times New Roman" w:hAnsi="Times New Roman" w:cs="Times New Roman"/>
                <w:bCs/>
                <w:sz w:val="24"/>
                <w:szCs w:val="24"/>
                <w:lang w:val="uk-UA" w:eastAsia="ru-RU"/>
              </w:rPr>
              <w:t>37570,64</w:t>
            </w:r>
          </w:p>
        </w:tc>
        <w:tc>
          <w:tcPr>
            <w:tcW w:w="595"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val="uk-UA" w:eastAsia="ru-RU"/>
              </w:rPr>
            </w:pPr>
            <w:r w:rsidRPr="000202C2">
              <w:rPr>
                <w:rFonts w:ascii="Times New Roman" w:eastAsia="Times New Roman" w:hAnsi="Times New Roman" w:cs="Times New Roman"/>
                <w:bCs/>
                <w:sz w:val="24"/>
                <w:szCs w:val="24"/>
                <w:lang w:val="uk-UA" w:eastAsia="ru-RU"/>
              </w:rPr>
              <w:t>33052,99</w:t>
            </w:r>
          </w:p>
        </w:tc>
        <w:tc>
          <w:tcPr>
            <w:tcW w:w="519"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val="uk-UA" w:eastAsia="ru-RU"/>
              </w:rPr>
              <w:t>48355</w:t>
            </w:r>
            <w:r w:rsidRPr="000202C2">
              <w:rPr>
                <w:rFonts w:ascii="Times New Roman" w:eastAsia="Times New Roman" w:hAnsi="Times New Roman" w:cs="Times New Roman"/>
                <w:bCs/>
                <w:sz w:val="24"/>
                <w:szCs w:val="24"/>
                <w:lang w:eastAsia="ru-RU"/>
              </w:rPr>
              <w:t>,36</w:t>
            </w:r>
          </w:p>
        </w:tc>
        <w:tc>
          <w:tcPr>
            <w:tcW w:w="592"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61946,46</w:t>
            </w:r>
          </w:p>
        </w:tc>
        <w:tc>
          <w:tcPr>
            <w:tcW w:w="572"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77855,63</w:t>
            </w:r>
          </w:p>
        </w:tc>
      </w:tr>
      <w:tr w:rsidR="00421FBD" w:rsidRPr="000202C2" w:rsidTr="00421FBD">
        <w:trPr>
          <w:trHeight w:val="460"/>
        </w:trPr>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1FBD" w:rsidRPr="000202C2" w:rsidRDefault="00620528" w:rsidP="00421FBD">
            <w:pPr>
              <w:spacing w:after="0" w:line="240" w:lineRule="auto"/>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eastAsia="ru-RU"/>
              </w:rPr>
              <w:t>тис</w:t>
            </w:r>
            <w:r w:rsidR="00084B8D">
              <w:rPr>
                <w:rFonts w:ascii="Calibri" w:eastAsia="Century Gothic" w:hAnsi="Calibri" w:cs="Calibri"/>
                <w:sz w:val="28"/>
                <w:szCs w:val="28"/>
                <w:lang w:val="uk-UA"/>
              </w:rPr>
              <w:t>·</w:t>
            </w:r>
            <w:r w:rsidR="00421FBD" w:rsidRPr="000202C2">
              <w:rPr>
                <w:rFonts w:ascii="Times New Roman" w:eastAsia="Times New Roman" w:hAnsi="Times New Roman" w:cs="Times New Roman"/>
                <w:bCs/>
                <w:sz w:val="24"/>
                <w:szCs w:val="24"/>
                <w:lang w:val="uk-UA" w:eastAsia="ru-RU"/>
              </w:rPr>
              <w:t>є</w:t>
            </w:r>
            <w:r w:rsidR="00421FBD" w:rsidRPr="000202C2">
              <w:rPr>
                <w:rFonts w:ascii="Times New Roman" w:eastAsia="Times New Roman" w:hAnsi="Times New Roman" w:cs="Times New Roman"/>
                <w:bCs/>
                <w:sz w:val="24"/>
                <w:szCs w:val="24"/>
                <w:lang w:eastAsia="ru-RU"/>
              </w:rPr>
              <w:t>вро</w:t>
            </w:r>
          </w:p>
        </w:tc>
        <w:tc>
          <w:tcPr>
            <w:tcW w:w="591" w:type="pct"/>
            <w:tcBorders>
              <w:top w:val="nil"/>
              <w:left w:val="nil"/>
              <w:bottom w:val="single" w:sz="4" w:space="0" w:color="auto"/>
              <w:right w:val="single" w:sz="4" w:space="0" w:color="auto"/>
            </w:tcBorders>
            <w:shd w:val="clear" w:color="auto" w:fill="auto"/>
            <w:vAlign w:val="bottom"/>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876,75</w:t>
            </w:r>
          </w:p>
        </w:tc>
        <w:tc>
          <w:tcPr>
            <w:tcW w:w="591" w:type="pct"/>
            <w:tcBorders>
              <w:top w:val="nil"/>
              <w:left w:val="nil"/>
              <w:bottom w:val="single" w:sz="4" w:space="0" w:color="auto"/>
              <w:right w:val="single" w:sz="4" w:space="0" w:color="auto"/>
            </w:tcBorders>
            <w:shd w:val="clear" w:color="auto" w:fill="auto"/>
            <w:vAlign w:val="bottom"/>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1031,42</w:t>
            </w:r>
          </w:p>
        </w:tc>
        <w:tc>
          <w:tcPr>
            <w:tcW w:w="592" w:type="pct"/>
            <w:tcBorders>
              <w:top w:val="nil"/>
              <w:left w:val="nil"/>
              <w:bottom w:val="single" w:sz="4" w:space="0" w:color="auto"/>
              <w:right w:val="single" w:sz="4" w:space="0" w:color="auto"/>
            </w:tcBorders>
            <w:shd w:val="clear" w:color="auto" w:fill="auto"/>
            <w:vAlign w:val="bottom"/>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1421,95</w:t>
            </w:r>
          </w:p>
        </w:tc>
        <w:tc>
          <w:tcPr>
            <w:tcW w:w="595" w:type="pct"/>
            <w:tcBorders>
              <w:top w:val="nil"/>
              <w:left w:val="nil"/>
              <w:bottom w:val="single" w:sz="4" w:space="0" w:color="auto"/>
              <w:right w:val="single" w:sz="4" w:space="0" w:color="auto"/>
            </w:tcBorders>
            <w:shd w:val="clear" w:color="auto" w:fill="auto"/>
            <w:vAlign w:val="bottom"/>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951,45</w:t>
            </w:r>
          </w:p>
        </w:tc>
        <w:tc>
          <w:tcPr>
            <w:tcW w:w="519" w:type="pct"/>
            <w:tcBorders>
              <w:top w:val="nil"/>
              <w:left w:val="nil"/>
              <w:bottom w:val="single" w:sz="4" w:space="0" w:color="auto"/>
              <w:right w:val="single" w:sz="4" w:space="0" w:color="auto"/>
            </w:tcBorders>
            <w:shd w:val="clear" w:color="auto" w:fill="auto"/>
            <w:vAlign w:val="bottom"/>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1563,75</w:t>
            </w:r>
          </w:p>
        </w:tc>
        <w:tc>
          <w:tcPr>
            <w:tcW w:w="592" w:type="pct"/>
            <w:tcBorders>
              <w:top w:val="nil"/>
              <w:left w:val="nil"/>
              <w:bottom w:val="single" w:sz="4" w:space="0" w:color="auto"/>
              <w:right w:val="single" w:sz="4" w:space="0" w:color="auto"/>
            </w:tcBorders>
            <w:shd w:val="clear" w:color="auto" w:fill="auto"/>
            <w:vAlign w:val="bottom"/>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1590,37</w:t>
            </w:r>
          </w:p>
        </w:tc>
        <w:tc>
          <w:tcPr>
            <w:tcW w:w="572" w:type="pct"/>
            <w:tcBorders>
              <w:top w:val="nil"/>
              <w:left w:val="nil"/>
              <w:bottom w:val="single" w:sz="4" w:space="0" w:color="auto"/>
              <w:right w:val="single" w:sz="4" w:space="0" w:color="auto"/>
            </w:tcBorders>
            <w:shd w:val="clear" w:color="auto" w:fill="auto"/>
            <w:vAlign w:val="bottom"/>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1844,57</w:t>
            </w:r>
          </w:p>
        </w:tc>
      </w:tr>
      <w:tr w:rsidR="00421FBD" w:rsidRPr="000202C2" w:rsidTr="00421FBD">
        <w:trPr>
          <w:trHeight w:val="460"/>
        </w:trPr>
        <w:tc>
          <w:tcPr>
            <w:tcW w:w="947" w:type="pct"/>
            <w:tcBorders>
              <w:top w:val="nil"/>
              <w:left w:val="single" w:sz="4" w:space="0" w:color="auto"/>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val="uk-UA" w:eastAsia="ru-RU"/>
              </w:rPr>
            </w:pPr>
            <w:r w:rsidRPr="000202C2">
              <w:rPr>
                <w:rFonts w:ascii="Times New Roman" w:eastAsia="Times New Roman" w:hAnsi="Times New Roman" w:cs="Times New Roman"/>
                <w:bCs/>
                <w:sz w:val="24"/>
                <w:szCs w:val="24"/>
                <w:lang w:eastAsia="ru-RU"/>
              </w:rPr>
              <w:t>Природний газ</w:t>
            </w:r>
            <w:r w:rsidRPr="000202C2">
              <w:rPr>
                <w:rFonts w:ascii="Times New Roman" w:eastAsia="Times New Roman" w:hAnsi="Times New Roman" w:cs="Times New Roman"/>
                <w:bCs/>
                <w:sz w:val="24"/>
                <w:szCs w:val="24"/>
                <w:lang w:val="uk-UA" w:eastAsia="ru-RU"/>
              </w:rPr>
              <w:t>,</w:t>
            </w:r>
            <w:r w:rsidRPr="000202C2">
              <w:rPr>
                <w:rFonts w:ascii="Times New Roman" w:eastAsia="Times New Roman" w:hAnsi="Times New Roman" w:cs="Times New Roman"/>
                <w:bCs/>
                <w:sz w:val="24"/>
                <w:szCs w:val="24"/>
                <w:lang w:eastAsia="ru-RU"/>
              </w:rPr>
              <w:t xml:space="preserve"> </w:t>
            </w:r>
          </w:p>
          <w:p w:rsidR="00421FBD" w:rsidRPr="000202C2" w:rsidRDefault="00620528" w:rsidP="00421FB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тис</w:t>
            </w:r>
            <w:r w:rsidR="00084B8D">
              <w:rPr>
                <w:rFonts w:ascii="Calibri" w:eastAsia="Century Gothic" w:hAnsi="Calibri" w:cs="Calibri"/>
                <w:sz w:val="28"/>
                <w:szCs w:val="28"/>
                <w:lang w:val="uk-UA"/>
              </w:rPr>
              <w:t>·</w:t>
            </w:r>
            <w:r w:rsidR="00421FBD" w:rsidRPr="000202C2">
              <w:rPr>
                <w:rFonts w:ascii="Times New Roman" w:eastAsia="Times New Roman" w:hAnsi="Times New Roman" w:cs="Times New Roman"/>
                <w:bCs/>
                <w:sz w:val="24"/>
                <w:szCs w:val="24"/>
                <w:lang w:eastAsia="ru-RU"/>
              </w:rPr>
              <w:t>грн</w:t>
            </w:r>
          </w:p>
        </w:tc>
        <w:tc>
          <w:tcPr>
            <w:tcW w:w="591"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38670,72</w:t>
            </w:r>
          </w:p>
        </w:tc>
        <w:tc>
          <w:tcPr>
            <w:tcW w:w="591"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39082,20</w:t>
            </w:r>
          </w:p>
        </w:tc>
        <w:tc>
          <w:tcPr>
            <w:tcW w:w="592"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35605,12</w:t>
            </w:r>
          </w:p>
        </w:tc>
        <w:tc>
          <w:tcPr>
            <w:tcW w:w="595"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20487,96</w:t>
            </w:r>
          </w:p>
        </w:tc>
        <w:tc>
          <w:tcPr>
            <w:tcW w:w="519"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28414,71</w:t>
            </w:r>
          </w:p>
        </w:tc>
        <w:tc>
          <w:tcPr>
            <w:tcW w:w="592"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31939,65</w:t>
            </w:r>
          </w:p>
        </w:tc>
        <w:tc>
          <w:tcPr>
            <w:tcW w:w="572"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30565,77</w:t>
            </w:r>
          </w:p>
        </w:tc>
      </w:tr>
      <w:tr w:rsidR="00421FBD" w:rsidRPr="000202C2" w:rsidTr="00421FBD">
        <w:trPr>
          <w:trHeight w:val="460"/>
        </w:trPr>
        <w:tc>
          <w:tcPr>
            <w:tcW w:w="947" w:type="pct"/>
            <w:tcBorders>
              <w:top w:val="nil"/>
              <w:left w:val="single" w:sz="4" w:space="0" w:color="auto"/>
              <w:bottom w:val="single" w:sz="4" w:space="0" w:color="auto"/>
              <w:right w:val="single" w:sz="4" w:space="0" w:color="auto"/>
            </w:tcBorders>
            <w:shd w:val="clear" w:color="auto" w:fill="auto"/>
            <w:vAlign w:val="center"/>
            <w:hideMark/>
          </w:tcPr>
          <w:p w:rsidR="00421FBD" w:rsidRPr="000202C2" w:rsidRDefault="00620528" w:rsidP="00421FB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тис</w:t>
            </w:r>
            <w:r w:rsidR="00084B8D">
              <w:rPr>
                <w:rFonts w:ascii="Calibri" w:eastAsia="Century Gothic" w:hAnsi="Calibri" w:cs="Calibri"/>
                <w:sz w:val="28"/>
                <w:szCs w:val="28"/>
                <w:lang w:val="uk-UA"/>
              </w:rPr>
              <w:t>·</w:t>
            </w:r>
            <w:r w:rsidR="00421FBD" w:rsidRPr="000202C2">
              <w:rPr>
                <w:rFonts w:ascii="Times New Roman" w:eastAsia="Times New Roman" w:hAnsi="Times New Roman" w:cs="Times New Roman"/>
                <w:bCs/>
                <w:sz w:val="24"/>
                <w:szCs w:val="24"/>
                <w:lang w:eastAsia="ru-RU"/>
              </w:rPr>
              <w:t>євро</w:t>
            </w:r>
          </w:p>
        </w:tc>
        <w:tc>
          <w:tcPr>
            <w:tcW w:w="591"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1154,508</w:t>
            </w:r>
          </w:p>
        </w:tc>
        <w:tc>
          <w:tcPr>
            <w:tcW w:w="591"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rPr>
                <w:rFonts w:ascii="Times New Roman" w:eastAsia="Times New Roman" w:hAnsi="Times New Roman" w:cs="Times New Roman"/>
                <w:bCs/>
                <w:color w:val="000000"/>
                <w:sz w:val="24"/>
                <w:szCs w:val="24"/>
                <w:lang w:val="uk-UA" w:eastAsia="ru-RU"/>
              </w:rPr>
            </w:pPr>
            <w:r w:rsidRPr="000202C2">
              <w:rPr>
                <w:rFonts w:ascii="Times New Roman" w:eastAsia="Times New Roman" w:hAnsi="Times New Roman" w:cs="Times New Roman"/>
                <w:bCs/>
                <w:color w:val="000000"/>
                <w:sz w:val="24"/>
                <w:szCs w:val="24"/>
                <w:lang w:eastAsia="ru-RU"/>
              </w:rPr>
              <w:t>1232,328</w:t>
            </w:r>
          </w:p>
        </w:tc>
        <w:tc>
          <w:tcPr>
            <w:tcW w:w="592"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rPr>
                <w:rFonts w:ascii="Times New Roman" w:eastAsia="Times New Roman" w:hAnsi="Times New Roman" w:cs="Times New Roman"/>
                <w:bCs/>
                <w:color w:val="000000"/>
                <w:sz w:val="24"/>
                <w:szCs w:val="24"/>
                <w:lang w:val="uk-UA" w:eastAsia="ru-RU"/>
              </w:rPr>
            </w:pPr>
            <w:r w:rsidRPr="000202C2">
              <w:rPr>
                <w:rFonts w:ascii="Times New Roman" w:eastAsia="Times New Roman" w:hAnsi="Times New Roman" w:cs="Times New Roman"/>
                <w:bCs/>
                <w:color w:val="000000"/>
                <w:sz w:val="24"/>
                <w:szCs w:val="24"/>
                <w:lang w:eastAsia="ru-RU"/>
              </w:rPr>
              <w:t>1347,555</w:t>
            </w:r>
          </w:p>
        </w:tc>
        <w:tc>
          <w:tcPr>
            <w:tcW w:w="595"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589,758</w:t>
            </w:r>
          </w:p>
        </w:tc>
        <w:tc>
          <w:tcPr>
            <w:tcW w:w="519"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rPr>
                <w:rFonts w:ascii="Times New Roman" w:eastAsia="Times New Roman" w:hAnsi="Times New Roman" w:cs="Times New Roman"/>
                <w:bCs/>
                <w:color w:val="000000"/>
                <w:sz w:val="24"/>
                <w:szCs w:val="24"/>
                <w:lang w:val="uk-UA" w:eastAsia="ru-RU"/>
              </w:rPr>
            </w:pPr>
            <w:r w:rsidRPr="000202C2">
              <w:rPr>
                <w:rFonts w:ascii="Times New Roman" w:eastAsia="Times New Roman" w:hAnsi="Times New Roman" w:cs="Times New Roman"/>
                <w:bCs/>
                <w:color w:val="000000"/>
                <w:sz w:val="24"/>
                <w:szCs w:val="24"/>
                <w:lang w:eastAsia="ru-RU"/>
              </w:rPr>
              <w:t>918,897</w:t>
            </w:r>
          </w:p>
        </w:tc>
        <w:tc>
          <w:tcPr>
            <w:tcW w:w="592"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rPr>
                <w:rFonts w:ascii="Times New Roman" w:eastAsia="Times New Roman" w:hAnsi="Times New Roman" w:cs="Times New Roman"/>
                <w:bCs/>
                <w:color w:val="000000"/>
                <w:sz w:val="24"/>
                <w:szCs w:val="24"/>
                <w:lang w:val="uk-UA" w:eastAsia="ru-RU"/>
              </w:rPr>
            </w:pPr>
            <w:r w:rsidRPr="000202C2">
              <w:rPr>
                <w:rFonts w:ascii="Times New Roman" w:eastAsia="Times New Roman" w:hAnsi="Times New Roman" w:cs="Times New Roman"/>
                <w:bCs/>
                <w:color w:val="000000"/>
                <w:sz w:val="24"/>
                <w:szCs w:val="24"/>
                <w:lang w:eastAsia="ru-RU"/>
              </w:rPr>
              <w:t>819,995</w:t>
            </w:r>
          </w:p>
        </w:tc>
        <w:tc>
          <w:tcPr>
            <w:tcW w:w="572"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724,1717</w:t>
            </w:r>
          </w:p>
        </w:tc>
      </w:tr>
      <w:tr w:rsidR="00421FBD" w:rsidRPr="000202C2" w:rsidTr="00421FBD">
        <w:trPr>
          <w:trHeight w:val="255"/>
        </w:trPr>
        <w:tc>
          <w:tcPr>
            <w:tcW w:w="947" w:type="pct"/>
            <w:tcBorders>
              <w:top w:val="nil"/>
              <w:left w:val="single" w:sz="4" w:space="0" w:color="auto"/>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val="uk-UA" w:eastAsia="ru-RU"/>
              </w:rPr>
            </w:pPr>
            <w:r w:rsidRPr="000202C2">
              <w:rPr>
                <w:rFonts w:ascii="Times New Roman" w:eastAsia="Times New Roman" w:hAnsi="Times New Roman" w:cs="Times New Roman"/>
                <w:bCs/>
                <w:sz w:val="24"/>
                <w:szCs w:val="24"/>
                <w:lang w:eastAsia="ru-RU"/>
              </w:rPr>
              <w:t>Теплова енергія</w:t>
            </w:r>
            <w:r w:rsidRPr="000202C2">
              <w:rPr>
                <w:rFonts w:ascii="Times New Roman" w:eastAsia="Times New Roman" w:hAnsi="Times New Roman" w:cs="Times New Roman"/>
                <w:bCs/>
                <w:sz w:val="24"/>
                <w:szCs w:val="24"/>
                <w:lang w:val="uk-UA" w:eastAsia="ru-RU"/>
              </w:rPr>
              <w:t>,</w:t>
            </w:r>
            <w:r w:rsidRPr="000202C2">
              <w:rPr>
                <w:rFonts w:ascii="Times New Roman" w:eastAsia="Times New Roman" w:hAnsi="Times New Roman" w:cs="Times New Roman"/>
                <w:bCs/>
                <w:sz w:val="24"/>
                <w:szCs w:val="24"/>
                <w:lang w:eastAsia="ru-RU"/>
              </w:rPr>
              <w:t xml:space="preserve"> </w:t>
            </w:r>
          </w:p>
          <w:p w:rsidR="00421FBD" w:rsidRPr="000202C2" w:rsidRDefault="00620528" w:rsidP="00421FB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тис</w:t>
            </w:r>
            <w:r w:rsidR="00C04CF0">
              <w:rPr>
                <w:rFonts w:ascii="Calibri" w:eastAsia="Century Gothic" w:hAnsi="Calibri" w:cs="Calibri"/>
                <w:sz w:val="28"/>
                <w:szCs w:val="28"/>
                <w:lang w:val="uk-UA"/>
              </w:rPr>
              <w:t>·</w:t>
            </w:r>
            <w:r w:rsidR="00421FBD" w:rsidRPr="000202C2">
              <w:rPr>
                <w:rFonts w:ascii="Times New Roman" w:eastAsia="Times New Roman" w:hAnsi="Times New Roman" w:cs="Times New Roman"/>
                <w:bCs/>
                <w:sz w:val="24"/>
                <w:szCs w:val="24"/>
                <w:lang w:eastAsia="ru-RU"/>
              </w:rPr>
              <w:t>грн</w:t>
            </w:r>
          </w:p>
        </w:tc>
        <w:tc>
          <w:tcPr>
            <w:tcW w:w="591"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37075,71</w:t>
            </w:r>
          </w:p>
        </w:tc>
        <w:tc>
          <w:tcPr>
            <w:tcW w:w="591"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42581,32</w:t>
            </w:r>
          </w:p>
        </w:tc>
        <w:tc>
          <w:tcPr>
            <w:tcW w:w="592"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43400,86</w:t>
            </w:r>
          </w:p>
        </w:tc>
        <w:tc>
          <w:tcPr>
            <w:tcW w:w="595"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39194,37</w:t>
            </w:r>
          </w:p>
        </w:tc>
        <w:tc>
          <w:tcPr>
            <w:tcW w:w="519"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60360,08</w:t>
            </w:r>
          </w:p>
        </w:tc>
        <w:tc>
          <w:tcPr>
            <w:tcW w:w="592"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88076,39</w:t>
            </w:r>
          </w:p>
        </w:tc>
        <w:tc>
          <w:tcPr>
            <w:tcW w:w="572"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87594,49</w:t>
            </w:r>
          </w:p>
        </w:tc>
      </w:tr>
      <w:tr w:rsidR="00421FBD" w:rsidRPr="000202C2" w:rsidTr="00421FBD">
        <w:trPr>
          <w:trHeight w:val="255"/>
        </w:trPr>
        <w:tc>
          <w:tcPr>
            <w:tcW w:w="947" w:type="pct"/>
            <w:tcBorders>
              <w:top w:val="nil"/>
              <w:left w:val="single" w:sz="4" w:space="0" w:color="auto"/>
              <w:bottom w:val="single" w:sz="4" w:space="0" w:color="auto"/>
              <w:right w:val="single" w:sz="4" w:space="0" w:color="auto"/>
            </w:tcBorders>
            <w:shd w:val="clear" w:color="auto" w:fill="auto"/>
            <w:hideMark/>
          </w:tcPr>
          <w:p w:rsidR="00421FBD" w:rsidRPr="000202C2" w:rsidRDefault="00BB05F9" w:rsidP="00421FBD">
            <w:pPr>
              <w:spacing w:after="0" w:line="240" w:lineRule="auto"/>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eastAsia="ru-RU"/>
              </w:rPr>
              <w:t>тис</w:t>
            </w:r>
            <w:r>
              <w:rPr>
                <w:rFonts w:ascii="Calibri" w:eastAsia="Century Gothic" w:hAnsi="Calibri" w:cs="Calibri"/>
                <w:sz w:val="28"/>
                <w:szCs w:val="28"/>
                <w:lang w:val="uk-UA"/>
              </w:rPr>
              <w:t>·є</w:t>
            </w:r>
            <w:r w:rsidR="00421FBD" w:rsidRPr="000202C2">
              <w:rPr>
                <w:rFonts w:ascii="Times New Roman" w:eastAsia="Times New Roman" w:hAnsi="Times New Roman" w:cs="Times New Roman"/>
                <w:bCs/>
                <w:sz w:val="24"/>
                <w:szCs w:val="24"/>
                <w:lang w:eastAsia="ru-RU"/>
              </w:rPr>
              <w:t>вро</w:t>
            </w:r>
          </w:p>
        </w:tc>
        <w:tc>
          <w:tcPr>
            <w:tcW w:w="591"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1106,89</w:t>
            </w:r>
          </w:p>
        </w:tc>
        <w:tc>
          <w:tcPr>
            <w:tcW w:w="591"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val="uk-UA" w:eastAsia="ru-RU"/>
              </w:rPr>
            </w:pPr>
            <w:r w:rsidRPr="000202C2">
              <w:rPr>
                <w:rFonts w:ascii="Times New Roman" w:eastAsia="Times New Roman" w:hAnsi="Times New Roman" w:cs="Times New Roman"/>
                <w:bCs/>
                <w:color w:val="000000"/>
                <w:sz w:val="24"/>
                <w:szCs w:val="24"/>
                <w:lang w:eastAsia="ru-RU"/>
              </w:rPr>
              <w:t>1342,662</w:t>
            </w:r>
          </w:p>
        </w:tc>
        <w:tc>
          <w:tcPr>
            <w:tcW w:w="592"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val="uk-UA" w:eastAsia="ru-RU"/>
              </w:rPr>
            </w:pPr>
            <w:r w:rsidRPr="000202C2">
              <w:rPr>
                <w:rFonts w:ascii="Times New Roman" w:eastAsia="Times New Roman" w:hAnsi="Times New Roman" w:cs="Times New Roman"/>
                <w:bCs/>
                <w:color w:val="000000"/>
                <w:sz w:val="24"/>
                <w:szCs w:val="24"/>
                <w:lang w:eastAsia="ru-RU"/>
              </w:rPr>
              <w:t>1642,603</w:t>
            </w:r>
          </w:p>
        </w:tc>
        <w:tc>
          <w:tcPr>
            <w:tcW w:w="595"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1128,233</w:t>
            </w:r>
          </w:p>
        </w:tc>
        <w:tc>
          <w:tcPr>
            <w:tcW w:w="519"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1951,973</w:t>
            </w:r>
          </w:p>
        </w:tc>
        <w:tc>
          <w:tcPr>
            <w:tcW w:w="592"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2261,21</w:t>
            </w:r>
          </w:p>
        </w:tc>
        <w:tc>
          <w:tcPr>
            <w:tcW w:w="572"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val="uk-UA" w:eastAsia="ru-RU"/>
              </w:rPr>
            </w:pPr>
            <w:r w:rsidRPr="000202C2">
              <w:rPr>
                <w:rFonts w:ascii="Times New Roman" w:eastAsia="Times New Roman" w:hAnsi="Times New Roman" w:cs="Times New Roman"/>
                <w:bCs/>
                <w:color w:val="000000"/>
                <w:sz w:val="24"/>
                <w:szCs w:val="24"/>
                <w:lang w:eastAsia="ru-RU"/>
              </w:rPr>
              <w:t>2075,31</w:t>
            </w:r>
          </w:p>
        </w:tc>
      </w:tr>
      <w:tr w:rsidR="00421FBD" w:rsidRPr="000202C2" w:rsidTr="00421FBD">
        <w:trPr>
          <w:trHeight w:val="255"/>
        </w:trPr>
        <w:tc>
          <w:tcPr>
            <w:tcW w:w="947" w:type="pct"/>
            <w:tcBorders>
              <w:top w:val="nil"/>
              <w:left w:val="single" w:sz="4" w:space="0" w:color="auto"/>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val="uk-UA" w:eastAsia="ru-RU"/>
              </w:rPr>
            </w:pPr>
            <w:r w:rsidRPr="000202C2">
              <w:rPr>
                <w:rFonts w:ascii="Times New Roman" w:eastAsia="Times New Roman" w:hAnsi="Times New Roman" w:cs="Times New Roman"/>
                <w:bCs/>
                <w:sz w:val="24"/>
                <w:szCs w:val="24"/>
                <w:lang w:eastAsia="ru-RU"/>
              </w:rPr>
              <w:t>Дрова</w:t>
            </w:r>
            <w:r w:rsidRPr="000202C2">
              <w:rPr>
                <w:rFonts w:ascii="Times New Roman" w:eastAsia="Times New Roman" w:hAnsi="Times New Roman" w:cs="Times New Roman"/>
                <w:bCs/>
                <w:sz w:val="24"/>
                <w:szCs w:val="24"/>
                <w:lang w:val="uk-UA" w:eastAsia="ru-RU"/>
              </w:rPr>
              <w:t>,</w:t>
            </w:r>
            <w:r w:rsidRPr="000202C2">
              <w:rPr>
                <w:rFonts w:ascii="Times New Roman" w:eastAsia="Times New Roman" w:hAnsi="Times New Roman" w:cs="Times New Roman"/>
                <w:bCs/>
                <w:sz w:val="24"/>
                <w:szCs w:val="24"/>
                <w:lang w:eastAsia="ru-RU"/>
              </w:rPr>
              <w:t xml:space="preserve"> </w:t>
            </w:r>
          </w:p>
          <w:p w:rsidR="00421FBD" w:rsidRPr="000202C2" w:rsidRDefault="00620528" w:rsidP="00421FB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тис</w:t>
            </w:r>
            <w:r w:rsidR="00C04CF0">
              <w:rPr>
                <w:rFonts w:ascii="Calibri" w:eastAsia="Century Gothic" w:hAnsi="Calibri" w:cs="Calibri"/>
                <w:sz w:val="28"/>
                <w:szCs w:val="28"/>
                <w:lang w:val="uk-UA"/>
              </w:rPr>
              <w:t>·</w:t>
            </w:r>
            <w:r w:rsidR="00421FBD" w:rsidRPr="000202C2">
              <w:rPr>
                <w:rFonts w:ascii="Times New Roman" w:eastAsia="Times New Roman" w:hAnsi="Times New Roman" w:cs="Times New Roman"/>
                <w:bCs/>
                <w:sz w:val="24"/>
                <w:szCs w:val="24"/>
                <w:lang w:eastAsia="ru-RU"/>
              </w:rPr>
              <w:t>грн</w:t>
            </w:r>
          </w:p>
        </w:tc>
        <w:tc>
          <w:tcPr>
            <w:tcW w:w="591"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2956,82</w:t>
            </w:r>
          </w:p>
        </w:tc>
        <w:tc>
          <w:tcPr>
            <w:tcW w:w="591"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3879,58</w:t>
            </w:r>
          </w:p>
        </w:tc>
        <w:tc>
          <w:tcPr>
            <w:tcW w:w="592"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4804,82</w:t>
            </w:r>
          </w:p>
        </w:tc>
        <w:tc>
          <w:tcPr>
            <w:tcW w:w="595"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4980,91</w:t>
            </w:r>
          </w:p>
        </w:tc>
        <w:tc>
          <w:tcPr>
            <w:tcW w:w="519"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5832,25</w:t>
            </w:r>
          </w:p>
        </w:tc>
        <w:tc>
          <w:tcPr>
            <w:tcW w:w="592"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8468,19</w:t>
            </w:r>
          </w:p>
        </w:tc>
        <w:tc>
          <w:tcPr>
            <w:tcW w:w="572"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11899,47</w:t>
            </w:r>
          </w:p>
        </w:tc>
      </w:tr>
      <w:tr w:rsidR="00421FBD" w:rsidRPr="000202C2" w:rsidTr="00421FBD">
        <w:trPr>
          <w:trHeight w:val="255"/>
        </w:trPr>
        <w:tc>
          <w:tcPr>
            <w:tcW w:w="947" w:type="pct"/>
            <w:tcBorders>
              <w:top w:val="nil"/>
              <w:left w:val="single" w:sz="4" w:space="0" w:color="auto"/>
              <w:bottom w:val="single" w:sz="4" w:space="0" w:color="auto"/>
              <w:right w:val="single" w:sz="4" w:space="0" w:color="auto"/>
            </w:tcBorders>
            <w:shd w:val="clear" w:color="auto" w:fill="auto"/>
            <w:hideMark/>
          </w:tcPr>
          <w:p w:rsidR="00421FBD" w:rsidRPr="000202C2" w:rsidRDefault="00620528" w:rsidP="00421FB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тис</w:t>
            </w:r>
            <w:r w:rsidR="00C04CF0">
              <w:rPr>
                <w:rFonts w:ascii="Calibri" w:eastAsia="Century Gothic" w:hAnsi="Calibri" w:cs="Calibri"/>
                <w:sz w:val="28"/>
                <w:szCs w:val="28"/>
                <w:lang w:val="uk-UA"/>
              </w:rPr>
              <w:t>·</w:t>
            </w:r>
            <w:r w:rsidR="00421FBD" w:rsidRPr="000202C2">
              <w:rPr>
                <w:rFonts w:ascii="Times New Roman" w:eastAsia="Times New Roman" w:hAnsi="Times New Roman" w:cs="Times New Roman"/>
                <w:bCs/>
                <w:sz w:val="24"/>
                <w:szCs w:val="24"/>
                <w:lang w:eastAsia="ru-RU"/>
              </w:rPr>
              <w:t>євро</w:t>
            </w:r>
          </w:p>
        </w:tc>
        <w:tc>
          <w:tcPr>
            <w:tcW w:w="591"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88,27</w:t>
            </w:r>
          </w:p>
        </w:tc>
        <w:tc>
          <w:tcPr>
            <w:tcW w:w="591"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122,32</w:t>
            </w:r>
          </w:p>
        </w:tc>
        <w:tc>
          <w:tcPr>
            <w:tcW w:w="592"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181,85</w:t>
            </w:r>
          </w:p>
        </w:tc>
        <w:tc>
          <w:tcPr>
            <w:tcW w:w="595"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143,38</w:t>
            </w:r>
          </w:p>
        </w:tc>
        <w:tc>
          <w:tcPr>
            <w:tcW w:w="519"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188,608</w:t>
            </w:r>
          </w:p>
        </w:tc>
        <w:tc>
          <w:tcPr>
            <w:tcW w:w="592"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217,406</w:t>
            </w:r>
          </w:p>
        </w:tc>
        <w:tc>
          <w:tcPr>
            <w:tcW w:w="572"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281,925</w:t>
            </w:r>
          </w:p>
        </w:tc>
      </w:tr>
      <w:tr w:rsidR="00421FBD" w:rsidRPr="000202C2" w:rsidTr="00421FBD">
        <w:trPr>
          <w:trHeight w:val="255"/>
        </w:trPr>
        <w:tc>
          <w:tcPr>
            <w:tcW w:w="947" w:type="pct"/>
            <w:tcBorders>
              <w:top w:val="nil"/>
              <w:left w:val="single" w:sz="4" w:space="0" w:color="auto"/>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val="uk-UA" w:eastAsia="ru-RU"/>
              </w:rPr>
            </w:pPr>
            <w:r w:rsidRPr="000202C2">
              <w:rPr>
                <w:rFonts w:ascii="Times New Roman" w:eastAsia="Times New Roman" w:hAnsi="Times New Roman" w:cs="Times New Roman"/>
                <w:bCs/>
                <w:sz w:val="24"/>
                <w:szCs w:val="24"/>
                <w:lang w:eastAsia="ru-RU"/>
              </w:rPr>
              <w:t>Деревні брикети</w:t>
            </w:r>
            <w:r w:rsidRPr="000202C2">
              <w:rPr>
                <w:rFonts w:ascii="Times New Roman" w:eastAsia="Times New Roman" w:hAnsi="Times New Roman" w:cs="Times New Roman"/>
                <w:bCs/>
                <w:sz w:val="24"/>
                <w:szCs w:val="24"/>
                <w:lang w:val="uk-UA" w:eastAsia="ru-RU"/>
              </w:rPr>
              <w:t>,</w:t>
            </w:r>
            <w:r w:rsidRPr="000202C2">
              <w:rPr>
                <w:rFonts w:ascii="Times New Roman" w:eastAsia="Times New Roman" w:hAnsi="Times New Roman" w:cs="Times New Roman"/>
                <w:bCs/>
                <w:sz w:val="24"/>
                <w:szCs w:val="24"/>
                <w:lang w:eastAsia="ru-RU"/>
              </w:rPr>
              <w:t xml:space="preserve"> </w:t>
            </w:r>
          </w:p>
          <w:p w:rsidR="00421FBD" w:rsidRPr="000202C2" w:rsidRDefault="00620528" w:rsidP="00421FB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тис</w:t>
            </w:r>
            <w:r w:rsidR="00C04CF0">
              <w:rPr>
                <w:rFonts w:ascii="Calibri" w:eastAsia="Century Gothic" w:hAnsi="Calibri" w:cs="Calibri"/>
                <w:sz w:val="28"/>
                <w:szCs w:val="28"/>
                <w:lang w:val="uk-UA"/>
              </w:rPr>
              <w:t>·</w:t>
            </w:r>
            <w:r w:rsidR="00421FBD" w:rsidRPr="000202C2">
              <w:rPr>
                <w:rFonts w:ascii="Times New Roman" w:eastAsia="Times New Roman" w:hAnsi="Times New Roman" w:cs="Times New Roman"/>
                <w:bCs/>
                <w:sz w:val="24"/>
                <w:szCs w:val="24"/>
                <w:lang w:eastAsia="ru-RU"/>
              </w:rPr>
              <w:t>грн</w:t>
            </w:r>
          </w:p>
        </w:tc>
        <w:tc>
          <w:tcPr>
            <w:tcW w:w="591"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322,15</w:t>
            </w:r>
          </w:p>
        </w:tc>
        <w:tc>
          <w:tcPr>
            <w:tcW w:w="591"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501,81</w:t>
            </w:r>
          </w:p>
        </w:tc>
        <w:tc>
          <w:tcPr>
            <w:tcW w:w="592"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315,37</w:t>
            </w:r>
          </w:p>
        </w:tc>
        <w:tc>
          <w:tcPr>
            <w:tcW w:w="595"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435,09</w:t>
            </w:r>
          </w:p>
        </w:tc>
        <w:tc>
          <w:tcPr>
            <w:tcW w:w="519"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427,77</w:t>
            </w:r>
          </w:p>
        </w:tc>
        <w:tc>
          <w:tcPr>
            <w:tcW w:w="592"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600,46</w:t>
            </w:r>
          </w:p>
        </w:tc>
        <w:tc>
          <w:tcPr>
            <w:tcW w:w="572"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1596,48</w:t>
            </w:r>
          </w:p>
        </w:tc>
      </w:tr>
      <w:tr w:rsidR="00421FBD" w:rsidRPr="000202C2" w:rsidTr="00421FBD">
        <w:trPr>
          <w:trHeight w:val="255"/>
        </w:trPr>
        <w:tc>
          <w:tcPr>
            <w:tcW w:w="947" w:type="pct"/>
            <w:tcBorders>
              <w:top w:val="nil"/>
              <w:left w:val="single" w:sz="4" w:space="0" w:color="auto"/>
              <w:bottom w:val="single" w:sz="4" w:space="0" w:color="auto"/>
              <w:right w:val="single" w:sz="4" w:space="0" w:color="auto"/>
            </w:tcBorders>
            <w:shd w:val="clear" w:color="auto" w:fill="auto"/>
            <w:hideMark/>
          </w:tcPr>
          <w:p w:rsidR="00421FBD" w:rsidRPr="000202C2" w:rsidRDefault="00620528" w:rsidP="00421FB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тис</w:t>
            </w:r>
            <w:r w:rsidR="00BB05F9">
              <w:rPr>
                <w:rFonts w:ascii="Calibri" w:eastAsia="Century Gothic" w:hAnsi="Calibri" w:cs="Calibri"/>
                <w:sz w:val="28"/>
                <w:szCs w:val="28"/>
                <w:lang w:val="uk-UA"/>
              </w:rPr>
              <w:t>·</w:t>
            </w:r>
            <w:r w:rsidR="00421FBD" w:rsidRPr="000202C2">
              <w:rPr>
                <w:rFonts w:ascii="Times New Roman" w:eastAsia="Times New Roman" w:hAnsi="Times New Roman" w:cs="Times New Roman"/>
                <w:bCs/>
                <w:sz w:val="24"/>
                <w:szCs w:val="24"/>
                <w:lang w:eastAsia="ru-RU"/>
              </w:rPr>
              <w:t>євро</w:t>
            </w:r>
          </w:p>
        </w:tc>
        <w:tc>
          <w:tcPr>
            <w:tcW w:w="591"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9,62</w:t>
            </w:r>
          </w:p>
        </w:tc>
        <w:tc>
          <w:tcPr>
            <w:tcW w:w="591"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15,82</w:t>
            </w:r>
          </w:p>
        </w:tc>
        <w:tc>
          <w:tcPr>
            <w:tcW w:w="592"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11,94</w:t>
            </w:r>
          </w:p>
        </w:tc>
        <w:tc>
          <w:tcPr>
            <w:tcW w:w="595"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12,52</w:t>
            </w:r>
          </w:p>
        </w:tc>
        <w:tc>
          <w:tcPr>
            <w:tcW w:w="519"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13,83</w:t>
            </w:r>
          </w:p>
        </w:tc>
        <w:tc>
          <w:tcPr>
            <w:tcW w:w="592"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15,42</w:t>
            </w:r>
          </w:p>
        </w:tc>
        <w:tc>
          <w:tcPr>
            <w:tcW w:w="572"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37,82</w:t>
            </w:r>
          </w:p>
        </w:tc>
      </w:tr>
      <w:tr w:rsidR="00421FBD" w:rsidRPr="000202C2" w:rsidTr="00421FBD">
        <w:trPr>
          <w:trHeight w:val="255"/>
        </w:trPr>
        <w:tc>
          <w:tcPr>
            <w:tcW w:w="947" w:type="pct"/>
            <w:tcBorders>
              <w:top w:val="nil"/>
              <w:left w:val="single" w:sz="4" w:space="0" w:color="auto"/>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val="uk-UA" w:eastAsia="ru-RU"/>
              </w:rPr>
            </w:pPr>
            <w:r w:rsidRPr="000202C2">
              <w:rPr>
                <w:rFonts w:ascii="Times New Roman" w:eastAsia="Times New Roman" w:hAnsi="Times New Roman" w:cs="Times New Roman"/>
                <w:bCs/>
                <w:sz w:val="24"/>
                <w:szCs w:val="24"/>
                <w:lang w:eastAsia="ru-RU"/>
              </w:rPr>
              <w:t>Вугілля</w:t>
            </w:r>
            <w:r w:rsidRPr="000202C2">
              <w:rPr>
                <w:rFonts w:ascii="Times New Roman" w:eastAsia="Times New Roman" w:hAnsi="Times New Roman" w:cs="Times New Roman"/>
                <w:bCs/>
                <w:sz w:val="24"/>
                <w:szCs w:val="24"/>
                <w:lang w:val="uk-UA" w:eastAsia="ru-RU"/>
              </w:rPr>
              <w:t>,</w:t>
            </w:r>
            <w:r w:rsidRPr="000202C2">
              <w:rPr>
                <w:rFonts w:ascii="Times New Roman" w:eastAsia="Times New Roman" w:hAnsi="Times New Roman" w:cs="Times New Roman"/>
                <w:bCs/>
                <w:sz w:val="24"/>
                <w:szCs w:val="24"/>
                <w:lang w:eastAsia="ru-RU"/>
              </w:rPr>
              <w:t xml:space="preserve"> </w:t>
            </w:r>
          </w:p>
          <w:p w:rsidR="00421FBD" w:rsidRPr="00620528" w:rsidRDefault="00620528" w:rsidP="00421FBD">
            <w:pPr>
              <w:spacing w:after="0" w:line="240" w:lineRule="auto"/>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eastAsia="ru-RU"/>
              </w:rPr>
              <w:t>тис</w:t>
            </w:r>
            <w:r w:rsidR="00C04CF0">
              <w:rPr>
                <w:rFonts w:ascii="Calibri" w:eastAsia="Century Gothic" w:hAnsi="Calibri" w:cs="Calibri"/>
                <w:sz w:val="28"/>
                <w:szCs w:val="28"/>
                <w:lang w:val="uk-UA"/>
              </w:rPr>
              <w:t>·</w:t>
            </w:r>
            <w:r w:rsidR="00421FBD" w:rsidRPr="000202C2">
              <w:rPr>
                <w:rFonts w:ascii="Times New Roman" w:eastAsia="Times New Roman" w:hAnsi="Times New Roman" w:cs="Times New Roman"/>
                <w:bCs/>
                <w:sz w:val="24"/>
                <w:szCs w:val="24"/>
                <w:lang w:eastAsia="ru-RU"/>
              </w:rPr>
              <w:t>грн</w:t>
            </w:r>
          </w:p>
        </w:tc>
        <w:tc>
          <w:tcPr>
            <w:tcW w:w="591"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437,48</w:t>
            </w:r>
          </w:p>
        </w:tc>
        <w:tc>
          <w:tcPr>
            <w:tcW w:w="591"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1702,89</w:t>
            </w:r>
          </w:p>
        </w:tc>
        <w:tc>
          <w:tcPr>
            <w:tcW w:w="592"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3070,91</w:t>
            </w:r>
          </w:p>
        </w:tc>
        <w:tc>
          <w:tcPr>
            <w:tcW w:w="595"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3089,56</w:t>
            </w:r>
          </w:p>
        </w:tc>
        <w:tc>
          <w:tcPr>
            <w:tcW w:w="519"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2676,03</w:t>
            </w:r>
          </w:p>
        </w:tc>
        <w:tc>
          <w:tcPr>
            <w:tcW w:w="592"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2601,30</w:t>
            </w:r>
          </w:p>
        </w:tc>
        <w:tc>
          <w:tcPr>
            <w:tcW w:w="572"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3519,26</w:t>
            </w:r>
          </w:p>
        </w:tc>
      </w:tr>
      <w:tr w:rsidR="00421FBD" w:rsidRPr="000202C2" w:rsidTr="00421FBD">
        <w:trPr>
          <w:trHeight w:val="255"/>
        </w:trPr>
        <w:tc>
          <w:tcPr>
            <w:tcW w:w="947" w:type="pct"/>
            <w:tcBorders>
              <w:top w:val="nil"/>
              <w:left w:val="single" w:sz="4" w:space="0" w:color="auto"/>
              <w:bottom w:val="single" w:sz="4" w:space="0" w:color="auto"/>
              <w:right w:val="single" w:sz="4" w:space="0" w:color="auto"/>
            </w:tcBorders>
            <w:shd w:val="clear" w:color="auto" w:fill="auto"/>
            <w:vAlign w:val="center"/>
            <w:hideMark/>
          </w:tcPr>
          <w:p w:rsidR="00421FBD" w:rsidRPr="000202C2" w:rsidRDefault="00620528" w:rsidP="00421FB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тис</w:t>
            </w:r>
            <w:r w:rsidR="00BB05F9">
              <w:rPr>
                <w:rFonts w:ascii="Calibri" w:eastAsia="Century Gothic" w:hAnsi="Calibri" w:cs="Calibri"/>
                <w:sz w:val="28"/>
                <w:szCs w:val="28"/>
                <w:lang w:val="uk-UA"/>
              </w:rPr>
              <w:t>·</w:t>
            </w:r>
            <w:r w:rsidR="00421FBD" w:rsidRPr="000202C2">
              <w:rPr>
                <w:rFonts w:ascii="Times New Roman" w:eastAsia="Times New Roman" w:hAnsi="Times New Roman" w:cs="Times New Roman"/>
                <w:bCs/>
                <w:sz w:val="24"/>
                <w:szCs w:val="24"/>
                <w:lang w:eastAsia="ru-RU"/>
              </w:rPr>
              <w:t>євро</w:t>
            </w:r>
          </w:p>
        </w:tc>
        <w:tc>
          <w:tcPr>
            <w:tcW w:w="591"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13,061</w:t>
            </w:r>
          </w:p>
        </w:tc>
        <w:tc>
          <w:tcPr>
            <w:tcW w:w="591"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53,695</w:t>
            </w:r>
          </w:p>
        </w:tc>
        <w:tc>
          <w:tcPr>
            <w:tcW w:w="592"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116,226</w:t>
            </w:r>
          </w:p>
        </w:tc>
        <w:tc>
          <w:tcPr>
            <w:tcW w:w="595"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88,935</w:t>
            </w:r>
          </w:p>
        </w:tc>
        <w:tc>
          <w:tcPr>
            <w:tcW w:w="519"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86,54</w:t>
            </w:r>
          </w:p>
        </w:tc>
        <w:tc>
          <w:tcPr>
            <w:tcW w:w="592"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66,784</w:t>
            </w:r>
          </w:p>
        </w:tc>
        <w:tc>
          <w:tcPr>
            <w:tcW w:w="572"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83,38</w:t>
            </w:r>
          </w:p>
        </w:tc>
      </w:tr>
      <w:tr w:rsidR="00421FBD" w:rsidRPr="000202C2" w:rsidTr="00421FBD">
        <w:trPr>
          <w:trHeight w:val="255"/>
        </w:trPr>
        <w:tc>
          <w:tcPr>
            <w:tcW w:w="947" w:type="pct"/>
            <w:tcBorders>
              <w:top w:val="nil"/>
              <w:left w:val="single" w:sz="4" w:space="0" w:color="auto"/>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val="uk-UA" w:eastAsia="ru-RU"/>
              </w:rPr>
            </w:pPr>
            <w:r w:rsidRPr="000202C2">
              <w:rPr>
                <w:rFonts w:ascii="Times New Roman" w:eastAsia="Times New Roman" w:hAnsi="Times New Roman" w:cs="Times New Roman"/>
                <w:bCs/>
                <w:sz w:val="24"/>
                <w:szCs w:val="24"/>
                <w:lang w:eastAsia="ru-RU"/>
              </w:rPr>
              <w:t>Бензин</w:t>
            </w:r>
            <w:r w:rsidRPr="000202C2">
              <w:rPr>
                <w:rFonts w:ascii="Times New Roman" w:eastAsia="Times New Roman" w:hAnsi="Times New Roman" w:cs="Times New Roman"/>
                <w:bCs/>
                <w:sz w:val="24"/>
                <w:szCs w:val="24"/>
                <w:lang w:val="uk-UA" w:eastAsia="ru-RU"/>
              </w:rPr>
              <w:t>,</w:t>
            </w:r>
            <w:r w:rsidRPr="000202C2">
              <w:rPr>
                <w:rFonts w:ascii="Times New Roman" w:eastAsia="Times New Roman" w:hAnsi="Times New Roman" w:cs="Times New Roman"/>
                <w:bCs/>
                <w:sz w:val="24"/>
                <w:szCs w:val="24"/>
                <w:lang w:eastAsia="ru-RU"/>
              </w:rPr>
              <w:t xml:space="preserve"> </w:t>
            </w:r>
          </w:p>
          <w:p w:rsidR="00421FBD" w:rsidRPr="00C04CF0" w:rsidRDefault="00C04CF0" w:rsidP="00421FBD">
            <w:pPr>
              <w:spacing w:after="0" w:line="240" w:lineRule="auto"/>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eastAsia="ru-RU"/>
              </w:rPr>
              <w:t>тис</w:t>
            </w:r>
            <w:r>
              <w:rPr>
                <w:rFonts w:ascii="Calibri" w:eastAsia="Century Gothic" w:hAnsi="Calibri" w:cs="Calibri"/>
                <w:sz w:val="28"/>
                <w:szCs w:val="28"/>
                <w:lang w:val="uk-UA"/>
              </w:rPr>
              <w:t>·</w:t>
            </w:r>
            <w:r w:rsidR="00421FBD" w:rsidRPr="000202C2">
              <w:rPr>
                <w:rFonts w:ascii="Times New Roman" w:eastAsia="Times New Roman" w:hAnsi="Times New Roman" w:cs="Times New Roman"/>
                <w:bCs/>
                <w:sz w:val="24"/>
                <w:szCs w:val="24"/>
                <w:lang w:eastAsia="ru-RU"/>
              </w:rPr>
              <w:t>грн</w:t>
            </w:r>
          </w:p>
        </w:tc>
        <w:tc>
          <w:tcPr>
            <w:tcW w:w="591"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160,56</w:t>
            </w:r>
          </w:p>
        </w:tc>
        <w:tc>
          <w:tcPr>
            <w:tcW w:w="591"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203,57</w:t>
            </w:r>
          </w:p>
        </w:tc>
        <w:tc>
          <w:tcPr>
            <w:tcW w:w="592"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211,77</w:t>
            </w:r>
          </w:p>
        </w:tc>
        <w:tc>
          <w:tcPr>
            <w:tcW w:w="595"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150,90</w:t>
            </w:r>
          </w:p>
        </w:tc>
        <w:tc>
          <w:tcPr>
            <w:tcW w:w="519"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181,75</w:t>
            </w:r>
          </w:p>
        </w:tc>
        <w:tc>
          <w:tcPr>
            <w:tcW w:w="592"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277,61</w:t>
            </w:r>
          </w:p>
        </w:tc>
        <w:tc>
          <w:tcPr>
            <w:tcW w:w="572"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205,30</w:t>
            </w:r>
          </w:p>
        </w:tc>
      </w:tr>
      <w:tr w:rsidR="00421FBD" w:rsidRPr="000202C2" w:rsidTr="00421FBD">
        <w:trPr>
          <w:trHeight w:val="255"/>
        </w:trPr>
        <w:tc>
          <w:tcPr>
            <w:tcW w:w="947" w:type="pct"/>
            <w:tcBorders>
              <w:top w:val="nil"/>
              <w:left w:val="single" w:sz="4" w:space="0" w:color="auto"/>
              <w:bottom w:val="single" w:sz="4" w:space="0" w:color="auto"/>
              <w:right w:val="single" w:sz="4" w:space="0" w:color="auto"/>
            </w:tcBorders>
            <w:shd w:val="clear" w:color="auto" w:fill="auto"/>
            <w:vAlign w:val="center"/>
            <w:hideMark/>
          </w:tcPr>
          <w:p w:rsidR="00421FBD" w:rsidRPr="000202C2" w:rsidRDefault="00C04CF0" w:rsidP="00421FB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тис</w:t>
            </w:r>
            <w:r>
              <w:rPr>
                <w:rFonts w:ascii="Calibri" w:eastAsia="Century Gothic" w:hAnsi="Calibri" w:cs="Calibri"/>
                <w:sz w:val="28"/>
                <w:szCs w:val="28"/>
                <w:lang w:val="uk-UA"/>
              </w:rPr>
              <w:t>·</w:t>
            </w:r>
            <w:r w:rsidR="00421FBD" w:rsidRPr="000202C2">
              <w:rPr>
                <w:rFonts w:ascii="Times New Roman" w:eastAsia="Times New Roman" w:hAnsi="Times New Roman" w:cs="Times New Roman"/>
                <w:bCs/>
                <w:sz w:val="24"/>
                <w:szCs w:val="24"/>
                <w:lang w:eastAsia="ru-RU"/>
              </w:rPr>
              <w:t>євро</w:t>
            </w:r>
          </w:p>
        </w:tc>
        <w:tc>
          <w:tcPr>
            <w:tcW w:w="591"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4,794</w:t>
            </w:r>
          </w:p>
        </w:tc>
        <w:tc>
          <w:tcPr>
            <w:tcW w:w="591"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6,419</w:t>
            </w:r>
          </w:p>
        </w:tc>
        <w:tc>
          <w:tcPr>
            <w:tcW w:w="592"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8,015</w:t>
            </w:r>
          </w:p>
        </w:tc>
        <w:tc>
          <w:tcPr>
            <w:tcW w:w="595"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4,344</w:t>
            </w:r>
          </w:p>
        </w:tc>
        <w:tc>
          <w:tcPr>
            <w:tcW w:w="519"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5,878</w:t>
            </w:r>
          </w:p>
        </w:tc>
        <w:tc>
          <w:tcPr>
            <w:tcW w:w="592"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7,128</w:t>
            </w:r>
          </w:p>
        </w:tc>
        <w:tc>
          <w:tcPr>
            <w:tcW w:w="572"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4,864</w:t>
            </w:r>
          </w:p>
        </w:tc>
      </w:tr>
      <w:tr w:rsidR="00421FBD" w:rsidRPr="000202C2" w:rsidTr="00421FBD">
        <w:trPr>
          <w:trHeight w:val="255"/>
        </w:trPr>
        <w:tc>
          <w:tcPr>
            <w:tcW w:w="947" w:type="pct"/>
            <w:tcBorders>
              <w:top w:val="nil"/>
              <w:left w:val="single" w:sz="4" w:space="0" w:color="auto"/>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val="uk-UA" w:eastAsia="ru-RU"/>
              </w:rPr>
            </w:pPr>
            <w:r w:rsidRPr="000202C2">
              <w:rPr>
                <w:rFonts w:ascii="Times New Roman" w:eastAsia="Times New Roman" w:hAnsi="Times New Roman" w:cs="Times New Roman"/>
                <w:bCs/>
                <w:sz w:val="24"/>
                <w:szCs w:val="24"/>
                <w:lang w:eastAsia="ru-RU"/>
              </w:rPr>
              <w:t>Дизель</w:t>
            </w:r>
            <w:r w:rsidRPr="000202C2">
              <w:rPr>
                <w:rFonts w:ascii="Times New Roman" w:eastAsia="Times New Roman" w:hAnsi="Times New Roman" w:cs="Times New Roman"/>
                <w:bCs/>
                <w:sz w:val="24"/>
                <w:szCs w:val="24"/>
                <w:lang w:val="uk-UA" w:eastAsia="ru-RU"/>
              </w:rPr>
              <w:t>,</w:t>
            </w:r>
            <w:r w:rsidRPr="000202C2">
              <w:rPr>
                <w:rFonts w:ascii="Times New Roman" w:eastAsia="Times New Roman" w:hAnsi="Times New Roman" w:cs="Times New Roman"/>
                <w:bCs/>
                <w:sz w:val="24"/>
                <w:szCs w:val="24"/>
                <w:lang w:eastAsia="ru-RU"/>
              </w:rPr>
              <w:t xml:space="preserve"> </w:t>
            </w:r>
          </w:p>
          <w:p w:rsidR="00421FBD" w:rsidRPr="00620528" w:rsidRDefault="00620528" w:rsidP="00421FBD">
            <w:pPr>
              <w:spacing w:after="0" w:line="240" w:lineRule="auto"/>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eastAsia="ru-RU"/>
              </w:rPr>
              <w:t>тис</w:t>
            </w:r>
            <w:r w:rsidR="00C04CF0">
              <w:rPr>
                <w:rFonts w:ascii="Calibri" w:eastAsia="Century Gothic" w:hAnsi="Calibri" w:cs="Calibri"/>
                <w:sz w:val="28"/>
                <w:szCs w:val="28"/>
                <w:lang w:val="uk-UA"/>
              </w:rPr>
              <w:t>·</w:t>
            </w:r>
            <w:r w:rsidR="00421FBD" w:rsidRPr="000202C2">
              <w:rPr>
                <w:rFonts w:ascii="Times New Roman" w:eastAsia="Times New Roman" w:hAnsi="Times New Roman" w:cs="Times New Roman"/>
                <w:bCs/>
                <w:sz w:val="24"/>
                <w:szCs w:val="24"/>
                <w:lang w:eastAsia="ru-RU"/>
              </w:rPr>
              <w:t>грн</w:t>
            </w:r>
          </w:p>
        </w:tc>
        <w:tc>
          <w:tcPr>
            <w:tcW w:w="591"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42,50</w:t>
            </w:r>
          </w:p>
        </w:tc>
        <w:tc>
          <w:tcPr>
            <w:tcW w:w="591"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37,60</w:t>
            </w:r>
          </w:p>
        </w:tc>
        <w:tc>
          <w:tcPr>
            <w:tcW w:w="592"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40,60</w:t>
            </w:r>
          </w:p>
        </w:tc>
        <w:tc>
          <w:tcPr>
            <w:tcW w:w="595"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26,60</w:t>
            </w:r>
          </w:p>
        </w:tc>
        <w:tc>
          <w:tcPr>
            <w:tcW w:w="519"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29,40</w:t>
            </w:r>
          </w:p>
        </w:tc>
        <w:tc>
          <w:tcPr>
            <w:tcW w:w="592"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130,10</w:t>
            </w:r>
          </w:p>
        </w:tc>
        <w:tc>
          <w:tcPr>
            <w:tcW w:w="572"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94,10</w:t>
            </w:r>
          </w:p>
        </w:tc>
      </w:tr>
      <w:tr w:rsidR="00421FBD" w:rsidRPr="000202C2" w:rsidTr="00421FBD">
        <w:trPr>
          <w:trHeight w:val="255"/>
        </w:trPr>
        <w:tc>
          <w:tcPr>
            <w:tcW w:w="947" w:type="pct"/>
            <w:tcBorders>
              <w:top w:val="nil"/>
              <w:left w:val="single" w:sz="4" w:space="0" w:color="auto"/>
              <w:bottom w:val="single" w:sz="4" w:space="0" w:color="auto"/>
              <w:right w:val="single" w:sz="4" w:space="0" w:color="auto"/>
            </w:tcBorders>
            <w:shd w:val="clear" w:color="auto" w:fill="auto"/>
            <w:vAlign w:val="center"/>
            <w:hideMark/>
          </w:tcPr>
          <w:p w:rsidR="00421FBD" w:rsidRPr="000202C2" w:rsidRDefault="00620528" w:rsidP="00421FB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тис</w:t>
            </w:r>
            <w:r w:rsidR="00C04CF0">
              <w:rPr>
                <w:rFonts w:ascii="Calibri" w:eastAsia="Century Gothic" w:hAnsi="Calibri" w:cs="Calibri"/>
                <w:sz w:val="28"/>
                <w:szCs w:val="28"/>
                <w:lang w:val="uk-UA"/>
              </w:rPr>
              <w:t>·</w:t>
            </w:r>
            <w:r w:rsidR="00421FBD" w:rsidRPr="000202C2">
              <w:rPr>
                <w:rFonts w:ascii="Times New Roman" w:eastAsia="Times New Roman" w:hAnsi="Times New Roman" w:cs="Times New Roman"/>
                <w:bCs/>
                <w:sz w:val="24"/>
                <w:szCs w:val="24"/>
                <w:lang w:eastAsia="ru-RU"/>
              </w:rPr>
              <w:t>євро</w:t>
            </w:r>
          </w:p>
        </w:tc>
        <w:tc>
          <w:tcPr>
            <w:tcW w:w="591"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1,269</w:t>
            </w:r>
          </w:p>
        </w:tc>
        <w:tc>
          <w:tcPr>
            <w:tcW w:w="591"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1,186</w:t>
            </w:r>
          </w:p>
        </w:tc>
        <w:tc>
          <w:tcPr>
            <w:tcW w:w="592"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1,537</w:t>
            </w:r>
          </w:p>
        </w:tc>
        <w:tc>
          <w:tcPr>
            <w:tcW w:w="595"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0,766</w:t>
            </w:r>
          </w:p>
        </w:tc>
        <w:tc>
          <w:tcPr>
            <w:tcW w:w="519"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0,951</w:t>
            </w:r>
          </w:p>
        </w:tc>
        <w:tc>
          <w:tcPr>
            <w:tcW w:w="592"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3,34</w:t>
            </w:r>
          </w:p>
        </w:tc>
        <w:tc>
          <w:tcPr>
            <w:tcW w:w="572" w:type="pct"/>
            <w:tcBorders>
              <w:top w:val="nil"/>
              <w:left w:val="nil"/>
              <w:bottom w:val="single" w:sz="4" w:space="0" w:color="auto"/>
              <w:right w:val="single" w:sz="4" w:space="0" w:color="auto"/>
            </w:tcBorders>
            <w:shd w:val="clear" w:color="auto" w:fill="auto"/>
            <w:noWrap/>
            <w:vAlign w:val="center"/>
            <w:hideMark/>
          </w:tcPr>
          <w:p w:rsidR="00421FBD" w:rsidRPr="000202C2" w:rsidRDefault="00421FBD" w:rsidP="00421FBD">
            <w:pPr>
              <w:spacing w:after="0" w:line="240" w:lineRule="auto"/>
              <w:jc w:val="center"/>
              <w:rPr>
                <w:rFonts w:ascii="Times New Roman" w:eastAsia="Times New Roman" w:hAnsi="Times New Roman" w:cs="Times New Roman"/>
                <w:bCs/>
                <w:color w:val="000000"/>
                <w:sz w:val="24"/>
                <w:szCs w:val="24"/>
                <w:lang w:eastAsia="ru-RU"/>
              </w:rPr>
            </w:pPr>
            <w:r w:rsidRPr="000202C2">
              <w:rPr>
                <w:rFonts w:ascii="Times New Roman" w:eastAsia="Times New Roman" w:hAnsi="Times New Roman" w:cs="Times New Roman"/>
                <w:bCs/>
                <w:color w:val="000000"/>
                <w:sz w:val="24"/>
                <w:szCs w:val="24"/>
                <w:lang w:eastAsia="ru-RU"/>
              </w:rPr>
              <w:t>2,226</w:t>
            </w:r>
          </w:p>
        </w:tc>
      </w:tr>
      <w:tr w:rsidR="00421FBD" w:rsidRPr="000202C2" w:rsidTr="001319C5">
        <w:trPr>
          <w:trHeight w:val="255"/>
        </w:trPr>
        <w:tc>
          <w:tcPr>
            <w:tcW w:w="947" w:type="pct"/>
            <w:tcBorders>
              <w:top w:val="nil"/>
              <w:left w:val="single" w:sz="4" w:space="0" w:color="auto"/>
              <w:bottom w:val="single" w:sz="4" w:space="0" w:color="auto"/>
              <w:right w:val="single" w:sz="4" w:space="0" w:color="auto"/>
            </w:tcBorders>
            <w:shd w:val="clear" w:color="auto" w:fill="auto"/>
            <w:vAlign w:val="center"/>
            <w:hideMark/>
          </w:tcPr>
          <w:p w:rsidR="00421FBD" w:rsidRPr="00620528" w:rsidRDefault="00620528" w:rsidP="00421FBD">
            <w:pPr>
              <w:spacing w:after="0" w:line="240" w:lineRule="auto"/>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eastAsia="ru-RU"/>
              </w:rPr>
              <w:t>РАЗОМ тис</w:t>
            </w:r>
            <w:r w:rsidR="00BB05F9">
              <w:rPr>
                <w:rFonts w:ascii="Calibri" w:eastAsia="Century Gothic" w:hAnsi="Calibri" w:cs="Calibri"/>
                <w:sz w:val="28"/>
                <w:szCs w:val="28"/>
                <w:lang w:val="uk-UA"/>
              </w:rPr>
              <w:t>·</w:t>
            </w:r>
            <w:r w:rsidR="00421FBD" w:rsidRPr="000202C2">
              <w:rPr>
                <w:rFonts w:ascii="Times New Roman" w:eastAsia="Times New Roman" w:hAnsi="Times New Roman" w:cs="Times New Roman"/>
                <w:bCs/>
                <w:sz w:val="24"/>
                <w:szCs w:val="24"/>
                <w:lang w:eastAsia="ru-RU"/>
              </w:rPr>
              <w:t xml:space="preserve"> грн</w:t>
            </w:r>
          </w:p>
        </w:tc>
        <w:tc>
          <w:tcPr>
            <w:tcW w:w="591"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221277,70</w:t>
            </w:r>
          </w:p>
        </w:tc>
        <w:tc>
          <w:tcPr>
            <w:tcW w:w="591"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245166,41</w:t>
            </w:r>
          </w:p>
        </w:tc>
        <w:tc>
          <w:tcPr>
            <w:tcW w:w="592"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254729,72</w:t>
            </w:r>
          </w:p>
        </w:tc>
        <w:tc>
          <w:tcPr>
            <w:tcW w:w="595"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205728,76</w:t>
            </w:r>
          </w:p>
        </w:tc>
        <w:tc>
          <w:tcPr>
            <w:tcW w:w="519"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297254,80</w:t>
            </w:r>
          </w:p>
        </w:tc>
        <w:tc>
          <w:tcPr>
            <w:tcW w:w="592"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392928,51</w:t>
            </w:r>
          </w:p>
        </w:tc>
        <w:tc>
          <w:tcPr>
            <w:tcW w:w="572" w:type="pct"/>
            <w:tcBorders>
              <w:top w:val="nil"/>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431618,93</w:t>
            </w:r>
          </w:p>
        </w:tc>
      </w:tr>
      <w:tr w:rsidR="00421FBD" w:rsidRPr="000202C2" w:rsidTr="001319C5">
        <w:trPr>
          <w:trHeight w:val="255"/>
        </w:trPr>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1FBD" w:rsidRPr="000202C2" w:rsidRDefault="00620528" w:rsidP="00421FB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РАЗОМ тис</w:t>
            </w:r>
            <w:r w:rsidR="00C04CF0">
              <w:rPr>
                <w:rFonts w:ascii="Calibri" w:eastAsia="Century Gothic" w:hAnsi="Calibri" w:cs="Calibri"/>
                <w:sz w:val="28"/>
                <w:szCs w:val="28"/>
                <w:lang w:val="uk-UA"/>
              </w:rPr>
              <w:t>·</w:t>
            </w:r>
            <w:r w:rsidR="00421FBD" w:rsidRPr="000202C2">
              <w:rPr>
                <w:rFonts w:ascii="Times New Roman" w:eastAsia="Times New Roman" w:hAnsi="Times New Roman" w:cs="Times New Roman"/>
                <w:bCs/>
                <w:sz w:val="24"/>
                <w:szCs w:val="24"/>
                <w:lang w:eastAsia="ru-RU"/>
              </w:rPr>
              <w:t>євро</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6606,21</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7730,52</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9640,82</w:t>
            </w:r>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5922,02</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9612,87</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10087,76</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421FBD" w:rsidRPr="000202C2" w:rsidRDefault="00421FBD" w:rsidP="00421FBD">
            <w:pPr>
              <w:spacing w:after="0" w:line="240" w:lineRule="auto"/>
              <w:rPr>
                <w:rFonts w:ascii="Times New Roman" w:eastAsia="Times New Roman" w:hAnsi="Times New Roman" w:cs="Times New Roman"/>
                <w:bCs/>
                <w:sz w:val="24"/>
                <w:szCs w:val="24"/>
                <w:lang w:eastAsia="ru-RU"/>
              </w:rPr>
            </w:pPr>
            <w:r w:rsidRPr="000202C2">
              <w:rPr>
                <w:rFonts w:ascii="Times New Roman" w:eastAsia="Times New Roman" w:hAnsi="Times New Roman" w:cs="Times New Roman"/>
                <w:bCs/>
                <w:sz w:val="24"/>
                <w:szCs w:val="24"/>
                <w:lang w:eastAsia="ru-RU"/>
              </w:rPr>
              <w:t>10226,02</w:t>
            </w:r>
          </w:p>
        </w:tc>
      </w:tr>
    </w:tbl>
    <w:p w:rsidR="0056777A" w:rsidRDefault="006B2720" w:rsidP="00857F75">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8D2C1F" w:rsidRDefault="008D2C1F" w:rsidP="00857F75">
      <w:pPr>
        <w:spacing w:after="0" w:line="240" w:lineRule="auto"/>
        <w:jc w:val="center"/>
        <w:rPr>
          <w:rFonts w:ascii="Times New Roman" w:hAnsi="Times New Roman" w:cs="Times New Roman"/>
          <w:sz w:val="28"/>
          <w:szCs w:val="28"/>
          <w:lang w:val="uk-UA"/>
        </w:rPr>
      </w:pPr>
    </w:p>
    <w:p w:rsidR="008D2C1F" w:rsidRDefault="008D2C1F" w:rsidP="00857F75">
      <w:pPr>
        <w:spacing w:after="0" w:line="240" w:lineRule="auto"/>
        <w:jc w:val="center"/>
        <w:rPr>
          <w:rFonts w:ascii="Times New Roman" w:hAnsi="Times New Roman" w:cs="Times New Roman"/>
          <w:sz w:val="28"/>
          <w:szCs w:val="28"/>
          <w:lang w:val="uk-UA"/>
        </w:rPr>
      </w:pPr>
    </w:p>
    <w:p w:rsidR="008D2C1F" w:rsidRDefault="008D2C1F" w:rsidP="00857F75">
      <w:pPr>
        <w:spacing w:after="0" w:line="240" w:lineRule="auto"/>
        <w:jc w:val="center"/>
        <w:rPr>
          <w:rFonts w:ascii="Times New Roman" w:hAnsi="Times New Roman" w:cs="Times New Roman"/>
          <w:sz w:val="28"/>
          <w:szCs w:val="28"/>
          <w:lang w:val="uk-UA"/>
        </w:rPr>
      </w:pPr>
    </w:p>
    <w:p w:rsidR="001F5D81" w:rsidRDefault="001F5D81" w:rsidP="00857F75">
      <w:pPr>
        <w:spacing w:after="0" w:line="240" w:lineRule="auto"/>
        <w:jc w:val="center"/>
        <w:rPr>
          <w:rFonts w:ascii="Times New Roman" w:hAnsi="Times New Roman" w:cs="Times New Roman"/>
          <w:sz w:val="28"/>
          <w:szCs w:val="28"/>
          <w:lang w:val="uk-UA"/>
        </w:rPr>
      </w:pPr>
    </w:p>
    <w:p w:rsidR="001F5D81" w:rsidRDefault="001F5D81" w:rsidP="00857F75">
      <w:pPr>
        <w:spacing w:after="0" w:line="240" w:lineRule="auto"/>
        <w:jc w:val="center"/>
        <w:rPr>
          <w:rFonts w:ascii="Times New Roman" w:hAnsi="Times New Roman" w:cs="Times New Roman"/>
          <w:sz w:val="28"/>
          <w:szCs w:val="28"/>
          <w:lang w:val="uk-UA"/>
        </w:rPr>
      </w:pPr>
    </w:p>
    <w:p w:rsidR="001F5D81" w:rsidRDefault="001F5D81" w:rsidP="00857F75">
      <w:pPr>
        <w:spacing w:after="0" w:line="240" w:lineRule="auto"/>
        <w:jc w:val="center"/>
        <w:rPr>
          <w:rFonts w:ascii="Times New Roman" w:hAnsi="Times New Roman" w:cs="Times New Roman"/>
          <w:sz w:val="28"/>
          <w:szCs w:val="28"/>
          <w:lang w:val="uk-UA"/>
        </w:rPr>
      </w:pPr>
    </w:p>
    <w:p w:rsidR="001F5D81" w:rsidRDefault="001F5D81" w:rsidP="00857F75">
      <w:pPr>
        <w:spacing w:after="0" w:line="240" w:lineRule="auto"/>
        <w:jc w:val="center"/>
        <w:rPr>
          <w:rFonts w:ascii="Times New Roman" w:hAnsi="Times New Roman" w:cs="Times New Roman"/>
          <w:sz w:val="28"/>
          <w:szCs w:val="28"/>
          <w:lang w:val="uk-UA"/>
        </w:rPr>
      </w:pPr>
    </w:p>
    <w:p w:rsidR="00857F75" w:rsidRDefault="00857F75" w:rsidP="00857F75">
      <w:pPr>
        <w:spacing w:after="0" w:line="240" w:lineRule="auto"/>
        <w:jc w:val="center"/>
        <w:rPr>
          <w:rFonts w:ascii="Times New Roman" w:hAnsi="Times New Roman" w:cs="Times New Roman"/>
          <w:sz w:val="28"/>
          <w:szCs w:val="28"/>
          <w:lang w:val="uk-UA"/>
        </w:rPr>
      </w:pPr>
      <w:r w:rsidRPr="001F53E7">
        <w:rPr>
          <w:rFonts w:ascii="Times New Roman" w:hAnsi="Times New Roman" w:cs="Times New Roman"/>
          <w:sz w:val="28"/>
          <w:szCs w:val="28"/>
        </w:rPr>
        <w:lastRenderedPageBreak/>
        <w:t>Обсяг</w:t>
      </w:r>
      <w:r w:rsidR="00F83607">
        <w:rPr>
          <w:rFonts w:ascii="Times New Roman" w:hAnsi="Times New Roman" w:cs="Times New Roman"/>
          <w:sz w:val="28"/>
          <w:szCs w:val="28"/>
        </w:rPr>
        <w:t>и споживання енергоресурсів</w:t>
      </w:r>
      <w:r w:rsidRPr="001F53E7">
        <w:rPr>
          <w:rFonts w:ascii="Times New Roman" w:hAnsi="Times New Roman" w:cs="Times New Roman"/>
          <w:sz w:val="28"/>
          <w:szCs w:val="28"/>
        </w:rPr>
        <w:t xml:space="preserve"> громадським</w:t>
      </w:r>
      <w:r w:rsidRPr="001F53E7">
        <w:rPr>
          <w:rFonts w:ascii="Times New Roman" w:hAnsi="Times New Roman" w:cs="Times New Roman"/>
          <w:sz w:val="28"/>
          <w:szCs w:val="28"/>
          <w:lang w:val="uk-UA"/>
        </w:rPr>
        <w:t>и</w:t>
      </w:r>
      <w:r w:rsidRPr="001F53E7">
        <w:rPr>
          <w:rFonts w:ascii="Times New Roman" w:hAnsi="Times New Roman" w:cs="Times New Roman"/>
          <w:sz w:val="28"/>
          <w:szCs w:val="28"/>
        </w:rPr>
        <w:t xml:space="preserve"> будівлям</w:t>
      </w:r>
      <w:r w:rsidRPr="001F53E7">
        <w:rPr>
          <w:rFonts w:ascii="Times New Roman" w:hAnsi="Times New Roman" w:cs="Times New Roman"/>
          <w:sz w:val="28"/>
          <w:szCs w:val="28"/>
          <w:lang w:val="uk-UA"/>
        </w:rPr>
        <w:t xml:space="preserve">и </w:t>
      </w:r>
    </w:p>
    <w:p w:rsidR="006C4D3F" w:rsidRDefault="00857F75" w:rsidP="006C4D3F">
      <w:pPr>
        <w:spacing w:after="0" w:line="240" w:lineRule="auto"/>
        <w:jc w:val="center"/>
        <w:rPr>
          <w:rFonts w:ascii="Times New Roman" w:hAnsi="Times New Roman" w:cs="Times New Roman"/>
          <w:sz w:val="28"/>
          <w:szCs w:val="28"/>
          <w:lang w:val="uk-UA"/>
        </w:rPr>
      </w:pPr>
      <w:r w:rsidRPr="001F53E7">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1F53E7">
        <w:rPr>
          <w:rFonts w:ascii="Times New Roman" w:hAnsi="Times New Roman" w:cs="Times New Roman"/>
          <w:sz w:val="28"/>
          <w:szCs w:val="28"/>
          <w:lang w:val="uk-UA"/>
        </w:rPr>
        <w:t>2017 по 2023 роки</w:t>
      </w:r>
      <w:r w:rsidRPr="001F53E7">
        <w:rPr>
          <w:rFonts w:ascii="Times New Roman" w:hAnsi="Times New Roman" w:cs="Times New Roman"/>
          <w:sz w:val="28"/>
          <w:szCs w:val="28"/>
        </w:rPr>
        <w:t xml:space="preserve"> </w:t>
      </w:r>
      <w:r w:rsidR="00BB05F9">
        <w:rPr>
          <w:rFonts w:ascii="Times New Roman" w:hAnsi="Times New Roman" w:cs="Times New Roman"/>
          <w:sz w:val="28"/>
          <w:szCs w:val="28"/>
          <w:lang w:val="uk-UA"/>
        </w:rPr>
        <w:t>у тис</w:t>
      </w:r>
      <w:r w:rsidR="00BB05F9">
        <w:rPr>
          <w:rFonts w:ascii="Calibri" w:eastAsia="Century Gothic" w:hAnsi="Calibri" w:cs="Calibri"/>
          <w:sz w:val="28"/>
          <w:szCs w:val="28"/>
          <w:lang w:val="uk-UA"/>
        </w:rPr>
        <w:t>·</w:t>
      </w:r>
      <w:r w:rsidR="00620528">
        <w:rPr>
          <w:rFonts w:ascii="Times New Roman" w:hAnsi="Times New Roman" w:cs="Times New Roman"/>
          <w:sz w:val="28"/>
          <w:szCs w:val="28"/>
          <w:lang w:val="uk-UA"/>
        </w:rPr>
        <w:t>грн</w:t>
      </w:r>
      <w:r>
        <w:rPr>
          <w:rFonts w:ascii="Times New Roman" w:hAnsi="Times New Roman" w:cs="Times New Roman"/>
          <w:sz w:val="28"/>
          <w:szCs w:val="28"/>
          <w:lang w:val="uk-UA"/>
        </w:rPr>
        <w:t xml:space="preserve"> приведено на діаграмі 2.6</w:t>
      </w:r>
      <w:r w:rsidR="006C4D3F">
        <w:rPr>
          <w:rFonts w:ascii="Times New Roman" w:hAnsi="Times New Roman" w:cs="Times New Roman"/>
          <w:sz w:val="28"/>
          <w:szCs w:val="28"/>
          <w:lang w:val="uk-UA"/>
        </w:rPr>
        <w:t>.</w:t>
      </w:r>
    </w:p>
    <w:p w:rsidR="00EC06F4" w:rsidRDefault="00857F75" w:rsidP="006C4D3F">
      <w:pPr>
        <w:spacing w:after="0" w:line="240" w:lineRule="auto"/>
        <w:jc w:val="right"/>
        <w:rPr>
          <w:rFonts w:ascii="Times New Roman" w:hAnsi="Times New Roman" w:cs="Times New Roman"/>
          <w:sz w:val="28"/>
          <w:szCs w:val="28"/>
          <w:lang w:val="uk-UA"/>
        </w:rPr>
      </w:pPr>
      <w:r w:rsidRPr="00A54DA0">
        <w:rPr>
          <w:rFonts w:ascii="Times New Roman" w:hAnsi="Times New Roman" w:cs="Times New Roman"/>
          <w:sz w:val="28"/>
          <w:szCs w:val="28"/>
          <w:lang w:val="uk-UA"/>
        </w:rPr>
        <w:t>діаграма 2.6.</w:t>
      </w:r>
    </w:p>
    <w:p w:rsidR="00857F75" w:rsidRPr="006C4D3F" w:rsidRDefault="00857F75" w:rsidP="006C4D3F">
      <w:pPr>
        <w:spacing w:after="0" w:line="240" w:lineRule="auto"/>
        <w:jc w:val="right"/>
        <w:rPr>
          <w:rFonts w:ascii="Times New Roman" w:hAnsi="Times New Roman" w:cs="Times New Roman"/>
          <w:sz w:val="16"/>
          <w:szCs w:val="16"/>
          <w:lang w:val="uk-UA"/>
        </w:rPr>
      </w:pPr>
      <w:r w:rsidRPr="00A54DA0">
        <w:rPr>
          <w:rFonts w:ascii="Times New Roman" w:hAnsi="Times New Roman" w:cs="Times New Roman"/>
          <w:sz w:val="28"/>
          <w:szCs w:val="28"/>
          <w:lang w:val="uk-UA"/>
        </w:rPr>
        <w:t xml:space="preserve"> </w:t>
      </w:r>
    </w:p>
    <w:p w:rsidR="007454AE" w:rsidRPr="00B04114" w:rsidRDefault="00811819" w:rsidP="00E86546">
      <w:pPr>
        <w:spacing w:after="0" w:line="240" w:lineRule="auto"/>
        <w:jc w:val="center"/>
        <w:rPr>
          <w:rFonts w:ascii="Times New Roman" w:hAnsi="Times New Roman" w:cs="Times New Roman"/>
          <w:sz w:val="28"/>
          <w:szCs w:val="28"/>
          <w:lang w:val="uk-UA"/>
        </w:rPr>
      </w:pPr>
      <w:r w:rsidRPr="00811819">
        <w:rPr>
          <w:noProof/>
          <w:lang w:eastAsia="ru-RU"/>
        </w:rPr>
        <w:drawing>
          <wp:inline distT="0" distB="0" distL="0" distR="0">
            <wp:extent cx="5933266" cy="4211782"/>
            <wp:effectExtent l="19050" t="0" r="10334" b="0"/>
            <wp:docPr id="14" name="Диаграмма 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900-000014B660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C4D3F" w:rsidRDefault="006C4D3F" w:rsidP="006C4D3F">
      <w:pPr>
        <w:spacing w:after="0" w:line="240" w:lineRule="auto"/>
        <w:jc w:val="both"/>
        <w:rPr>
          <w:rFonts w:ascii="Times New Roman" w:hAnsi="Times New Roman" w:cs="Times New Roman"/>
          <w:sz w:val="28"/>
          <w:szCs w:val="28"/>
          <w:lang w:val="uk-UA"/>
        </w:rPr>
      </w:pPr>
    </w:p>
    <w:p w:rsidR="006C4D3F" w:rsidRPr="008811D8" w:rsidRDefault="006C4D3F" w:rsidP="006C4D3F">
      <w:pPr>
        <w:spacing w:after="0" w:line="240" w:lineRule="auto"/>
        <w:jc w:val="both"/>
        <w:rPr>
          <w:sz w:val="28"/>
          <w:szCs w:val="28"/>
          <w:lang w:val="uk-UA"/>
        </w:rPr>
      </w:pPr>
      <w:r>
        <w:rPr>
          <w:rFonts w:ascii="Times New Roman" w:hAnsi="Times New Roman" w:cs="Times New Roman"/>
          <w:sz w:val="28"/>
          <w:szCs w:val="28"/>
          <w:lang w:val="uk-UA"/>
        </w:rPr>
        <w:tab/>
      </w:r>
      <w:r w:rsidRPr="00D327B9">
        <w:rPr>
          <w:rFonts w:ascii="Times New Roman" w:hAnsi="Times New Roman" w:cs="Times New Roman"/>
          <w:sz w:val="28"/>
          <w:szCs w:val="28"/>
        </w:rPr>
        <w:t xml:space="preserve">Для розрахунку вартості використаних ресурсів </w:t>
      </w:r>
      <w:proofErr w:type="gramStart"/>
      <w:r w:rsidRPr="00D327B9">
        <w:rPr>
          <w:rFonts w:ascii="Times New Roman" w:hAnsi="Times New Roman" w:cs="Times New Roman"/>
          <w:sz w:val="28"/>
          <w:szCs w:val="28"/>
        </w:rPr>
        <w:t>в</w:t>
      </w:r>
      <w:proofErr w:type="gramEnd"/>
      <w:r w:rsidRPr="00D327B9">
        <w:rPr>
          <w:rFonts w:ascii="Times New Roman" w:hAnsi="Times New Roman" w:cs="Times New Roman"/>
          <w:sz w:val="28"/>
          <w:szCs w:val="28"/>
        </w:rPr>
        <w:t xml:space="preserve"> євро візьмемо курс Національного банку України на кінець відповідного року із таблиці 2.</w:t>
      </w:r>
      <w:r>
        <w:rPr>
          <w:rFonts w:ascii="Times New Roman" w:hAnsi="Times New Roman" w:cs="Times New Roman"/>
          <w:sz w:val="28"/>
          <w:szCs w:val="28"/>
          <w:lang w:val="uk-UA"/>
        </w:rPr>
        <w:t>9</w:t>
      </w:r>
      <w:r w:rsidR="008811D8">
        <w:rPr>
          <w:sz w:val="28"/>
          <w:szCs w:val="28"/>
          <w:lang w:val="uk-UA"/>
        </w:rPr>
        <w:t>.</w:t>
      </w:r>
    </w:p>
    <w:p w:rsidR="006C4D3F" w:rsidRPr="00A024B7" w:rsidRDefault="006C4D3F" w:rsidP="006C4D3F">
      <w:pPr>
        <w:pStyle w:val="Default"/>
        <w:jc w:val="right"/>
        <w:rPr>
          <w:sz w:val="28"/>
          <w:szCs w:val="28"/>
          <w:lang w:val="uk-UA"/>
        </w:rPr>
      </w:pP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sidRPr="00A024B7">
        <w:rPr>
          <w:sz w:val="28"/>
          <w:szCs w:val="28"/>
          <w:lang w:val="uk-UA"/>
        </w:rPr>
        <w:t>таблиця 2.9.</w:t>
      </w:r>
    </w:p>
    <w:p w:rsidR="006C4D3F" w:rsidRPr="00B04114" w:rsidRDefault="006C4D3F" w:rsidP="006C4D3F">
      <w:pPr>
        <w:pStyle w:val="Default"/>
        <w:jc w:val="center"/>
        <w:rPr>
          <w:sz w:val="16"/>
          <w:szCs w:val="16"/>
          <w:lang w:val="uk-U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99"/>
        <w:gridCol w:w="4789"/>
      </w:tblGrid>
      <w:tr w:rsidR="006C4D3F" w:rsidRPr="00114D13" w:rsidTr="00574023">
        <w:trPr>
          <w:trHeight w:val="107"/>
        </w:trPr>
        <w:tc>
          <w:tcPr>
            <w:tcW w:w="3999" w:type="dxa"/>
          </w:tcPr>
          <w:p w:rsidR="006C4D3F" w:rsidRPr="00114D13" w:rsidRDefault="006C4D3F" w:rsidP="00574023">
            <w:pPr>
              <w:pStyle w:val="Default"/>
              <w:rPr>
                <w:sz w:val="28"/>
                <w:szCs w:val="28"/>
              </w:rPr>
            </w:pPr>
            <w:proofErr w:type="gramStart"/>
            <w:r w:rsidRPr="00114D13">
              <w:rPr>
                <w:bCs/>
                <w:sz w:val="28"/>
                <w:szCs w:val="28"/>
              </w:rPr>
              <w:t>Р</w:t>
            </w:r>
            <w:proofErr w:type="gramEnd"/>
            <w:r w:rsidRPr="00114D13">
              <w:rPr>
                <w:bCs/>
                <w:sz w:val="28"/>
                <w:szCs w:val="28"/>
              </w:rPr>
              <w:t xml:space="preserve">ік </w:t>
            </w:r>
          </w:p>
        </w:tc>
        <w:tc>
          <w:tcPr>
            <w:tcW w:w="4789" w:type="dxa"/>
          </w:tcPr>
          <w:p w:rsidR="006C4D3F" w:rsidRPr="00114D13" w:rsidRDefault="006C4D3F" w:rsidP="00574023">
            <w:pPr>
              <w:pStyle w:val="Default"/>
              <w:rPr>
                <w:sz w:val="28"/>
                <w:szCs w:val="28"/>
              </w:rPr>
            </w:pPr>
            <w:r w:rsidRPr="00114D13">
              <w:rPr>
                <w:bCs/>
                <w:sz w:val="28"/>
                <w:szCs w:val="28"/>
              </w:rPr>
              <w:t xml:space="preserve">Курс НБУ за 1 Євро </w:t>
            </w:r>
          </w:p>
        </w:tc>
      </w:tr>
      <w:tr w:rsidR="006C4D3F" w:rsidRPr="00ED420B" w:rsidTr="00574023">
        <w:trPr>
          <w:trHeight w:val="109"/>
        </w:trPr>
        <w:tc>
          <w:tcPr>
            <w:tcW w:w="3999" w:type="dxa"/>
          </w:tcPr>
          <w:p w:rsidR="006C4D3F" w:rsidRPr="00ED420B" w:rsidRDefault="006C4D3F" w:rsidP="00574023">
            <w:pPr>
              <w:pStyle w:val="Default"/>
              <w:rPr>
                <w:sz w:val="28"/>
                <w:szCs w:val="28"/>
              </w:rPr>
            </w:pPr>
            <w:r w:rsidRPr="00ED420B">
              <w:rPr>
                <w:sz w:val="28"/>
                <w:szCs w:val="28"/>
              </w:rPr>
              <w:t xml:space="preserve">2017 </w:t>
            </w:r>
            <w:proofErr w:type="gramStart"/>
            <w:r w:rsidRPr="00ED420B">
              <w:rPr>
                <w:sz w:val="28"/>
                <w:szCs w:val="28"/>
              </w:rPr>
              <w:t>р</w:t>
            </w:r>
            <w:proofErr w:type="gramEnd"/>
            <w:r w:rsidRPr="00ED420B">
              <w:rPr>
                <w:sz w:val="28"/>
                <w:szCs w:val="28"/>
              </w:rPr>
              <w:t xml:space="preserve">ік </w:t>
            </w:r>
          </w:p>
        </w:tc>
        <w:tc>
          <w:tcPr>
            <w:tcW w:w="4789" w:type="dxa"/>
          </w:tcPr>
          <w:p w:rsidR="006C4D3F" w:rsidRPr="00ED420B" w:rsidRDefault="006C4D3F" w:rsidP="00574023">
            <w:pPr>
              <w:pStyle w:val="Default"/>
              <w:rPr>
                <w:sz w:val="28"/>
                <w:szCs w:val="28"/>
              </w:rPr>
            </w:pPr>
            <w:r w:rsidRPr="00ED420B">
              <w:rPr>
                <w:sz w:val="28"/>
                <w:szCs w:val="28"/>
              </w:rPr>
              <w:t xml:space="preserve">33,49 грн </w:t>
            </w:r>
          </w:p>
        </w:tc>
      </w:tr>
      <w:tr w:rsidR="006C4D3F" w:rsidRPr="00ED420B" w:rsidTr="00574023">
        <w:trPr>
          <w:trHeight w:val="52"/>
        </w:trPr>
        <w:tc>
          <w:tcPr>
            <w:tcW w:w="3999" w:type="dxa"/>
          </w:tcPr>
          <w:p w:rsidR="006C4D3F" w:rsidRPr="00ED420B" w:rsidRDefault="006C4D3F" w:rsidP="00574023">
            <w:pPr>
              <w:pStyle w:val="Default"/>
              <w:rPr>
                <w:sz w:val="28"/>
                <w:szCs w:val="28"/>
              </w:rPr>
            </w:pPr>
            <w:r w:rsidRPr="00ED420B">
              <w:rPr>
                <w:sz w:val="28"/>
                <w:szCs w:val="28"/>
              </w:rPr>
              <w:t xml:space="preserve">2018 </w:t>
            </w:r>
            <w:proofErr w:type="gramStart"/>
            <w:r w:rsidRPr="00ED420B">
              <w:rPr>
                <w:sz w:val="28"/>
                <w:szCs w:val="28"/>
              </w:rPr>
              <w:t>р</w:t>
            </w:r>
            <w:proofErr w:type="gramEnd"/>
            <w:r w:rsidRPr="00ED420B">
              <w:rPr>
                <w:sz w:val="28"/>
                <w:szCs w:val="28"/>
              </w:rPr>
              <w:t xml:space="preserve">ік </w:t>
            </w:r>
          </w:p>
        </w:tc>
        <w:tc>
          <w:tcPr>
            <w:tcW w:w="4789" w:type="dxa"/>
          </w:tcPr>
          <w:p w:rsidR="006C4D3F" w:rsidRPr="00ED420B" w:rsidRDefault="006C4D3F" w:rsidP="00574023">
            <w:pPr>
              <w:pStyle w:val="Default"/>
              <w:rPr>
                <w:sz w:val="28"/>
                <w:szCs w:val="28"/>
              </w:rPr>
            </w:pPr>
            <w:r w:rsidRPr="00ED420B">
              <w:rPr>
                <w:sz w:val="28"/>
                <w:szCs w:val="28"/>
              </w:rPr>
              <w:t xml:space="preserve">31,71 грн </w:t>
            </w:r>
          </w:p>
        </w:tc>
      </w:tr>
      <w:tr w:rsidR="006C4D3F" w:rsidRPr="00ED420B" w:rsidTr="00574023">
        <w:trPr>
          <w:trHeight w:val="109"/>
        </w:trPr>
        <w:tc>
          <w:tcPr>
            <w:tcW w:w="3999" w:type="dxa"/>
          </w:tcPr>
          <w:p w:rsidR="006C4D3F" w:rsidRPr="00ED420B" w:rsidRDefault="006C4D3F" w:rsidP="00574023">
            <w:pPr>
              <w:pStyle w:val="Default"/>
              <w:rPr>
                <w:sz w:val="28"/>
                <w:szCs w:val="28"/>
              </w:rPr>
            </w:pPr>
            <w:r w:rsidRPr="00ED420B">
              <w:rPr>
                <w:sz w:val="28"/>
                <w:szCs w:val="28"/>
              </w:rPr>
              <w:t xml:space="preserve">2019 </w:t>
            </w:r>
            <w:proofErr w:type="gramStart"/>
            <w:r w:rsidRPr="00ED420B">
              <w:rPr>
                <w:sz w:val="28"/>
                <w:szCs w:val="28"/>
              </w:rPr>
              <w:t>р</w:t>
            </w:r>
            <w:proofErr w:type="gramEnd"/>
            <w:r w:rsidRPr="00ED420B">
              <w:rPr>
                <w:sz w:val="28"/>
                <w:szCs w:val="28"/>
              </w:rPr>
              <w:t xml:space="preserve">ік </w:t>
            </w:r>
          </w:p>
        </w:tc>
        <w:tc>
          <w:tcPr>
            <w:tcW w:w="4789" w:type="dxa"/>
          </w:tcPr>
          <w:p w:rsidR="006C4D3F" w:rsidRPr="00ED420B" w:rsidRDefault="006C4D3F" w:rsidP="00574023">
            <w:pPr>
              <w:pStyle w:val="Default"/>
              <w:rPr>
                <w:sz w:val="28"/>
                <w:szCs w:val="28"/>
              </w:rPr>
            </w:pPr>
            <w:r w:rsidRPr="00ED420B">
              <w:rPr>
                <w:sz w:val="28"/>
                <w:szCs w:val="28"/>
              </w:rPr>
              <w:t xml:space="preserve">26,42 грн </w:t>
            </w:r>
          </w:p>
        </w:tc>
      </w:tr>
      <w:tr w:rsidR="006C4D3F" w:rsidRPr="00ED420B" w:rsidTr="00574023">
        <w:trPr>
          <w:trHeight w:val="109"/>
        </w:trPr>
        <w:tc>
          <w:tcPr>
            <w:tcW w:w="3999" w:type="dxa"/>
          </w:tcPr>
          <w:p w:rsidR="006C4D3F" w:rsidRPr="00ED420B" w:rsidRDefault="006C4D3F" w:rsidP="00574023">
            <w:pPr>
              <w:pStyle w:val="Default"/>
              <w:rPr>
                <w:sz w:val="28"/>
                <w:szCs w:val="28"/>
              </w:rPr>
            </w:pPr>
            <w:r w:rsidRPr="00ED420B">
              <w:rPr>
                <w:sz w:val="28"/>
                <w:szCs w:val="28"/>
              </w:rPr>
              <w:t xml:space="preserve">2020 </w:t>
            </w:r>
            <w:proofErr w:type="gramStart"/>
            <w:r w:rsidRPr="00ED420B">
              <w:rPr>
                <w:sz w:val="28"/>
                <w:szCs w:val="28"/>
              </w:rPr>
              <w:t>р</w:t>
            </w:r>
            <w:proofErr w:type="gramEnd"/>
            <w:r w:rsidRPr="00ED420B">
              <w:rPr>
                <w:sz w:val="28"/>
                <w:szCs w:val="28"/>
              </w:rPr>
              <w:t xml:space="preserve">ік </w:t>
            </w:r>
          </w:p>
        </w:tc>
        <w:tc>
          <w:tcPr>
            <w:tcW w:w="4789" w:type="dxa"/>
          </w:tcPr>
          <w:p w:rsidR="006C4D3F" w:rsidRPr="00ED420B" w:rsidRDefault="006C4D3F" w:rsidP="00574023">
            <w:pPr>
              <w:pStyle w:val="Default"/>
              <w:rPr>
                <w:sz w:val="28"/>
                <w:szCs w:val="28"/>
              </w:rPr>
            </w:pPr>
            <w:r w:rsidRPr="00ED420B">
              <w:rPr>
                <w:sz w:val="28"/>
                <w:szCs w:val="28"/>
              </w:rPr>
              <w:t xml:space="preserve">34,74 грн </w:t>
            </w:r>
          </w:p>
        </w:tc>
      </w:tr>
      <w:tr w:rsidR="006C4D3F" w:rsidRPr="00ED420B" w:rsidTr="00574023">
        <w:trPr>
          <w:trHeight w:val="109"/>
        </w:trPr>
        <w:tc>
          <w:tcPr>
            <w:tcW w:w="3999" w:type="dxa"/>
          </w:tcPr>
          <w:p w:rsidR="006C4D3F" w:rsidRPr="00ED420B" w:rsidRDefault="006C4D3F" w:rsidP="00574023">
            <w:pPr>
              <w:pStyle w:val="Default"/>
              <w:rPr>
                <w:sz w:val="28"/>
                <w:szCs w:val="28"/>
              </w:rPr>
            </w:pPr>
            <w:r w:rsidRPr="00ED420B">
              <w:rPr>
                <w:sz w:val="28"/>
                <w:szCs w:val="28"/>
              </w:rPr>
              <w:t xml:space="preserve">2021 </w:t>
            </w:r>
            <w:proofErr w:type="gramStart"/>
            <w:r w:rsidRPr="00ED420B">
              <w:rPr>
                <w:sz w:val="28"/>
                <w:szCs w:val="28"/>
              </w:rPr>
              <w:t>р</w:t>
            </w:r>
            <w:proofErr w:type="gramEnd"/>
            <w:r w:rsidRPr="00ED420B">
              <w:rPr>
                <w:sz w:val="28"/>
                <w:szCs w:val="28"/>
              </w:rPr>
              <w:t xml:space="preserve">ік </w:t>
            </w:r>
          </w:p>
        </w:tc>
        <w:tc>
          <w:tcPr>
            <w:tcW w:w="4789" w:type="dxa"/>
          </w:tcPr>
          <w:p w:rsidR="006C4D3F" w:rsidRPr="00ED420B" w:rsidRDefault="006C4D3F" w:rsidP="00574023">
            <w:pPr>
              <w:pStyle w:val="Default"/>
              <w:rPr>
                <w:sz w:val="28"/>
                <w:szCs w:val="28"/>
              </w:rPr>
            </w:pPr>
            <w:r w:rsidRPr="00ED420B">
              <w:rPr>
                <w:sz w:val="28"/>
                <w:szCs w:val="28"/>
              </w:rPr>
              <w:t xml:space="preserve">30,92 грн </w:t>
            </w:r>
          </w:p>
        </w:tc>
      </w:tr>
      <w:tr w:rsidR="006C4D3F" w:rsidRPr="00ED420B" w:rsidTr="00574023">
        <w:trPr>
          <w:trHeight w:val="109"/>
        </w:trPr>
        <w:tc>
          <w:tcPr>
            <w:tcW w:w="3999" w:type="dxa"/>
          </w:tcPr>
          <w:p w:rsidR="006C4D3F" w:rsidRPr="00ED420B" w:rsidRDefault="006C4D3F" w:rsidP="00574023">
            <w:pPr>
              <w:pStyle w:val="Default"/>
              <w:rPr>
                <w:sz w:val="28"/>
                <w:szCs w:val="28"/>
              </w:rPr>
            </w:pPr>
            <w:r w:rsidRPr="00ED420B">
              <w:rPr>
                <w:sz w:val="28"/>
                <w:szCs w:val="28"/>
              </w:rPr>
              <w:t xml:space="preserve">2022 </w:t>
            </w:r>
            <w:proofErr w:type="gramStart"/>
            <w:r w:rsidRPr="00ED420B">
              <w:rPr>
                <w:sz w:val="28"/>
                <w:szCs w:val="28"/>
              </w:rPr>
              <w:t>р</w:t>
            </w:r>
            <w:proofErr w:type="gramEnd"/>
            <w:r w:rsidRPr="00ED420B">
              <w:rPr>
                <w:sz w:val="28"/>
                <w:szCs w:val="28"/>
              </w:rPr>
              <w:t xml:space="preserve">ік </w:t>
            </w:r>
          </w:p>
        </w:tc>
        <w:tc>
          <w:tcPr>
            <w:tcW w:w="4789" w:type="dxa"/>
          </w:tcPr>
          <w:p w:rsidR="006C4D3F" w:rsidRPr="00ED420B" w:rsidRDefault="006C4D3F" w:rsidP="00574023">
            <w:pPr>
              <w:pStyle w:val="Default"/>
              <w:rPr>
                <w:sz w:val="28"/>
                <w:szCs w:val="28"/>
              </w:rPr>
            </w:pPr>
            <w:r w:rsidRPr="00ED420B">
              <w:rPr>
                <w:sz w:val="28"/>
                <w:szCs w:val="28"/>
              </w:rPr>
              <w:t xml:space="preserve">38,95 грн </w:t>
            </w:r>
          </w:p>
        </w:tc>
      </w:tr>
      <w:tr w:rsidR="006C4D3F" w:rsidRPr="00ED420B" w:rsidTr="00574023">
        <w:trPr>
          <w:trHeight w:val="109"/>
        </w:trPr>
        <w:tc>
          <w:tcPr>
            <w:tcW w:w="3999" w:type="dxa"/>
          </w:tcPr>
          <w:p w:rsidR="006C4D3F" w:rsidRPr="00ED420B" w:rsidRDefault="006C4D3F" w:rsidP="00574023">
            <w:pPr>
              <w:pStyle w:val="Default"/>
              <w:rPr>
                <w:sz w:val="28"/>
                <w:szCs w:val="28"/>
              </w:rPr>
            </w:pPr>
            <w:r w:rsidRPr="00ED420B">
              <w:rPr>
                <w:sz w:val="28"/>
                <w:szCs w:val="28"/>
              </w:rPr>
              <w:t xml:space="preserve">2023 </w:t>
            </w:r>
            <w:proofErr w:type="gramStart"/>
            <w:r w:rsidRPr="00ED420B">
              <w:rPr>
                <w:sz w:val="28"/>
                <w:szCs w:val="28"/>
              </w:rPr>
              <w:t>р</w:t>
            </w:r>
            <w:proofErr w:type="gramEnd"/>
            <w:r w:rsidRPr="00ED420B">
              <w:rPr>
                <w:sz w:val="28"/>
                <w:szCs w:val="28"/>
              </w:rPr>
              <w:t xml:space="preserve">ік </w:t>
            </w:r>
          </w:p>
        </w:tc>
        <w:tc>
          <w:tcPr>
            <w:tcW w:w="4789" w:type="dxa"/>
          </w:tcPr>
          <w:p w:rsidR="006C4D3F" w:rsidRPr="00ED420B" w:rsidRDefault="006C4D3F" w:rsidP="00574023">
            <w:pPr>
              <w:pStyle w:val="Default"/>
              <w:rPr>
                <w:sz w:val="28"/>
                <w:szCs w:val="28"/>
              </w:rPr>
            </w:pPr>
            <w:r w:rsidRPr="00ED420B">
              <w:rPr>
                <w:sz w:val="28"/>
                <w:szCs w:val="28"/>
              </w:rPr>
              <w:t xml:space="preserve">42,21 грн </w:t>
            </w:r>
          </w:p>
        </w:tc>
      </w:tr>
    </w:tbl>
    <w:p w:rsidR="003133FD" w:rsidRDefault="003133FD" w:rsidP="00857F75">
      <w:pPr>
        <w:spacing w:after="0" w:line="240" w:lineRule="auto"/>
        <w:jc w:val="center"/>
        <w:rPr>
          <w:rFonts w:ascii="Times New Roman" w:hAnsi="Times New Roman" w:cs="Times New Roman"/>
          <w:sz w:val="28"/>
          <w:szCs w:val="28"/>
          <w:lang w:val="uk-UA"/>
        </w:rPr>
      </w:pPr>
    </w:p>
    <w:p w:rsidR="008D2C1F" w:rsidRDefault="008D2C1F" w:rsidP="00857F75">
      <w:pPr>
        <w:spacing w:after="0" w:line="240" w:lineRule="auto"/>
        <w:jc w:val="center"/>
        <w:rPr>
          <w:rFonts w:ascii="Times New Roman" w:hAnsi="Times New Roman" w:cs="Times New Roman"/>
          <w:sz w:val="28"/>
          <w:szCs w:val="28"/>
          <w:lang w:val="uk-UA"/>
        </w:rPr>
      </w:pPr>
    </w:p>
    <w:p w:rsidR="008D2C1F" w:rsidRDefault="008D2C1F" w:rsidP="00857F75">
      <w:pPr>
        <w:spacing w:after="0" w:line="240" w:lineRule="auto"/>
        <w:jc w:val="center"/>
        <w:rPr>
          <w:rFonts w:ascii="Times New Roman" w:hAnsi="Times New Roman" w:cs="Times New Roman"/>
          <w:sz w:val="28"/>
          <w:szCs w:val="28"/>
          <w:lang w:val="uk-UA"/>
        </w:rPr>
      </w:pPr>
    </w:p>
    <w:p w:rsidR="008D2C1F" w:rsidRDefault="008D2C1F" w:rsidP="00857F75">
      <w:pPr>
        <w:spacing w:after="0" w:line="240" w:lineRule="auto"/>
        <w:jc w:val="center"/>
        <w:rPr>
          <w:rFonts w:ascii="Times New Roman" w:hAnsi="Times New Roman" w:cs="Times New Roman"/>
          <w:sz w:val="28"/>
          <w:szCs w:val="28"/>
          <w:lang w:val="uk-UA"/>
        </w:rPr>
      </w:pPr>
    </w:p>
    <w:p w:rsidR="008D2C1F" w:rsidRDefault="008D2C1F" w:rsidP="00857F75">
      <w:pPr>
        <w:spacing w:after="0" w:line="240" w:lineRule="auto"/>
        <w:jc w:val="center"/>
        <w:rPr>
          <w:rFonts w:ascii="Times New Roman" w:hAnsi="Times New Roman" w:cs="Times New Roman"/>
          <w:sz w:val="28"/>
          <w:szCs w:val="28"/>
          <w:lang w:val="uk-UA"/>
        </w:rPr>
      </w:pPr>
    </w:p>
    <w:p w:rsidR="008D2C1F" w:rsidRDefault="008D2C1F" w:rsidP="00857F75">
      <w:pPr>
        <w:spacing w:after="0" w:line="240" w:lineRule="auto"/>
        <w:jc w:val="center"/>
        <w:rPr>
          <w:rFonts w:ascii="Times New Roman" w:hAnsi="Times New Roman" w:cs="Times New Roman"/>
          <w:sz w:val="28"/>
          <w:szCs w:val="28"/>
          <w:lang w:val="uk-UA"/>
        </w:rPr>
      </w:pPr>
    </w:p>
    <w:p w:rsidR="008D2C1F" w:rsidRDefault="008D2C1F" w:rsidP="00857F75">
      <w:pPr>
        <w:spacing w:after="0" w:line="240" w:lineRule="auto"/>
        <w:jc w:val="center"/>
        <w:rPr>
          <w:rFonts w:ascii="Times New Roman" w:hAnsi="Times New Roman" w:cs="Times New Roman"/>
          <w:sz w:val="28"/>
          <w:szCs w:val="28"/>
          <w:lang w:val="uk-UA"/>
        </w:rPr>
      </w:pPr>
    </w:p>
    <w:p w:rsidR="008D2C1F" w:rsidRDefault="008D2C1F" w:rsidP="00857F75">
      <w:pPr>
        <w:spacing w:after="0" w:line="240" w:lineRule="auto"/>
        <w:jc w:val="center"/>
        <w:rPr>
          <w:rFonts w:ascii="Times New Roman" w:hAnsi="Times New Roman" w:cs="Times New Roman"/>
          <w:sz w:val="28"/>
          <w:szCs w:val="28"/>
          <w:lang w:val="uk-UA"/>
        </w:rPr>
      </w:pPr>
    </w:p>
    <w:p w:rsidR="008D2C1F" w:rsidRDefault="008D2C1F" w:rsidP="00857F75">
      <w:pPr>
        <w:spacing w:after="0" w:line="240" w:lineRule="auto"/>
        <w:jc w:val="center"/>
        <w:rPr>
          <w:rFonts w:ascii="Times New Roman" w:hAnsi="Times New Roman" w:cs="Times New Roman"/>
          <w:sz w:val="28"/>
          <w:szCs w:val="28"/>
          <w:lang w:val="uk-UA"/>
        </w:rPr>
      </w:pPr>
    </w:p>
    <w:p w:rsidR="008D2C1F" w:rsidRDefault="008D2C1F" w:rsidP="00857F75">
      <w:pPr>
        <w:spacing w:after="0" w:line="240" w:lineRule="auto"/>
        <w:jc w:val="center"/>
        <w:rPr>
          <w:rFonts w:ascii="Times New Roman" w:hAnsi="Times New Roman" w:cs="Times New Roman"/>
          <w:sz w:val="28"/>
          <w:szCs w:val="28"/>
          <w:lang w:val="uk-UA"/>
        </w:rPr>
      </w:pPr>
    </w:p>
    <w:p w:rsidR="00857F75" w:rsidRDefault="00857F75" w:rsidP="00857F75">
      <w:pPr>
        <w:spacing w:after="0" w:line="240" w:lineRule="auto"/>
        <w:jc w:val="center"/>
        <w:rPr>
          <w:rFonts w:ascii="Times New Roman" w:hAnsi="Times New Roman" w:cs="Times New Roman"/>
          <w:sz w:val="28"/>
          <w:szCs w:val="28"/>
          <w:lang w:val="uk-UA"/>
        </w:rPr>
      </w:pPr>
      <w:r w:rsidRPr="001F53E7">
        <w:rPr>
          <w:rFonts w:ascii="Times New Roman" w:hAnsi="Times New Roman" w:cs="Times New Roman"/>
          <w:sz w:val="28"/>
          <w:szCs w:val="28"/>
        </w:rPr>
        <w:lastRenderedPageBreak/>
        <w:t xml:space="preserve">Обсяги споживання енергоресурсів </w:t>
      </w:r>
      <w:proofErr w:type="gramStart"/>
      <w:r w:rsidRPr="001F53E7">
        <w:rPr>
          <w:rFonts w:ascii="Times New Roman" w:hAnsi="Times New Roman" w:cs="Times New Roman"/>
          <w:sz w:val="28"/>
          <w:szCs w:val="28"/>
        </w:rPr>
        <w:t>вс</w:t>
      </w:r>
      <w:proofErr w:type="gramEnd"/>
      <w:r w:rsidRPr="001F53E7">
        <w:rPr>
          <w:rFonts w:ascii="Times New Roman" w:hAnsi="Times New Roman" w:cs="Times New Roman"/>
          <w:sz w:val="28"/>
          <w:szCs w:val="28"/>
        </w:rPr>
        <w:t>ім</w:t>
      </w:r>
      <w:r w:rsidRPr="001F53E7">
        <w:rPr>
          <w:rFonts w:ascii="Times New Roman" w:hAnsi="Times New Roman" w:cs="Times New Roman"/>
          <w:sz w:val="28"/>
          <w:szCs w:val="28"/>
          <w:lang w:val="uk-UA"/>
        </w:rPr>
        <w:t>а</w:t>
      </w:r>
      <w:r w:rsidRPr="001F53E7">
        <w:rPr>
          <w:rFonts w:ascii="Times New Roman" w:hAnsi="Times New Roman" w:cs="Times New Roman"/>
          <w:sz w:val="28"/>
          <w:szCs w:val="28"/>
        </w:rPr>
        <w:t xml:space="preserve"> громадським</w:t>
      </w:r>
      <w:r w:rsidRPr="001F53E7">
        <w:rPr>
          <w:rFonts w:ascii="Times New Roman" w:hAnsi="Times New Roman" w:cs="Times New Roman"/>
          <w:sz w:val="28"/>
          <w:szCs w:val="28"/>
          <w:lang w:val="uk-UA"/>
        </w:rPr>
        <w:t>и</w:t>
      </w:r>
      <w:r w:rsidRPr="001F53E7">
        <w:rPr>
          <w:rFonts w:ascii="Times New Roman" w:hAnsi="Times New Roman" w:cs="Times New Roman"/>
          <w:sz w:val="28"/>
          <w:szCs w:val="28"/>
        </w:rPr>
        <w:t xml:space="preserve"> будівлям</w:t>
      </w:r>
      <w:r w:rsidRPr="001F53E7">
        <w:rPr>
          <w:rFonts w:ascii="Times New Roman" w:hAnsi="Times New Roman" w:cs="Times New Roman"/>
          <w:sz w:val="28"/>
          <w:szCs w:val="28"/>
          <w:lang w:val="uk-UA"/>
        </w:rPr>
        <w:t xml:space="preserve">и </w:t>
      </w:r>
    </w:p>
    <w:p w:rsidR="00430DDA" w:rsidRPr="00215BC6" w:rsidRDefault="00857F75" w:rsidP="00215BC6">
      <w:pPr>
        <w:spacing w:after="0" w:line="240" w:lineRule="auto"/>
        <w:jc w:val="center"/>
        <w:rPr>
          <w:rFonts w:ascii="Times New Roman" w:hAnsi="Times New Roman" w:cs="Times New Roman"/>
          <w:sz w:val="16"/>
          <w:szCs w:val="16"/>
          <w:lang w:val="uk-UA"/>
        </w:rPr>
      </w:pPr>
      <w:r w:rsidRPr="001F53E7">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1F53E7">
        <w:rPr>
          <w:rFonts w:ascii="Times New Roman" w:hAnsi="Times New Roman" w:cs="Times New Roman"/>
          <w:sz w:val="28"/>
          <w:szCs w:val="28"/>
          <w:lang w:val="uk-UA"/>
        </w:rPr>
        <w:t>2017 по 2023 роки</w:t>
      </w:r>
      <w:r w:rsidRPr="001F53E7">
        <w:rPr>
          <w:rFonts w:ascii="Times New Roman" w:hAnsi="Times New Roman" w:cs="Times New Roman"/>
          <w:sz w:val="28"/>
          <w:szCs w:val="28"/>
        </w:rPr>
        <w:t xml:space="preserve"> </w:t>
      </w:r>
      <w:r w:rsidR="008811D8">
        <w:rPr>
          <w:rFonts w:ascii="Times New Roman" w:hAnsi="Times New Roman" w:cs="Times New Roman"/>
          <w:sz w:val="28"/>
          <w:szCs w:val="28"/>
          <w:lang w:val="uk-UA"/>
        </w:rPr>
        <w:t>у тис</w:t>
      </w:r>
      <w:r w:rsidR="00EE4951">
        <w:rPr>
          <w:rFonts w:ascii="Calibri" w:eastAsia="Century Gothic" w:hAnsi="Calibri" w:cs="Calibri"/>
          <w:sz w:val="28"/>
          <w:szCs w:val="28"/>
          <w:lang w:val="uk-UA"/>
        </w:rPr>
        <w:t>·</w:t>
      </w:r>
      <w:r w:rsidR="008811D8">
        <w:rPr>
          <w:rFonts w:ascii="Times New Roman" w:hAnsi="Times New Roman" w:cs="Times New Roman"/>
          <w:sz w:val="28"/>
          <w:szCs w:val="28"/>
          <w:lang w:val="uk-UA"/>
        </w:rPr>
        <w:t>євро</w:t>
      </w:r>
      <w:r>
        <w:rPr>
          <w:rFonts w:ascii="Times New Roman" w:hAnsi="Times New Roman" w:cs="Times New Roman"/>
          <w:sz w:val="28"/>
          <w:szCs w:val="28"/>
          <w:lang w:val="uk-UA"/>
        </w:rPr>
        <w:t xml:space="preserve"> приведено на діаграмі 2.7.</w:t>
      </w:r>
    </w:p>
    <w:p w:rsidR="00D327B9" w:rsidRPr="003D11A3" w:rsidRDefault="00857F75" w:rsidP="00857F75">
      <w:pPr>
        <w:spacing w:after="0" w:line="240" w:lineRule="auto"/>
        <w:jc w:val="right"/>
        <w:rPr>
          <w:rFonts w:ascii="Times New Roman" w:hAnsi="Times New Roman" w:cs="Times New Roman"/>
          <w:sz w:val="28"/>
          <w:szCs w:val="28"/>
          <w:lang w:val="uk-UA"/>
        </w:rPr>
      </w:pPr>
      <w:r w:rsidRPr="003D11A3">
        <w:rPr>
          <w:rFonts w:ascii="Times New Roman" w:hAnsi="Times New Roman" w:cs="Times New Roman"/>
          <w:sz w:val="28"/>
          <w:szCs w:val="28"/>
          <w:lang w:val="uk-UA"/>
        </w:rPr>
        <w:t xml:space="preserve">діаграма 2.7. </w:t>
      </w:r>
    </w:p>
    <w:p w:rsidR="00857F75" w:rsidRPr="00857F75" w:rsidRDefault="00857F75" w:rsidP="00857F75">
      <w:pPr>
        <w:spacing w:after="0" w:line="240" w:lineRule="auto"/>
        <w:jc w:val="right"/>
        <w:rPr>
          <w:sz w:val="16"/>
          <w:szCs w:val="16"/>
          <w:lang w:val="uk-UA"/>
        </w:rPr>
      </w:pPr>
    </w:p>
    <w:p w:rsidR="004604B7" w:rsidRDefault="00B04114" w:rsidP="00E86546">
      <w:pPr>
        <w:spacing w:after="0" w:line="240" w:lineRule="auto"/>
        <w:jc w:val="center"/>
        <w:rPr>
          <w:rFonts w:ascii="Times New Roman" w:hAnsi="Times New Roman" w:cs="Times New Roman"/>
          <w:sz w:val="28"/>
          <w:szCs w:val="28"/>
          <w:lang w:val="uk-UA"/>
        </w:rPr>
      </w:pPr>
      <w:r w:rsidRPr="00811819">
        <w:rPr>
          <w:rFonts w:ascii="Times New Roman" w:eastAsia="Century Gothic" w:hAnsi="Times New Roman" w:cs="Times New Roman"/>
          <w:noProof/>
          <w:color w:val="000000"/>
          <w:sz w:val="28"/>
          <w:szCs w:val="28"/>
          <w:lang w:eastAsia="ru-RU"/>
        </w:rPr>
        <w:drawing>
          <wp:inline distT="0" distB="0" distL="0" distR="0">
            <wp:extent cx="5938346" cy="4272741"/>
            <wp:effectExtent l="19050" t="0" r="24304" b="0"/>
            <wp:docPr id="17" name="Диаграмма 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900-0000D58210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C06F4" w:rsidRDefault="00EC06F4" w:rsidP="007A72AB">
      <w:pPr>
        <w:pBdr>
          <w:top w:val="nil"/>
          <w:left w:val="nil"/>
          <w:bottom w:val="nil"/>
          <w:right w:val="nil"/>
          <w:between w:val="nil"/>
        </w:pBdr>
        <w:spacing w:after="0" w:line="259" w:lineRule="auto"/>
        <w:ind w:left="360"/>
        <w:jc w:val="center"/>
        <w:rPr>
          <w:rFonts w:ascii="Times New Roman" w:hAnsi="Times New Roman" w:cs="Times New Roman"/>
          <w:b/>
          <w:sz w:val="28"/>
          <w:szCs w:val="28"/>
          <w:lang w:val="uk-UA"/>
        </w:rPr>
      </w:pPr>
    </w:p>
    <w:p w:rsidR="007A72AB" w:rsidRPr="007A72AB" w:rsidRDefault="007A72AB" w:rsidP="007A72AB">
      <w:pPr>
        <w:pBdr>
          <w:top w:val="nil"/>
          <w:left w:val="nil"/>
          <w:bottom w:val="nil"/>
          <w:right w:val="nil"/>
          <w:between w:val="nil"/>
        </w:pBdr>
        <w:spacing w:after="0" w:line="259" w:lineRule="auto"/>
        <w:ind w:left="360"/>
        <w:jc w:val="center"/>
        <w:rPr>
          <w:rFonts w:ascii="Times New Roman" w:eastAsia="Century Gothic" w:hAnsi="Times New Roman" w:cs="Times New Roman"/>
          <w:b/>
          <w:color w:val="000000"/>
          <w:sz w:val="28"/>
          <w:szCs w:val="28"/>
          <w:lang w:val="uk-UA"/>
        </w:rPr>
      </w:pPr>
      <w:r>
        <w:rPr>
          <w:rFonts w:ascii="Times New Roman" w:hAnsi="Times New Roman" w:cs="Times New Roman"/>
          <w:b/>
          <w:sz w:val="28"/>
          <w:szCs w:val="28"/>
          <w:lang w:val="uk-UA"/>
        </w:rPr>
        <w:t>2</w:t>
      </w:r>
      <w:r>
        <w:rPr>
          <w:rFonts w:ascii="Times New Roman" w:hAnsi="Times New Roman" w:cs="Times New Roman"/>
          <w:b/>
          <w:sz w:val="28"/>
          <w:szCs w:val="28"/>
        </w:rPr>
        <w:t>.</w:t>
      </w:r>
      <w:r>
        <w:rPr>
          <w:rFonts w:ascii="Times New Roman" w:hAnsi="Times New Roman" w:cs="Times New Roman"/>
          <w:b/>
          <w:sz w:val="28"/>
          <w:szCs w:val="28"/>
          <w:lang w:val="uk-UA"/>
        </w:rPr>
        <w:t>5</w:t>
      </w:r>
      <w:r>
        <w:rPr>
          <w:rFonts w:ascii="Times New Roman" w:hAnsi="Times New Roman" w:cs="Times New Roman"/>
          <w:b/>
          <w:sz w:val="28"/>
          <w:szCs w:val="28"/>
        </w:rPr>
        <w:t>. Р</w:t>
      </w:r>
      <w:r>
        <w:rPr>
          <w:rFonts w:ascii="Times New Roman" w:hAnsi="Times New Roman" w:cs="Times New Roman"/>
          <w:b/>
          <w:sz w:val="28"/>
          <w:szCs w:val="28"/>
          <w:lang w:val="uk-UA"/>
        </w:rPr>
        <w:t>ічний енергетичний баланс</w:t>
      </w:r>
      <w:r>
        <w:rPr>
          <w:rFonts w:ascii="Times New Roman" w:hAnsi="Times New Roman" w:cs="Times New Roman"/>
          <w:b/>
          <w:sz w:val="28"/>
          <w:szCs w:val="28"/>
        </w:rPr>
        <w:t xml:space="preserve"> (</w:t>
      </w:r>
      <w:r>
        <w:rPr>
          <w:rFonts w:ascii="Times New Roman" w:hAnsi="Times New Roman" w:cs="Times New Roman"/>
          <w:b/>
          <w:sz w:val="28"/>
          <w:szCs w:val="28"/>
          <w:lang w:val="uk-UA"/>
        </w:rPr>
        <w:t>у формі</w:t>
      </w:r>
      <w:r>
        <w:rPr>
          <w:rFonts w:ascii="Times New Roman" w:hAnsi="Times New Roman" w:cs="Times New Roman"/>
          <w:b/>
          <w:sz w:val="28"/>
          <w:szCs w:val="28"/>
        </w:rPr>
        <w:t xml:space="preserve"> </w:t>
      </w:r>
      <w:r>
        <w:rPr>
          <w:rFonts w:ascii="Times New Roman" w:hAnsi="Times New Roman" w:cs="Times New Roman"/>
          <w:b/>
          <w:sz w:val="28"/>
          <w:szCs w:val="28"/>
          <w:lang w:val="uk-UA"/>
        </w:rPr>
        <w:t>діаграми Сенкі</w:t>
      </w:r>
      <w:r w:rsidRPr="005B0099">
        <w:rPr>
          <w:rFonts w:ascii="Times New Roman" w:hAnsi="Times New Roman" w:cs="Times New Roman"/>
          <w:b/>
          <w:sz w:val="28"/>
          <w:szCs w:val="28"/>
        </w:rPr>
        <w:t>)</w:t>
      </w:r>
    </w:p>
    <w:p w:rsidR="007A72AB" w:rsidRPr="00B6586A" w:rsidRDefault="007A72AB" w:rsidP="007A72AB">
      <w:pPr>
        <w:pStyle w:val="Default"/>
        <w:jc w:val="both"/>
        <w:rPr>
          <w:sz w:val="28"/>
          <w:szCs w:val="28"/>
          <w:lang w:val="uk-UA"/>
        </w:rPr>
      </w:pPr>
      <w:r>
        <w:rPr>
          <w:sz w:val="28"/>
          <w:szCs w:val="28"/>
          <w:lang w:val="uk-UA"/>
        </w:rPr>
        <w:tab/>
      </w:r>
      <w:r w:rsidRPr="00497639">
        <w:rPr>
          <w:sz w:val="28"/>
          <w:szCs w:val="28"/>
          <w:lang w:val="uk-UA"/>
        </w:rPr>
        <w:t>Річний енергетичний баланс у формі діаграми Сенкі (</w:t>
      </w:r>
      <w:r w:rsidRPr="00497639">
        <w:rPr>
          <w:sz w:val="28"/>
          <w:szCs w:val="28"/>
        </w:rPr>
        <w:t>Sankey</w:t>
      </w:r>
      <w:r w:rsidRPr="00497639">
        <w:rPr>
          <w:sz w:val="28"/>
          <w:szCs w:val="28"/>
          <w:lang w:val="uk-UA"/>
        </w:rPr>
        <w:t xml:space="preserve"> </w:t>
      </w:r>
      <w:r w:rsidRPr="00497639">
        <w:rPr>
          <w:sz w:val="28"/>
          <w:szCs w:val="28"/>
        </w:rPr>
        <w:t>diagram</w:t>
      </w:r>
      <w:r w:rsidRPr="00497639">
        <w:rPr>
          <w:sz w:val="28"/>
          <w:szCs w:val="28"/>
          <w:lang w:val="uk-UA"/>
        </w:rPr>
        <w:t xml:space="preserve">) — це графічне представлення потоків енергії, що показує, як енергія надходить, використовується та втрачається в межах певної системи або країни за рік. </w:t>
      </w:r>
      <w:r w:rsidRPr="00B6586A">
        <w:rPr>
          <w:sz w:val="28"/>
          <w:szCs w:val="28"/>
          <w:lang w:val="uk-UA"/>
        </w:rPr>
        <w:t xml:space="preserve">Діаграма Сенкі ілюструє енергетичні потоки різної потужності та напрямку у вигляді стрілок, ширина яких пропорційна обсягам енергії, що надходить і витрачається. </w:t>
      </w:r>
    </w:p>
    <w:p w:rsidR="007A72AB" w:rsidRPr="00497639" w:rsidRDefault="007A72AB" w:rsidP="007A72AB">
      <w:pPr>
        <w:pStyle w:val="Default"/>
        <w:jc w:val="both"/>
        <w:rPr>
          <w:sz w:val="28"/>
          <w:szCs w:val="28"/>
        </w:rPr>
      </w:pPr>
      <w:r>
        <w:rPr>
          <w:sz w:val="28"/>
          <w:szCs w:val="28"/>
          <w:lang w:val="uk-UA"/>
        </w:rPr>
        <w:tab/>
      </w:r>
      <w:r w:rsidRPr="00497639">
        <w:rPr>
          <w:sz w:val="28"/>
          <w:szCs w:val="28"/>
        </w:rPr>
        <w:t xml:space="preserve">Основні елементи річного енергетичного балансу у вигляді діаграми Сенкі: </w:t>
      </w:r>
    </w:p>
    <w:p w:rsidR="007A72AB" w:rsidRPr="00497639" w:rsidRDefault="007A72AB" w:rsidP="007A72AB">
      <w:pPr>
        <w:pStyle w:val="Default"/>
        <w:jc w:val="both"/>
        <w:rPr>
          <w:sz w:val="28"/>
          <w:szCs w:val="28"/>
          <w:lang w:val="uk-UA"/>
        </w:rPr>
      </w:pPr>
      <w:r>
        <w:rPr>
          <w:b/>
          <w:bCs/>
          <w:sz w:val="28"/>
          <w:szCs w:val="28"/>
          <w:lang w:val="uk-UA"/>
        </w:rPr>
        <w:tab/>
      </w:r>
      <w:r w:rsidRPr="00497639">
        <w:rPr>
          <w:b/>
          <w:bCs/>
          <w:sz w:val="28"/>
          <w:szCs w:val="28"/>
          <w:lang w:val="uk-UA"/>
        </w:rPr>
        <w:t xml:space="preserve">Джерела енергії </w:t>
      </w:r>
      <w:r w:rsidRPr="00497639">
        <w:rPr>
          <w:sz w:val="28"/>
          <w:szCs w:val="28"/>
          <w:lang w:val="uk-UA"/>
        </w:rPr>
        <w:t xml:space="preserve">— частини діаграми, що показують джерела первинної енергії (вугілля, нафта, газ, відновлювані джерела тощо). </w:t>
      </w:r>
    </w:p>
    <w:p w:rsidR="007A72AB" w:rsidRPr="00497639" w:rsidRDefault="007A72AB" w:rsidP="007A72AB">
      <w:pPr>
        <w:pStyle w:val="Default"/>
        <w:jc w:val="both"/>
        <w:rPr>
          <w:sz w:val="28"/>
          <w:szCs w:val="28"/>
        </w:rPr>
      </w:pPr>
      <w:r>
        <w:rPr>
          <w:b/>
          <w:bCs/>
          <w:sz w:val="28"/>
          <w:szCs w:val="28"/>
          <w:lang w:val="uk-UA"/>
        </w:rPr>
        <w:tab/>
      </w:r>
      <w:r w:rsidRPr="00497639">
        <w:rPr>
          <w:b/>
          <w:bCs/>
          <w:sz w:val="28"/>
          <w:szCs w:val="28"/>
        </w:rPr>
        <w:t xml:space="preserve">Потоки енергії </w:t>
      </w:r>
      <w:r w:rsidRPr="00497639">
        <w:rPr>
          <w:sz w:val="28"/>
          <w:szCs w:val="28"/>
        </w:rPr>
        <w:t xml:space="preserve">— стрілки, які показують, як енергія переходить з джерел до споживачів і проміжних ланок. Чим більша ширина стрілки, тим більше енергії вона представляє. </w:t>
      </w:r>
    </w:p>
    <w:p w:rsidR="007A72AB" w:rsidRPr="00497639" w:rsidRDefault="007A72AB" w:rsidP="007A72AB">
      <w:pPr>
        <w:pStyle w:val="Default"/>
        <w:jc w:val="both"/>
        <w:rPr>
          <w:sz w:val="28"/>
          <w:szCs w:val="28"/>
        </w:rPr>
      </w:pPr>
      <w:r>
        <w:rPr>
          <w:b/>
          <w:bCs/>
          <w:sz w:val="28"/>
          <w:szCs w:val="28"/>
          <w:lang w:val="uk-UA"/>
        </w:rPr>
        <w:tab/>
      </w:r>
      <w:r w:rsidRPr="00497639">
        <w:rPr>
          <w:b/>
          <w:bCs/>
          <w:sz w:val="28"/>
          <w:szCs w:val="28"/>
        </w:rPr>
        <w:t xml:space="preserve">Сфери споживання енергії </w:t>
      </w:r>
      <w:r w:rsidRPr="00497639">
        <w:rPr>
          <w:sz w:val="28"/>
          <w:szCs w:val="28"/>
        </w:rPr>
        <w:t xml:space="preserve">— розподіл енергії між різними секторами економіки або об'єктами, такими як промисловість, транспорт, житловий сектор тощо. </w:t>
      </w:r>
    </w:p>
    <w:p w:rsidR="007A72AB" w:rsidRPr="00497639" w:rsidRDefault="007A72AB" w:rsidP="007A72AB">
      <w:pPr>
        <w:pStyle w:val="Default"/>
        <w:jc w:val="both"/>
        <w:rPr>
          <w:sz w:val="28"/>
          <w:szCs w:val="28"/>
        </w:rPr>
      </w:pPr>
      <w:r>
        <w:rPr>
          <w:b/>
          <w:bCs/>
          <w:sz w:val="28"/>
          <w:szCs w:val="28"/>
          <w:lang w:val="uk-UA"/>
        </w:rPr>
        <w:tab/>
      </w:r>
      <w:r w:rsidRPr="00497639">
        <w:rPr>
          <w:b/>
          <w:bCs/>
          <w:sz w:val="28"/>
          <w:szCs w:val="28"/>
        </w:rPr>
        <w:t xml:space="preserve">Втрати енергії </w:t>
      </w:r>
      <w:r w:rsidRPr="00497639">
        <w:rPr>
          <w:sz w:val="28"/>
          <w:szCs w:val="28"/>
        </w:rPr>
        <w:t xml:space="preserve">— енергія, що втрачається у процесі перетворень та передачі (наприклад, через теплові втрати). Зазвичай ці потоки показані як стрілки, що йдуть вбік або вниз. </w:t>
      </w:r>
    </w:p>
    <w:p w:rsidR="007A72AB" w:rsidRPr="00497639" w:rsidRDefault="007A72AB" w:rsidP="007A72AB">
      <w:pPr>
        <w:pStyle w:val="Default"/>
        <w:jc w:val="both"/>
        <w:rPr>
          <w:sz w:val="28"/>
          <w:szCs w:val="28"/>
        </w:rPr>
      </w:pPr>
      <w:r w:rsidRPr="00497639">
        <w:rPr>
          <w:sz w:val="28"/>
          <w:szCs w:val="28"/>
        </w:rPr>
        <w:t xml:space="preserve">Переваги використання діаграми Сенкі для енергетичного балансу: </w:t>
      </w:r>
    </w:p>
    <w:p w:rsidR="007A72AB" w:rsidRPr="00497639" w:rsidRDefault="007A72AB" w:rsidP="007A72AB">
      <w:pPr>
        <w:pStyle w:val="Default"/>
        <w:jc w:val="both"/>
        <w:rPr>
          <w:sz w:val="28"/>
          <w:szCs w:val="28"/>
        </w:rPr>
      </w:pPr>
      <w:r>
        <w:rPr>
          <w:b/>
          <w:bCs/>
          <w:sz w:val="28"/>
          <w:szCs w:val="28"/>
          <w:lang w:val="uk-UA"/>
        </w:rPr>
        <w:lastRenderedPageBreak/>
        <w:tab/>
      </w:r>
      <w:r w:rsidRPr="00497639">
        <w:rPr>
          <w:b/>
          <w:bCs/>
          <w:sz w:val="28"/>
          <w:szCs w:val="28"/>
        </w:rPr>
        <w:t xml:space="preserve">Зручна візуалізація </w:t>
      </w:r>
      <w:r w:rsidRPr="00497639">
        <w:rPr>
          <w:sz w:val="28"/>
          <w:szCs w:val="28"/>
        </w:rPr>
        <w:t xml:space="preserve">енергетичних потоків, яка наочно показує джерела енергії, її використання та втрати. </w:t>
      </w:r>
    </w:p>
    <w:p w:rsidR="007A72AB" w:rsidRPr="00AD6EB5" w:rsidRDefault="007A72AB" w:rsidP="007A72AB">
      <w:pPr>
        <w:pStyle w:val="Default"/>
        <w:jc w:val="both"/>
        <w:rPr>
          <w:color w:val="auto"/>
          <w:sz w:val="28"/>
          <w:szCs w:val="28"/>
          <w:lang w:val="uk-UA"/>
        </w:rPr>
      </w:pPr>
      <w:r>
        <w:rPr>
          <w:b/>
          <w:bCs/>
          <w:sz w:val="28"/>
          <w:szCs w:val="28"/>
          <w:lang w:val="uk-UA"/>
        </w:rPr>
        <w:tab/>
      </w:r>
      <w:r w:rsidRPr="00497639">
        <w:rPr>
          <w:b/>
          <w:bCs/>
          <w:sz w:val="28"/>
          <w:szCs w:val="28"/>
        </w:rPr>
        <w:t xml:space="preserve">Аналіз ефективності використання енергії </w:t>
      </w:r>
      <w:r w:rsidRPr="00497639">
        <w:rPr>
          <w:sz w:val="28"/>
          <w:szCs w:val="28"/>
        </w:rPr>
        <w:t>у різних секторах, що допомагає визначити ділянки з високими втратами або низькою ефективністю</w:t>
      </w:r>
      <w:r>
        <w:rPr>
          <w:sz w:val="23"/>
          <w:szCs w:val="23"/>
        </w:rPr>
        <w:t xml:space="preserve">. </w:t>
      </w:r>
      <w:r>
        <w:rPr>
          <w:sz w:val="23"/>
          <w:szCs w:val="23"/>
          <w:lang w:val="uk-UA"/>
        </w:rPr>
        <w:tab/>
      </w:r>
      <w:r w:rsidRPr="00AD6EB5">
        <w:rPr>
          <w:b/>
          <w:bCs/>
          <w:color w:val="auto"/>
          <w:sz w:val="28"/>
          <w:szCs w:val="28"/>
          <w:lang w:val="uk-UA"/>
        </w:rPr>
        <w:t xml:space="preserve">Прийняття рішень </w:t>
      </w:r>
      <w:r w:rsidRPr="00AD6EB5">
        <w:rPr>
          <w:color w:val="auto"/>
          <w:sz w:val="28"/>
          <w:szCs w:val="28"/>
          <w:lang w:val="uk-UA"/>
        </w:rPr>
        <w:t>для розробки заходів з оптимізації енергетичних процесів, що сприяють економії ресурсів.</w:t>
      </w:r>
    </w:p>
    <w:p w:rsidR="007A72AB" w:rsidRPr="00AD6EB5" w:rsidRDefault="007A72AB" w:rsidP="007A72AB">
      <w:pPr>
        <w:pStyle w:val="Default"/>
        <w:jc w:val="both"/>
        <w:rPr>
          <w:color w:val="auto"/>
          <w:sz w:val="28"/>
          <w:szCs w:val="28"/>
          <w:lang w:val="uk-UA"/>
        </w:rPr>
      </w:pPr>
      <w:r>
        <w:rPr>
          <w:color w:val="auto"/>
          <w:sz w:val="28"/>
          <w:szCs w:val="28"/>
          <w:lang w:val="uk-UA"/>
        </w:rPr>
        <w:tab/>
      </w:r>
      <w:r w:rsidRPr="00AD6EB5">
        <w:rPr>
          <w:color w:val="auto"/>
          <w:sz w:val="28"/>
          <w:szCs w:val="28"/>
          <w:lang w:val="uk-UA"/>
        </w:rPr>
        <w:t xml:space="preserve">Річна діаграма Сенкі енергетичного балансу стає ефективним інструментом для енергоменеджерів, оскільки дозволяє зібрати і зрозуміти складну інформацію про енергоспоживання і спланувати кроки для підвищення ефективності енергетичних процесів. </w:t>
      </w:r>
    </w:p>
    <w:p w:rsidR="007A72AB" w:rsidRPr="00AD6EB5" w:rsidRDefault="007A72AB" w:rsidP="007A72AB">
      <w:pPr>
        <w:pStyle w:val="Default"/>
        <w:jc w:val="both"/>
        <w:rPr>
          <w:color w:val="auto"/>
          <w:sz w:val="28"/>
          <w:szCs w:val="28"/>
        </w:rPr>
      </w:pPr>
      <w:r>
        <w:rPr>
          <w:color w:val="auto"/>
          <w:sz w:val="28"/>
          <w:szCs w:val="28"/>
          <w:lang w:val="uk-UA"/>
        </w:rPr>
        <w:tab/>
      </w:r>
      <w:r w:rsidRPr="00AD6EB5">
        <w:rPr>
          <w:color w:val="auto"/>
          <w:sz w:val="28"/>
          <w:szCs w:val="28"/>
        </w:rPr>
        <w:t xml:space="preserve">Для побудови річної діаграми Сенкі енергетичного балансу необхідно зібрати такі основні дані: </w:t>
      </w:r>
    </w:p>
    <w:p w:rsidR="007A72AB" w:rsidRPr="00B6586A" w:rsidRDefault="007A72AB" w:rsidP="007A72AB">
      <w:pPr>
        <w:pStyle w:val="Default"/>
        <w:spacing w:after="22"/>
        <w:jc w:val="both"/>
        <w:rPr>
          <w:color w:val="auto"/>
          <w:sz w:val="28"/>
          <w:szCs w:val="28"/>
          <w:lang w:val="uk-UA"/>
        </w:rPr>
      </w:pPr>
      <w:r>
        <w:rPr>
          <w:color w:val="auto"/>
          <w:sz w:val="28"/>
          <w:szCs w:val="28"/>
          <w:lang w:val="uk-UA"/>
        </w:rPr>
        <w:tab/>
      </w:r>
      <w:r w:rsidRPr="00B6586A">
        <w:rPr>
          <w:color w:val="auto"/>
          <w:sz w:val="28"/>
          <w:szCs w:val="28"/>
          <w:lang w:val="uk-UA"/>
        </w:rPr>
        <w:t>1. Джерела енергії</w:t>
      </w:r>
      <w:r>
        <w:rPr>
          <w:color w:val="auto"/>
          <w:sz w:val="28"/>
          <w:szCs w:val="28"/>
          <w:lang w:val="uk-UA"/>
        </w:rPr>
        <w:t>.</w:t>
      </w:r>
      <w:r w:rsidRPr="00B6586A">
        <w:rPr>
          <w:color w:val="auto"/>
          <w:sz w:val="28"/>
          <w:szCs w:val="28"/>
          <w:lang w:val="uk-UA"/>
        </w:rPr>
        <w:t xml:space="preserve"> </w:t>
      </w:r>
    </w:p>
    <w:p w:rsidR="007A72AB" w:rsidRPr="00A8027A" w:rsidRDefault="007A72AB" w:rsidP="007A72AB">
      <w:pPr>
        <w:pStyle w:val="Default"/>
        <w:spacing w:after="22"/>
        <w:jc w:val="both"/>
        <w:rPr>
          <w:color w:val="auto"/>
          <w:sz w:val="28"/>
          <w:szCs w:val="28"/>
          <w:lang w:val="uk-UA"/>
        </w:rPr>
      </w:pPr>
      <w:r>
        <w:rPr>
          <w:color w:val="auto"/>
          <w:sz w:val="28"/>
          <w:szCs w:val="28"/>
          <w:lang w:val="uk-UA"/>
        </w:rPr>
        <w:tab/>
        <w:t>д</w:t>
      </w:r>
      <w:r w:rsidRPr="00A8027A">
        <w:rPr>
          <w:color w:val="auto"/>
          <w:sz w:val="28"/>
          <w:szCs w:val="28"/>
          <w:lang w:val="uk-UA"/>
        </w:rPr>
        <w:t xml:space="preserve">ані про обсяги первинної енергії, які надходять із різних джерел (вугілля, нафта, природний газ, біомаса, сонячна та вітрова енергія тощо). </w:t>
      </w:r>
    </w:p>
    <w:p w:rsidR="007A72AB" w:rsidRPr="00AD6EB5" w:rsidRDefault="007A72AB" w:rsidP="007A72AB">
      <w:pPr>
        <w:pStyle w:val="Default"/>
        <w:spacing w:after="22"/>
        <w:jc w:val="both"/>
        <w:rPr>
          <w:color w:val="auto"/>
          <w:sz w:val="28"/>
          <w:szCs w:val="28"/>
        </w:rPr>
      </w:pPr>
      <w:r>
        <w:rPr>
          <w:color w:val="auto"/>
          <w:sz w:val="28"/>
          <w:szCs w:val="28"/>
          <w:lang w:val="uk-UA"/>
        </w:rPr>
        <w:tab/>
        <w:t>в</w:t>
      </w:r>
      <w:r w:rsidRPr="00AD6EB5">
        <w:rPr>
          <w:color w:val="auto"/>
          <w:sz w:val="28"/>
          <w:szCs w:val="28"/>
        </w:rPr>
        <w:t xml:space="preserve">ідомості про імпорт і експорт енергетичних ресурсів (якщо враховується національний енергетичний баланс). </w:t>
      </w:r>
    </w:p>
    <w:p w:rsidR="007A72AB" w:rsidRPr="00AD6EB5" w:rsidRDefault="007A72AB" w:rsidP="007A72AB">
      <w:pPr>
        <w:pStyle w:val="Default"/>
        <w:spacing w:after="22"/>
        <w:jc w:val="both"/>
        <w:rPr>
          <w:color w:val="auto"/>
          <w:sz w:val="28"/>
          <w:szCs w:val="28"/>
        </w:rPr>
      </w:pPr>
      <w:r>
        <w:rPr>
          <w:color w:val="auto"/>
          <w:sz w:val="28"/>
          <w:szCs w:val="28"/>
          <w:lang w:val="uk-UA"/>
        </w:rPr>
        <w:tab/>
        <w:t xml:space="preserve">2. </w:t>
      </w:r>
      <w:r w:rsidRPr="00AD6EB5">
        <w:rPr>
          <w:color w:val="auto"/>
          <w:sz w:val="28"/>
          <w:szCs w:val="28"/>
        </w:rPr>
        <w:t xml:space="preserve">Енергетичні перетворення: </w:t>
      </w:r>
    </w:p>
    <w:p w:rsidR="007A72AB" w:rsidRPr="00AD6EB5" w:rsidRDefault="007A72AB" w:rsidP="007A72AB">
      <w:pPr>
        <w:pStyle w:val="Default"/>
        <w:spacing w:after="22"/>
        <w:jc w:val="both"/>
        <w:rPr>
          <w:color w:val="auto"/>
          <w:sz w:val="28"/>
          <w:szCs w:val="28"/>
        </w:rPr>
      </w:pPr>
      <w:r>
        <w:rPr>
          <w:color w:val="auto"/>
          <w:sz w:val="28"/>
          <w:szCs w:val="28"/>
          <w:lang w:val="uk-UA"/>
        </w:rPr>
        <w:tab/>
        <w:t>- д</w:t>
      </w:r>
      <w:r w:rsidRPr="00AD6EB5">
        <w:rPr>
          <w:color w:val="auto"/>
          <w:sz w:val="28"/>
          <w:szCs w:val="28"/>
        </w:rPr>
        <w:t xml:space="preserve">ані про обсяги енергії, що проходять через процеси перетворення, наприклад, виробництво електроенергії з природного газу, нафти, вугілля та інших джерел. </w:t>
      </w:r>
    </w:p>
    <w:p w:rsidR="007A72AB" w:rsidRPr="00AD6EB5" w:rsidRDefault="007A72AB" w:rsidP="007A72AB">
      <w:pPr>
        <w:pStyle w:val="Default"/>
        <w:spacing w:after="22"/>
        <w:jc w:val="both"/>
        <w:rPr>
          <w:color w:val="auto"/>
          <w:sz w:val="28"/>
          <w:szCs w:val="28"/>
        </w:rPr>
      </w:pPr>
      <w:r>
        <w:rPr>
          <w:color w:val="auto"/>
          <w:sz w:val="28"/>
          <w:szCs w:val="28"/>
          <w:lang w:val="uk-UA"/>
        </w:rPr>
        <w:tab/>
        <w:t>- в</w:t>
      </w:r>
      <w:r w:rsidRPr="00AD6EB5">
        <w:rPr>
          <w:color w:val="auto"/>
          <w:sz w:val="28"/>
          <w:szCs w:val="28"/>
        </w:rPr>
        <w:t xml:space="preserve">трати енергії при перетворенні (наприклад, теплові втрати на електростанціях). </w:t>
      </w:r>
    </w:p>
    <w:p w:rsidR="007A72AB" w:rsidRPr="00AD6EB5" w:rsidRDefault="007A72AB" w:rsidP="007A72AB">
      <w:pPr>
        <w:pStyle w:val="Default"/>
        <w:spacing w:after="22"/>
        <w:jc w:val="both"/>
        <w:rPr>
          <w:color w:val="auto"/>
          <w:sz w:val="28"/>
          <w:szCs w:val="28"/>
        </w:rPr>
      </w:pPr>
      <w:r>
        <w:rPr>
          <w:color w:val="auto"/>
          <w:sz w:val="28"/>
          <w:szCs w:val="28"/>
          <w:lang w:val="uk-UA"/>
        </w:rPr>
        <w:tab/>
      </w:r>
      <w:r w:rsidRPr="00AD6EB5">
        <w:rPr>
          <w:color w:val="auto"/>
          <w:sz w:val="28"/>
          <w:szCs w:val="28"/>
        </w:rPr>
        <w:t xml:space="preserve">3. Передача та розподіл енергії: </w:t>
      </w:r>
    </w:p>
    <w:p w:rsidR="007A72AB" w:rsidRPr="00AD6EB5" w:rsidRDefault="007A72AB" w:rsidP="007A72AB">
      <w:pPr>
        <w:pStyle w:val="Default"/>
        <w:spacing w:after="22"/>
        <w:jc w:val="both"/>
        <w:rPr>
          <w:color w:val="auto"/>
          <w:sz w:val="28"/>
          <w:szCs w:val="28"/>
        </w:rPr>
      </w:pPr>
      <w:r>
        <w:rPr>
          <w:color w:val="auto"/>
          <w:sz w:val="28"/>
          <w:szCs w:val="28"/>
          <w:lang w:val="uk-UA"/>
        </w:rPr>
        <w:tab/>
        <w:t xml:space="preserve"> в</w:t>
      </w:r>
      <w:r w:rsidRPr="00AD6EB5">
        <w:rPr>
          <w:color w:val="auto"/>
          <w:sz w:val="28"/>
          <w:szCs w:val="28"/>
        </w:rPr>
        <w:t xml:space="preserve">трати під час передачі та розподілу електроенергії та інших енергетичних ресурсів. </w:t>
      </w:r>
    </w:p>
    <w:p w:rsidR="007A72AB" w:rsidRPr="00AD6EB5" w:rsidRDefault="007A72AB" w:rsidP="007A72AB">
      <w:pPr>
        <w:pStyle w:val="Default"/>
        <w:spacing w:after="22"/>
        <w:jc w:val="both"/>
        <w:rPr>
          <w:color w:val="auto"/>
          <w:sz w:val="28"/>
          <w:szCs w:val="28"/>
        </w:rPr>
      </w:pPr>
      <w:r>
        <w:rPr>
          <w:color w:val="auto"/>
          <w:sz w:val="28"/>
          <w:szCs w:val="28"/>
          <w:lang w:val="uk-UA"/>
        </w:rPr>
        <w:tab/>
        <w:t xml:space="preserve"> о</w:t>
      </w:r>
      <w:r w:rsidRPr="00AD6EB5">
        <w:rPr>
          <w:color w:val="auto"/>
          <w:sz w:val="28"/>
          <w:szCs w:val="28"/>
        </w:rPr>
        <w:t xml:space="preserve">бсяги енергії, що досягають кінцевих споживачів після транспортування. </w:t>
      </w:r>
    </w:p>
    <w:p w:rsidR="007A72AB" w:rsidRPr="00AD6EB5" w:rsidRDefault="007A72AB" w:rsidP="007A72AB">
      <w:pPr>
        <w:pStyle w:val="Default"/>
        <w:spacing w:after="22"/>
        <w:jc w:val="both"/>
        <w:rPr>
          <w:color w:val="auto"/>
          <w:sz w:val="28"/>
          <w:szCs w:val="28"/>
        </w:rPr>
      </w:pPr>
      <w:r>
        <w:rPr>
          <w:color w:val="auto"/>
          <w:sz w:val="28"/>
          <w:szCs w:val="28"/>
          <w:lang w:val="uk-UA"/>
        </w:rPr>
        <w:tab/>
      </w:r>
      <w:r w:rsidRPr="00AD6EB5">
        <w:rPr>
          <w:color w:val="auto"/>
          <w:sz w:val="28"/>
          <w:szCs w:val="28"/>
        </w:rPr>
        <w:t xml:space="preserve">4. Споживання енергії за секторами: </w:t>
      </w:r>
    </w:p>
    <w:p w:rsidR="007A72AB" w:rsidRPr="00AD6EB5" w:rsidRDefault="007A72AB" w:rsidP="007A72AB">
      <w:pPr>
        <w:pStyle w:val="Default"/>
        <w:spacing w:after="22"/>
        <w:jc w:val="both"/>
        <w:rPr>
          <w:color w:val="auto"/>
          <w:sz w:val="28"/>
          <w:szCs w:val="28"/>
        </w:rPr>
      </w:pPr>
      <w:r>
        <w:rPr>
          <w:color w:val="auto"/>
          <w:sz w:val="28"/>
          <w:szCs w:val="28"/>
          <w:lang w:val="uk-UA"/>
        </w:rPr>
        <w:tab/>
        <w:t xml:space="preserve"> д</w:t>
      </w:r>
      <w:r w:rsidRPr="00AD6EB5">
        <w:rPr>
          <w:color w:val="auto"/>
          <w:sz w:val="28"/>
          <w:szCs w:val="28"/>
        </w:rPr>
        <w:t xml:space="preserve">ані про обсяги споживання енергії в різних секторах економіки: промисловість, транспорт, житловий сектор, комерційний сектор, сільське господарство тощо. </w:t>
      </w:r>
    </w:p>
    <w:p w:rsidR="007A72AB" w:rsidRPr="00AD6EB5" w:rsidRDefault="007A72AB" w:rsidP="007A72AB">
      <w:pPr>
        <w:pStyle w:val="Default"/>
        <w:spacing w:after="22"/>
        <w:jc w:val="both"/>
        <w:rPr>
          <w:color w:val="auto"/>
          <w:sz w:val="28"/>
          <w:szCs w:val="28"/>
        </w:rPr>
      </w:pPr>
      <w:r>
        <w:rPr>
          <w:color w:val="auto"/>
          <w:sz w:val="28"/>
          <w:szCs w:val="28"/>
          <w:lang w:val="uk-UA"/>
        </w:rPr>
        <w:tab/>
        <w:t xml:space="preserve"> о</w:t>
      </w:r>
      <w:r w:rsidRPr="00AD6EB5">
        <w:rPr>
          <w:color w:val="auto"/>
          <w:sz w:val="28"/>
          <w:szCs w:val="28"/>
        </w:rPr>
        <w:t xml:space="preserve">бсяги споживання енергії за типами енергетичних ресурсів для кожного сектора (електроенергія, теплова енергія, паливо тощо). </w:t>
      </w:r>
    </w:p>
    <w:p w:rsidR="007A72AB" w:rsidRPr="00AD6EB5" w:rsidRDefault="007A72AB" w:rsidP="007A72AB">
      <w:pPr>
        <w:pStyle w:val="Default"/>
        <w:spacing w:after="22"/>
        <w:jc w:val="both"/>
        <w:rPr>
          <w:color w:val="auto"/>
          <w:sz w:val="28"/>
          <w:szCs w:val="28"/>
        </w:rPr>
      </w:pPr>
      <w:r>
        <w:rPr>
          <w:color w:val="auto"/>
          <w:sz w:val="28"/>
          <w:szCs w:val="28"/>
          <w:lang w:val="uk-UA"/>
        </w:rPr>
        <w:tab/>
      </w:r>
      <w:r w:rsidRPr="00AD6EB5">
        <w:rPr>
          <w:color w:val="auto"/>
          <w:sz w:val="28"/>
          <w:szCs w:val="28"/>
        </w:rPr>
        <w:t xml:space="preserve">5. Втрати енергії: </w:t>
      </w:r>
    </w:p>
    <w:p w:rsidR="007A72AB" w:rsidRPr="00AD6EB5" w:rsidRDefault="007A72AB" w:rsidP="007A72AB">
      <w:pPr>
        <w:pStyle w:val="Default"/>
        <w:spacing w:after="22"/>
        <w:jc w:val="both"/>
        <w:rPr>
          <w:color w:val="auto"/>
          <w:sz w:val="28"/>
          <w:szCs w:val="28"/>
        </w:rPr>
      </w:pPr>
      <w:r>
        <w:rPr>
          <w:color w:val="auto"/>
          <w:sz w:val="28"/>
          <w:szCs w:val="28"/>
          <w:lang w:val="uk-UA"/>
        </w:rPr>
        <w:tab/>
        <w:t xml:space="preserve"> в</w:t>
      </w:r>
      <w:r w:rsidRPr="00AD6EB5">
        <w:rPr>
          <w:color w:val="auto"/>
          <w:sz w:val="28"/>
          <w:szCs w:val="28"/>
        </w:rPr>
        <w:t xml:space="preserve">трати під час різних етапів енергетичного циклу (втрати при видобутку, перетворенні, транспортуванні тощо). </w:t>
      </w:r>
    </w:p>
    <w:p w:rsidR="007A72AB" w:rsidRPr="00AD6EB5" w:rsidRDefault="007A72AB" w:rsidP="007A72AB">
      <w:pPr>
        <w:pStyle w:val="Default"/>
        <w:spacing w:after="22"/>
        <w:jc w:val="both"/>
        <w:rPr>
          <w:color w:val="auto"/>
          <w:sz w:val="28"/>
          <w:szCs w:val="28"/>
        </w:rPr>
      </w:pPr>
      <w:r>
        <w:rPr>
          <w:color w:val="auto"/>
          <w:sz w:val="28"/>
          <w:szCs w:val="28"/>
          <w:lang w:val="uk-UA"/>
        </w:rPr>
        <w:tab/>
        <w:t xml:space="preserve"> д</w:t>
      </w:r>
      <w:r w:rsidRPr="00AD6EB5">
        <w:rPr>
          <w:color w:val="auto"/>
          <w:sz w:val="28"/>
          <w:szCs w:val="28"/>
        </w:rPr>
        <w:t xml:space="preserve">ані про невикористану енергію або втрати через неефективне обладнання чи інфраструктуру. </w:t>
      </w:r>
    </w:p>
    <w:p w:rsidR="007A72AB" w:rsidRPr="00A8027A" w:rsidRDefault="007A72AB" w:rsidP="007A72AB">
      <w:pPr>
        <w:pStyle w:val="Default"/>
        <w:jc w:val="both"/>
        <w:rPr>
          <w:color w:val="auto"/>
          <w:sz w:val="28"/>
          <w:szCs w:val="28"/>
          <w:lang w:val="uk-UA"/>
        </w:rPr>
      </w:pPr>
      <w:r>
        <w:rPr>
          <w:color w:val="auto"/>
          <w:sz w:val="28"/>
          <w:szCs w:val="28"/>
          <w:lang w:val="uk-UA"/>
        </w:rPr>
        <w:tab/>
      </w:r>
      <w:r w:rsidRPr="00A8027A">
        <w:rPr>
          <w:color w:val="auto"/>
          <w:sz w:val="28"/>
          <w:szCs w:val="28"/>
          <w:lang w:val="uk-UA"/>
        </w:rPr>
        <w:t xml:space="preserve">6. Коефіцієнти перетворення енергії (якщо джерела або споживачі енергії вимірюються у різних одиницях) для приведення усіх показників до єдиної одиниці виміру, наприклад, джоулів або мегават-годин (МВт·год). </w:t>
      </w:r>
    </w:p>
    <w:p w:rsidR="005C69F2" w:rsidRDefault="007A72AB" w:rsidP="005C69F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8027A">
        <w:rPr>
          <w:rFonts w:ascii="Times New Roman" w:hAnsi="Times New Roman" w:cs="Times New Roman"/>
          <w:sz w:val="28"/>
          <w:szCs w:val="28"/>
          <w:lang w:val="uk-UA"/>
        </w:rPr>
        <w:t xml:space="preserve">Ці дані формують основу для побудови діаграми Сенкі, яка допомагає візуалізувати всі потоки енергії, від її надходження до кінцевого споживання та втрат. </w:t>
      </w:r>
      <w:r>
        <w:rPr>
          <w:rFonts w:ascii="Times New Roman" w:hAnsi="Times New Roman" w:cs="Times New Roman"/>
          <w:sz w:val="28"/>
          <w:szCs w:val="28"/>
        </w:rPr>
        <w:t xml:space="preserve">На </w:t>
      </w:r>
      <w:r>
        <w:rPr>
          <w:rFonts w:ascii="Times New Roman" w:hAnsi="Times New Roman" w:cs="Times New Roman"/>
          <w:sz w:val="28"/>
          <w:szCs w:val="28"/>
          <w:lang w:val="uk-UA"/>
        </w:rPr>
        <w:t>діаграмі</w:t>
      </w:r>
      <w:r>
        <w:rPr>
          <w:rFonts w:ascii="Times New Roman" w:hAnsi="Times New Roman" w:cs="Times New Roman"/>
          <w:sz w:val="28"/>
          <w:szCs w:val="28"/>
        </w:rPr>
        <w:t xml:space="preserve"> </w:t>
      </w:r>
      <w:r w:rsidR="005E3A11">
        <w:rPr>
          <w:rFonts w:ascii="Times New Roman" w:hAnsi="Times New Roman" w:cs="Times New Roman"/>
          <w:sz w:val="28"/>
          <w:szCs w:val="28"/>
          <w:lang w:val="uk-UA"/>
        </w:rPr>
        <w:t>2</w:t>
      </w:r>
      <w:r>
        <w:rPr>
          <w:rFonts w:ascii="Times New Roman" w:hAnsi="Times New Roman" w:cs="Times New Roman"/>
          <w:sz w:val="28"/>
          <w:szCs w:val="28"/>
        </w:rPr>
        <w:t>.</w:t>
      </w:r>
      <w:r w:rsidR="005E3A11">
        <w:rPr>
          <w:rFonts w:ascii="Times New Roman" w:hAnsi="Times New Roman" w:cs="Times New Roman"/>
          <w:sz w:val="28"/>
          <w:szCs w:val="28"/>
          <w:lang w:val="uk-UA"/>
        </w:rPr>
        <w:t>8</w:t>
      </w:r>
      <w:r>
        <w:rPr>
          <w:rFonts w:ascii="Times New Roman" w:hAnsi="Times New Roman" w:cs="Times New Roman"/>
          <w:sz w:val="28"/>
          <w:szCs w:val="28"/>
          <w:lang w:val="uk-UA"/>
        </w:rPr>
        <w:t>.</w:t>
      </w:r>
      <w:r w:rsidRPr="00AD6EB5">
        <w:rPr>
          <w:rFonts w:ascii="Times New Roman" w:hAnsi="Times New Roman" w:cs="Times New Roman"/>
          <w:sz w:val="28"/>
          <w:szCs w:val="28"/>
        </w:rPr>
        <w:t xml:space="preserve"> у формі діаграми Сенкі зображено перетікання </w:t>
      </w:r>
      <w:r w:rsidRPr="00AD6EB5">
        <w:rPr>
          <w:rFonts w:ascii="Times New Roman" w:hAnsi="Times New Roman" w:cs="Times New Roman"/>
          <w:sz w:val="28"/>
          <w:szCs w:val="28"/>
        </w:rPr>
        <w:lastRenderedPageBreak/>
        <w:t>перв</w:t>
      </w:r>
      <w:r>
        <w:rPr>
          <w:rFonts w:ascii="Times New Roman" w:hAnsi="Times New Roman" w:cs="Times New Roman"/>
          <w:sz w:val="28"/>
          <w:szCs w:val="28"/>
        </w:rPr>
        <w:t xml:space="preserve">инної енергії </w:t>
      </w:r>
      <w:r>
        <w:rPr>
          <w:rFonts w:ascii="Times New Roman" w:hAnsi="Times New Roman" w:cs="Times New Roman"/>
          <w:sz w:val="28"/>
          <w:szCs w:val="28"/>
          <w:lang w:val="uk-UA"/>
        </w:rPr>
        <w:t>у секторі громадських будівель</w:t>
      </w:r>
      <w:r w:rsidRPr="00AD6EB5">
        <w:rPr>
          <w:rFonts w:ascii="Times New Roman" w:hAnsi="Times New Roman" w:cs="Times New Roman"/>
          <w:sz w:val="28"/>
          <w:szCs w:val="28"/>
        </w:rPr>
        <w:t xml:space="preserve"> за 2021</w:t>
      </w:r>
      <w:r>
        <w:rPr>
          <w:rFonts w:ascii="Times New Roman" w:hAnsi="Times New Roman" w:cs="Times New Roman"/>
          <w:sz w:val="28"/>
          <w:szCs w:val="28"/>
          <w:lang w:val="uk-UA"/>
        </w:rPr>
        <w:t xml:space="preserve"> </w:t>
      </w:r>
      <w:proofErr w:type="gramStart"/>
      <w:r w:rsidRPr="00AD6EB5">
        <w:rPr>
          <w:rFonts w:ascii="Times New Roman" w:hAnsi="Times New Roman" w:cs="Times New Roman"/>
          <w:sz w:val="28"/>
          <w:szCs w:val="28"/>
        </w:rPr>
        <w:t>р</w:t>
      </w:r>
      <w:proofErr w:type="gramEnd"/>
      <w:r>
        <w:rPr>
          <w:rFonts w:ascii="Times New Roman" w:hAnsi="Times New Roman" w:cs="Times New Roman"/>
          <w:sz w:val="28"/>
          <w:szCs w:val="28"/>
          <w:lang w:val="uk-UA"/>
        </w:rPr>
        <w:t>ік</w:t>
      </w:r>
      <w:r w:rsidRPr="00AD6EB5">
        <w:rPr>
          <w:rFonts w:ascii="Times New Roman" w:hAnsi="Times New Roman" w:cs="Times New Roman"/>
          <w:sz w:val="28"/>
          <w:szCs w:val="28"/>
        </w:rPr>
        <w:t>.</w:t>
      </w:r>
      <w:r>
        <w:rPr>
          <w:rFonts w:ascii="Times New Roman" w:hAnsi="Times New Roman" w:cs="Times New Roman"/>
          <w:sz w:val="28"/>
          <w:szCs w:val="28"/>
          <w:lang w:val="uk-UA"/>
        </w:rPr>
        <w:t xml:space="preserve"> Вихідні дані для </w:t>
      </w:r>
      <w:r w:rsidR="005E3A11">
        <w:rPr>
          <w:rFonts w:ascii="Times New Roman" w:hAnsi="Times New Roman" w:cs="Times New Roman"/>
          <w:sz w:val="28"/>
          <w:szCs w:val="28"/>
          <w:lang w:val="uk-UA"/>
        </w:rPr>
        <w:t>діаграми приведені в таблиці 2.10</w:t>
      </w:r>
      <w:r w:rsidR="008D2C1F">
        <w:rPr>
          <w:rFonts w:ascii="Times New Roman" w:hAnsi="Times New Roman" w:cs="Times New Roman"/>
          <w:sz w:val="28"/>
          <w:szCs w:val="28"/>
          <w:lang w:val="uk-UA"/>
        </w:rPr>
        <w:t>.</w:t>
      </w:r>
    </w:p>
    <w:p w:rsidR="00953426" w:rsidRDefault="00F33709" w:rsidP="00953426">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т</w:t>
      </w:r>
      <w:r w:rsidR="005E3A11">
        <w:rPr>
          <w:rFonts w:ascii="Times New Roman" w:hAnsi="Times New Roman" w:cs="Times New Roman"/>
          <w:sz w:val="28"/>
          <w:szCs w:val="28"/>
          <w:lang w:val="uk-UA"/>
        </w:rPr>
        <w:t>аблиця 2.10</w:t>
      </w:r>
      <w:r w:rsidR="007A72AB" w:rsidRPr="003A33D7">
        <w:rPr>
          <w:rFonts w:ascii="Times New Roman" w:hAnsi="Times New Roman" w:cs="Times New Roman"/>
          <w:sz w:val="28"/>
          <w:szCs w:val="28"/>
          <w:lang w:val="uk-UA"/>
        </w:rPr>
        <w:t>.</w:t>
      </w:r>
    </w:p>
    <w:p w:rsidR="00F33709" w:rsidRPr="003A33D7" w:rsidRDefault="00F33709" w:rsidP="00953426">
      <w:pPr>
        <w:spacing w:after="0" w:line="240" w:lineRule="auto"/>
        <w:jc w:val="right"/>
        <w:rPr>
          <w:rFonts w:ascii="Times New Roman" w:hAnsi="Times New Roman" w:cs="Times New Roman"/>
          <w:sz w:val="28"/>
          <w:szCs w:val="28"/>
          <w:lang w:val="uk-UA"/>
        </w:rPr>
      </w:pPr>
    </w:p>
    <w:tbl>
      <w:tblPr>
        <w:tblStyle w:val="ae"/>
        <w:tblW w:w="9464" w:type="dxa"/>
        <w:tblLayout w:type="fixed"/>
        <w:tblLook w:val="04A0"/>
      </w:tblPr>
      <w:tblGrid>
        <w:gridCol w:w="1668"/>
        <w:gridCol w:w="1275"/>
        <w:gridCol w:w="709"/>
        <w:gridCol w:w="1276"/>
        <w:gridCol w:w="992"/>
        <w:gridCol w:w="1418"/>
        <w:gridCol w:w="708"/>
        <w:gridCol w:w="1418"/>
      </w:tblGrid>
      <w:tr w:rsidR="007A72AB" w:rsidTr="00240BA4">
        <w:tc>
          <w:tcPr>
            <w:tcW w:w="2943" w:type="dxa"/>
            <w:gridSpan w:val="2"/>
          </w:tcPr>
          <w:p w:rsidR="007A72AB" w:rsidRDefault="007A72AB" w:rsidP="00293017">
            <w:pPr>
              <w:jc w:val="center"/>
              <w:rPr>
                <w:rFonts w:ascii="Times New Roman" w:hAnsi="Times New Roman" w:cs="Times New Roman"/>
                <w:sz w:val="28"/>
                <w:szCs w:val="28"/>
                <w:lang w:val="uk-UA"/>
              </w:rPr>
            </w:pPr>
            <w:r>
              <w:rPr>
                <w:rFonts w:ascii="Times New Roman" w:hAnsi="Times New Roman" w:cs="Times New Roman"/>
                <w:sz w:val="28"/>
                <w:szCs w:val="28"/>
                <w:lang w:val="uk-UA"/>
              </w:rPr>
              <w:t>Первинна енергія</w:t>
            </w:r>
          </w:p>
          <w:p w:rsidR="007A72AB" w:rsidRDefault="007A72AB" w:rsidP="00293017">
            <w:pPr>
              <w:jc w:val="center"/>
              <w:rPr>
                <w:rFonts w:ascii="Times New Roman" w:hAnsi="Times New Roman" w:cs="Times New Roman"/>
                <w:sz w:val="28"/>
                <w:szCs w:val="28"/>
                <w:lang w:val="uk-UA"/>
              </w:rPr>
            </w:pPr>
          </w:p>
        </w:tc>
        <w:tc>
          <w:tcPr>
            <w:tcW w:w="1985" w:type="dxa"/>
            <w:gridSpan w:val="2"/>
          </w:tcPr>
          <w:p w:rsidR="007A72AB" w:rsidRDefault="007A72AB" w:rsidP="00293017">
            <w:pPr>
              <w:jc w:val="center"/>
              <w:rPr>
                <w:rFonts w:ascii="Times New Roman" w:hAnsi="Times New Roman" w:cs="Times New Roman"/>
                <w:sz w:val="28"/>
                <w:szCs w:val="28"/>
                <w:lang w:val="uk-UA"/>
              </w:rPr>
            </w:pPr>
            <w:r>
              <w:rPr>
                <w:rFonts w:ascii="Times New Roman" w:hAnsi="Times New Roman" w:cs="Times New Roman"/>
                <w:sz w:val="28"/>
                <w:szCs w:val="28"/>
                <w:lang w:val="uk-UA"/>
              </w:rPr>
              <w:t>Перетворення</w:t>
            </w:r>
          </w:p>
        </w:tc>
        <w:tc>
          <w:tcPr>
            <w:tcW w:w="2410" w:type="dxa"/>
            <w:gridSpan w:val="2"/>
          </w:tcPr>
          <w:p w:rsidR="007A72AB" w:rsidRDefault="007A72AB" w:rsidP="00293017">
            <w:pPr>
              <w:jc w:val="center"/>
              <w:rPr>
                <w:rFonts w:ascii="Times New Roman" w:hAnsi="Times New Roman" w:cs="Times New Roman"/>
                <w:sz w:val="28"/>
                <w:szCs w:val="28"/>
                <w:lang w:val="uk-UA"/>
              </w:rPr>
            </w:pPr>
            <w:r>
              <w:rPr>
                <w:rFonts w:ascii="Times New Roman" w:hAnsi="Times New Roman" w:cs="Times New Roman"/>
                <w:sz w:val="28"/>
                <w:szCs w:val="28"/>
                <w:lang w:val="uk-UA"/>
              </w:rPr>
              <w:t>Транспортування</w:t>
            </w:r>
          </w:p>
        </w:tc>
        <w:tc>
          <w:tcPr>
            <w:tcW w:w="2126" w:type="dxa"/>
            <w:gridSpan w:val="2"/>
          </w:tcPr>
          <w:p w:rsidR="007A72AB" w:rsidRDefault="007A72AB" w:rsidP="00293017">
            <w:pPr>
              <w:jc w:val="center"/>
              <w:rPr>
                <w:rFonts w:ascii="Times New Roman" w:hAnsi="Times New Roman" w:cs="Times New Roman"/>
                <w:sz w:val="28"/>
                <w:szCs w:val="28"/>
                <w:lang w:val="uk-UA"/>
              </w:rPr>
            </w:pPr>
            <w:r>
              <w:rPr>
                <w:rFonts w:ascii="Times New Roman" w:hAnsi="Times New Roman" w:cs="Times New Roman"/>
                <w:sz w:val="28"/>
                <w:szCs w:val="28"/>
                <w:lang w:val="uk-UA"/>
              </w:rPr>
              <w:t>Споживання</w:t>
            </w:r>
          </w:p>
        </w:tc>
      </w:tr>
      <w:tr w:rsidR="007A72AB" w:rsidRPr="006712F1" w:rsidTr="00240BA4">
        <w:tc>
          <w:tcPr>
            <w:tcW w:w="1668" w:type="dxa"/>
          </w:tcPr>
          <w:p w:rsidR="007A72AB" w:rsidRPr="006712F1" w:rsidRDefault="007A72AB" w:rsidP="00293017">
            <w:pPr>
              <w:jc w:val="center"/>
              <w:rPr>
                <w:rFonts w:ascii="Times New Roman" w:hAnsi="Times New Roman" w:cs="Times New Roman"/>
                <w:sz w:val="24"/>
                <w:szCs w:val="24"/>
                <w:lang w:val="uk-UA"/>
              </w:rPr>
            </w:pPr>
            <w:r w:rsidRPr="006712F1">
              <w:rPr>
                <w:rFonts w:ascii="Times New Roman" w:hAnsi="Times New Roman" w:cs="Times New Roman"/>
                <w:sz w:val="24"/>
                <w:szCs w:val="24"/>
                <w:lang w:val="uk-UA"/>
              </w:rPr>
              <w:t>Вид енергії</w:t>
            </w:r>
          </w:p>
        </w:tc>
        <w:tc>
          <w:tcPr>
            <w:tcW w:w="1275" w:type="dxa"/>
          </w:tcPr>
          <w:p w:rsidR="007A72AB" w:rsidRPr="006712F1" w:rsidRDefault="007A72AB" w:rsidP="00293017">
            <w:pPr>
              <w:jc w:val="center"/>
              <w:rPr>
                <w:rFonts w:ascii="Times New Roman" w:hAnsi="Times New Roman" w:cs="Times New Roman"/>
                <w:sz w:val="24"/>
                <w:szCs w:val="24"/>
                <w:lang w:val="uk-UA"/>
              </w:rPr>
            </w:pPr>
            <w:r w:rsidRPr="006712F1">
              <w:rPr>
                <w:rFonts w:ascii="Times New Roman" w:hAnsi="Times New Roman" w:cs="Times New Roman"/>
                <w:sz w:val="24"/>
                <w:szCs w:val="24"/>
                <w:lang w:val="uk-UA"/>
              </w:rPr>
              <w:t>Значення</w:t>
            </w:r>
          </w:p>
          <w:p w:rsidR="007A72AB" w:rsidRPr="006712F1" w:rsidRDefault="00F32BD5" w:rsidP="00293017">
            <w:pPr>
              <w:jc w:val="center"/>
              <w:rPr>
                <w:rFonts w:ascii="Times New Roman" w:hAnsi="Times New Roman" w:cs="Times New Roman"/>
                <w:sz w:val="24"/>
                <w:szCs w:val="24"/>
                <w:lang w:val="uk-UA"/>
              </w:rPr>
            </w:pPr>
            <w:r>
              <w:rPr>
                <w:rFonts w:ascii="Times New Roman" w:eastAsia="Times New Roman" w:hAnsi="Times New Roman" w:cs="Times New Roman"/>
                <w:color w:val="000000"/>
                <w:sz w:val="24"/>
                <w:szCs w:val="24"/>
                <w:lang w:eastAsia="ru-RU"/>
              </w:rPr>
              <w:t>МВт</w:t>
            </w:r>
            <w:r>
              <w:rPr>
                <w:rFonts w:ascii="Calibri" w:eastAsia="Century Gothic" w:hAnsi="Calibri" w:cs="Calibri"/>
                <w:sz w:val="28"/>
                <w:szCs w:val="28"/>
                <w:lang w:val="uk-UA"/>
              </w:rPr>
              <w:t>·</w:t>
            </w:r>
            <w:r w:rsidR="007A72AB" w:rsidRPr="006712F1">
              <w:rPr>
                <w:rFonts w:ascii="Times New Roman" w:eastAsia="Times New Roman" w:hAnsi="Times New Roman" w:cs="Times New Roman"/>
                <w:color w:val="000000"/>
                <w:sz w:val="24"/>
                <w:szCs w:val="24"/>
                <w:lang w:eastAsia="ru-RU"/>
              </w:rPr>
              <w:t>год</w:t>
            </w:r>
          </w:p>
        </w:tc>
        <w:tc>
          <w:tcPr>
            <w:tcW w:w="709" w:type="dxa"/>
          </w:tcPr>
          <w:p w:rsidR="007A72AB" w:rsidRPr="006712F1" w:rsidRDefault="007A72AB" w:rsidP="00293017">
            <w:pPr>
              <w:jc w:val="center"/>
              <w:rPr>
                <w:rFonts w:ascii="Times New Roman" w:hAnsi="Times New Roman" w:cs="Times New Roman"/>
                <w:sz w:val="24"/>
                <w:szCs w:val="24"/>
                <w:lang w:val="uk-UA"/>
              </w:rPr>
            </w:pPr>
            <w:r w:rsidRPr="006712F1">
              <w:rPr>
                <w:rFonts w:ascii="Times New Roman" w:hAnsi="Times New Roman" w:cs="Times New Roman"/>
                <w:sz w:val="24"/>
                <w:szCs w:val="24"/>
                <w:lang w:val="uk-UA"/>
              </w:rPr>
              <w:t>Вид енергії</w:t>
            </w:r>
          </w:p>
        </w:tc>
        <w:tc>
          <w:tcPr>
            <w:tcW w:w="1276" w:type="dxa"/>
          </w:tcPr>
          <w:p w:rsidR="007A72AB" w:rsidRPr="006712F1" w:rsidRDefault="007A72AB" w:rsidP="00293017">
            <w:pPr>
              <w:jc w:val="center"/>
              <w:rPr>
                <w:rFonts w:ascii="Times New Roman" w:hAnsi="Times New Roman" w:cs="Times New Roman"/>
                <w:sz w:val="24"/>
                <w:szCs w:val="24"/>
                <w:lang w:val="uk-UA"/>
              </w:rPr>
            </w:pPr>
            <w:r w:rsidRPr="006712F1">
              <w:rPr>
                <w:rFonts w:ascii="Times New Roman" w:hAnsi="Times New Roman" w:cs="Times New Roman"/>
                <w:sz w:val="24"/>
                <w:szCs w:val="24"/>
                <w:lang w:val="uk-UA"/>
              </w:rPr>
              <w:t>Значен</w:t>
            </w:r>
            <w:r>
              <w:rPr>
                <w:rFonts w:ascii="Times New Roman" w:hAnsi="Times New Roman" w:cs="Times New Roman"/>
                <w:sz w:val="24"/>
                <w:szCs w:val="24"/>
                <w:lang w:val="uk-UA"/>
              </w:rPr>
              <w:t>-</w:t>
            </w:r>
            <w:r w:rsidRPr="006712F1">
              <w:rPr>
                <w:rFonts w:ascii="Times New Roman" w:hAnsi="Times New Roman" w:cs="Times New Roman"/>
                <w:sz w:val="24"/>
                <w:szCs w:val="24"/>
                <w:lang w:val="uk-UA"/>
              </w:rPr>
              <w:t>ня</w:t>
            </w:r>
          </w:p>
          <w:p w:rsidR="007A72AB" w:rsidRPr="006712F1" w:rsidRDefault="00F32BD5" w:rsidP="00293017">
            <w:pPr>
              <w:jc w:val="center"/>
              <w:rPr>
                <w:rFonts w:ascii="Times New Roman" w:hAnsi="Times New Roman" w:cs="Times New Roman"/>
                <w:sz w:val="24"/>
                <w:szCs w:val="24"/>
                <w:lang w:val="uk-UA"/>
              </w:rPr>
            </w:pPr>
            <w:r>
              <w:rPr>
                <w:rFonts w:ascii="Times New Roman" w:eastAsia="Times New Roman" w:hAnsi="Times New Roman" w:cs="Times New Roman"/>
                <w:color w:val="000000"/>
                <w:sz w:val="24"/>
                <w:szCs w:val="24"/>
                <w:lang w:eastAsia="ru-RU"/>
              </w:rPr>
              <w:t>МВт</w:t>
            </w:r>
            <w:r>
              <w:rPr>
                <w:rFonts w:ascii="Calibri" w:eastAsia="Century Gothic" w:hAnsi="Calibri" w:cs="Calibri"/>
                <w:sz w:val="28"/>
                <w:szCs w:val="28"/>
                <w:lang w:val="uk-UA"/>
              </w:rPr>
              <w:t>·</w:t>
            </w:r>
            <w:r w:rsidR="007A72AB" w:rsidRPr="006712F1">
              <w:rPr>
                <w:rFonts w:ascii="Times New Roman" w:eastAsia="Times New Roman" w:hAnsi="Times New Roman" w:cs="Times New Roman"/>
                <w:color w:val="000000"/>
                <w:sz w:val="24"/>
                <w:szCs w:val="24"/>
                <w:lang w:eastAsia="ru-RU"/>
              </w:rPr>
              <w:t>год</w:t>
            </w:r>
          </w:p>
        </w:tc>
        <w:tc>
          <w:tcPr>
            <w:tcW w:w="992" w:type="dxa"/>
          </w:tcPr>
          <w:p w:rsidR="007A72AB" w:rsidRPr="006712F1" w:rsidRDefault="007A72AB" w:rsidP="00293017">
            <w:pPr>
              <w:jc w:val="center"/>
              <w:rPr>
                <w:rFonts w:ascii="Times New Roman" w:hAnsi="Times New Roman" w:cs="Times New Roman"/>
                <w:sz w:val="24"/>
                <w:szCs w:val="24"/>
                <w:lang w:val="uk-UA"/>
              </w:rPr>
            </w:pPr>
            <w:r w:rsidRPr="006712F1">
              <w:rPr>
                <w:rFonts w:ascii="Times New Roman" w:hAnsi="Times New Roman" w:cs="Times New Roman"/>
                <w:sz w:val="24"/>
                <w:szCs w:val="24"/>
                <w:lang w:val="uk-UA"/>
              </w:rPr>
              <w:t>Вид енергії</w:t>
            </w:r>
          </w:p>
        </w:tc>
        <w:tc>
          <w:tcPr>
            <w:tcW w:w="1418" w:type="dxa"/>
          </w:tcPr>
          <w:p w:rsidR="007A72AB" w:rsidRPr="006712F1" w:rsidRDefault="007A72AB" w:rsidP="00293017">
            <w:pPr>
              <w:jc w:val="center"/>
              <w:rPr>
                <w:rFonts w:ascii="Times New Roman" w:hAnsi="Times New Roman" w:cs="Times New Roman"/>
                <w:sz w:val="24"/>
                <w:szCs w:val="24"/>
                <w:lang w:val="uk-UA"/>
              </w:rPr>
            </w:pPr>
            <w:r w:rsidRPr="006712F1">
              <w:rPr>
                <w:rFonts w:ascii="Times New Roman" w:hAnsi="Times New Roman" w:cs="Times New Roman"/>
                <w:sz w:val="24"/>
                <w:szCs w:val="24"/>
                <w:lang w:val="uk-UA"/>
              </w:rPr>
              <w:t>Значення</w:t>
            </w:r>
          </w:p>
          <w:p w:rsidR="007A72AB" w:rsidRPr="006712F1" w:rsidRDefault="00F32BD5" w:rsidP="00293017">
            <w:pPr>
              <w:jc w:val="center"/>
              <w:rPr>
                <w:rFonts w:ascii="Times New Roman" w:hAnsi="Times New Roman" w:cs="Times New Roman"/>
                <w:sz w:val="24"/>
                <w:szCs w:val="24"/>
                <w:lang w:val="uk-UA"/>
              </w:rPr>
            </w:pPr>
            <w:r>
              <w:rPr>
                <w:rFonts w:ascii="Times New Roman" w:eastAsia="Times New Roman" w:hAnsi="Times New Roman" w:cs="Times New Roman"/>
                <w:color w:val="000000"/>
                <w:sz w:val="24"/>
                <w:szCs w:val="24"/>
                <w:lang w:eastAsia="ru-RU"/>
              </w:rPr>
              <w:t>МВт</w:t>
            </w:r>
            <w:r>
              <w:rPr>
                <w:rFonts w:ascii="Calibri" w:eastAsia="Century Gothic" w:hAnsi="Calibri" w:cs="Calibri"/>
                <w:sz w:val="28"/>
                <w:szCs w:val="28"/>
                <w:lang w:val="uk-UA"/>
              </w:rPr>
              <w:t>·</w:t>
            </w:r>
            <w:r w:rsidR="007A72AB" w:rsidRPr="006712F1">
              <w:rPr>
                <w:rFonts w:ascii="Times New Roman" w:eastAsia="Times New Roman" w:hAnsi="Times New Roman" w:cs="Times New Roman"/>
                <w:color w:val="000000"/>
                <w:sz w:val="24"/>
                <w:szCs w:val="24"/>
                <w:lang w:eastAsia="ru-RU"/>
              </w:rPr>
              <w:t>год</w:t>
            </w:r>
          </w:p>
        </w:tc>
        <w:tc>
          <w:tcPr>
            <w:tcW w:w="708" w:type="dxa"/>
          </w:tcPr>
          <w:p w:rsidR="007A72AB" w:rsidRPr="006712F1" w:rsidRDefault="007A72AB" w:rsidP="00293017">
            <w:pPr>
              <w:jc w:val="center"/>
              <w:rPr>
                <w:rFonts w:ascii="Times New Roman" w:hAnsi="Times New Roman" w:cs="Times New Roman"/>
                <w:sz w:val="24"/>
                <w:szCs w:val="24"/>
                <w:lang w:val="uk-UA"/>
              </w:rPr>
            </w:pPr>
            <w:r w:rsidRPr="006712F1">
              <w:rPr>
                <w:rFonts w:ascii="Times New Roman" w:hAnsi="Times New Roman" w:cs="Times New Roman"/>
                <w:sz w:val="24"/>
                <w:szCs w:val="24"/>
                <w:lang w:val="uk-UA"/>
              </w:rPr>
              <w:t>Вид енер</w:t>
            </w:r>
            <w:r>
              <w:rPr>
                <w:rFonts w:ascii="Times New Roman" w:hAnsi="Times New Roman" w:cs="Times New Roman"/>
                <w:sz w:val="24"/>
                <w:szCs w:val="24"/>
                <w:lang w:val="uk-UA"/>
              </w:rPr>
              <w:t>-</w:t>
            </w:r>
            <w:r w:rsidRPr="006712F1">
              <w:rPr>
                <w:rFonts w:ascii="Times New Roman" w:hAnsi="Times New Roman" w:cs="Times New Roman"/>
                <w:sz w:val="24"/>
                <w:szCs w:val="24"/>
                <w:lang w:val="uk-UA"/>
              </w:rPr>
              <w:t>гії</w:t>
            </w:r>
          </w:p>
        </w:tc>
        <w:tc>
          <w:tcPr>
            <w:tcW w:w="1418" w:type="dxa"/>
          </w:tcPr>
          <w:p w:rsidR="007A72AB" w:rsidRPr="006712F1" w:rsidRDefault="007A72AB" w:rsidP="00293017">
            <w:pPr>
              <w:jc w:val="center"/>
              <w:rPr>
                <w:rFonts w:ascii="Times New Roman" w:hAnsi="Times New Roman" w:cs="Times New Roman"/>
                <w:sz w:val="24"/>
                <w:szCs w:val="24"/>
                <w:lang w:val="uk-UA"/>
              </w:rPr>
            </w:pPr>
            <w:r w:rsidRPr="006712F1">
              <w:rPr>
                <w:rFonts w:ascii="Times New Roman" w:hAnsi="Times New Roman" w:cs="Times New Roman"/>
                <w:sz w:val="24"/>
                <w:szCs w:val="24"/>
                <w:lang w:val="uk-UA"/>
              </w:rPr>
              <w:t>Значення</w:t>
            </w:r>
          </w:p>
          <w:p w:rsidR="007A72AB" w:rsidRPr="006712F1" w:rsidRDefault="00F32BD5" w:rsidP="00293017">
            <w:pPr>
              <w:jc w:val="center"/>
              <w:rPr>
                <w:rFonts w:ascii="Times New Roman" w:hAnsi="Times New Roman" w:cs="Times New Roman"/>
                <w:sz w:val="24"/>
                <w:szCs w:val="24"/>
                <w:lang w:val="uk-UA"/>
              </w:rPr>
            </w:pPr>
            <w:r>
              <w:rPr>
                <w:rFonts w:ascii="Times New Roman" w:eastAsia="Times New Roman" w:hAnsi="Times New Roman" w:cs="Times New Roman"/>
                <w:color w:val="000000"/>
                <w:sz w:val="24"/>
                <w:szCs w:val="24"/>
                <w:lang w:eastAsia="ru-RU"/>
              </w:rPr>
              <w:t>МВт</w:t>
            </w:r>
            <w:r>
              <w:rPr>
                <w:rFonts w:ascii="Calibri" w:eastAsia="Century Gothic" w:hAnsi="Calibri" w:cs="Calibri"/>
                <w:sz w:val="28"/>
                <w:szCs w:val="28"/>
                <w:lang w:val="uk-UA"/>
              </w:rPr>
              <w:t>·</w:t>
            </w:r>
            <w:r w:rsidR="007A72AB" w:rsidRPr="006712F1">
              <w:rPr>
                <w:rFonts w:ascii="Times New Roman" w:eastAsia="Times New Roman" w:hAnsi="Times New Roman" w:cs="Times New Roman"/>
                <w:color w:val="000000"/>
                <w:sz w:val="24"/>
                <w:szCs w:val="24"/>
                <w:lang w:eastAsia="ru-RU"/>
              </w:rPr>
              <w:t>год</w:t>
            </w:r>
          </w:p>
        </w:tc>
      </w:tr>
      <w:tr w:rsidR="007A72AB" w:rsidTr="00240BA4">
        <w:tc>
          <w:tcPr>
            <w:tcW w:w="1668" w:type="dxa"/>
          </w:tcPr>
          <w:p w:rsidR="007A72AB" w:rsidRDefault="007A72AB" w:rsidP="00293017">
            <w:pPr>
              <w:jc w:val="center"/>
              <w:rPr>
                <w:rFonts w:ascii="Times New Roman" w:hAnsi="Times New Roman" w:cs="Times New Roman"/>
                <w:sz w:val="28"/>
                <w:szCs w:val="28"/>
                <w:lang w:val="uk-UA"/>
              </w:rPr>
            </w:pPr>
            <w:r>
              <w:rPr>
                <w:rFonts w:ascii="Times New Roman" w:hAnsi="Times New Roman" w:cs="Times New Roman"/>
                <w:sz w:val="28"/>
                <w:szCs w:val="28"/>
                <w:lang w:val="uk-UA"/>
              </w:rPr>
              <w:t>Електрична енергія</w:t>
            </w:r>
          </w:p>
        </w:tc>
        <w:tc>
          <w:tcPr>
            <w:tcW w:w="1275" w:type="dxa"/>
          </w:tcPr>
          <w:p w:rsidR="007A72AB" w:rsidRDefault="007A72AB" w:rsidP="00293017">
            <w:pPr>
              <w:jc w:val="center"/>
              <w:rPr>
                <w:rFonts w:ascii="Times New Roman" w:hAnsi="Times New Roman" w:cs="Times New Roman"/>
                <w:sz w:val="28"/>
                <w:szCs w:val="28"/>
                <w:lang w:val="uk-UA"/>
              </w:rPr>
            </w:pPr>
            <w:r>
              <w:rPr>
                <w:rFonts w:ascii="Times New Roman" w:hAnsi="Times New Roman" w:cs="Times New Roman"/>
                <w:sz w:val="28"/>
                <w:szCs w:val="28"/>
                <w:lang w:val="uk-UA"/>
              </w:rPr>
              <w:t>14332,01</w:t>
            </w:r>
          </w:p>
        </w:tc>
        <w:tc>
          <w:tcPr>
            <w:tcW w:w="709" w:type="dxa"/>
          </w:tcPr>
          <w:p w:rsidR="007A72AB" w:rsidRDefault="007A72AB" w:rsidP="00293017">
            <w:pPr>
              <w:jc w:val="center"/>
              <w:rPr>
                <w:rFonts w:ascii="Times New Roman" w:hAnsi="Times New Roman" w:cs="Times New Roman"/>
                <w:sz w:val="28"/>
                <w:szCs w:val="28"/>
                <w:lang w:val="uk-UA"/>
              </w:rPr>
            </w:pPr>
          </w:p>
        </w:tc>
        <w:tc>
          <w:tcPr>
            <w:tcW w:w="1276" w:type="dxa"/>
          </w:tcPr>
          <w:p w:rsidR="007A72AB" w:rsidRDefault="007A72AB" w:rsidP="00293017">
            <w:pPr>
              <w:jc w:val="center"/>
              <w:rPr>
                <w:rFonts w:ascii="Times New Roman" w:hAnsi="Times New Roman" w:cs="Times New Roman"/>
                <w:sz w:val="28"/>
                <w:szCs w:val="28"/>
                <w:lang w:val="uk-UA"/>
              </w:rPr>
            </w:pPr>
          </w:p>
        </w:tc>
        <w:tc>
          <w:tcPr>
            <w:tcW w:w="992" w:type="dxa"/>
          </w:tcPr>
          <w:p w:rsidR="007A72AB" w:rsidRDefault="007A72AB" w:rsidP="00293017">
            <w:pPr>
              <w:jc w:val="center"/>
              <w:rPr>
                <w:rFonts w:ascii="Times New Roman" w:hAnsi="Times New Roman" w:cs="Times New Roman"/>
                <w:sz w:val="28"/>
                <w:szCs w:val="28"/>
                <w:lang w:val="uk-UA"/>
              </w:rPr>
            </w:pPr>
          </w:p>
        </w:tc>
        <w:tc>
          <w:tcPr>
            <w:tcW w:w="1418" w:type="dxa"/>
          </w:tcPr>
          <w:p w:rsidR="007A72AB" w:rsidRDefault="007A72AB" w:rsidP="00293017">
            <w:pPr>
              <w:jc w:val="center"/>
              <w:rPr>
                <w:rFonts w:ascii="Times New Roman" w:hAnsi="Times New Roman" w:cs="Times New Roman"/>
                <w:sz w:val="28"/>
                <w:szCs w:val="28"/>
                <w:lang w:val="uk-UA"/>
              </w:rPr>
            </w:pPr>
            <w:r>
              <w:rPr>
                <w:rFonts w:ascii="Times New Roman" w:hAnsi="Times New Roman" w:cs="Times New Roman"/>
                <w:sz w:val="28"/>
                <w:szCs w:val="28"/>
                <w:lang w:val="uk-UA"/>
              </w:rPr>
              <w:t>1536,44 (10,72%)</w:t>
            </w:r>
          </w:p>
        </w:tc>
        <w:tc>
          <w:tcPr>
            <w:tcW w:w="708" w:type="dxa"/>
          </w:tcPr>
          <w:p w:rsidR="007A72AB" w:rsidRDefault="007A72AB" w:rsidP="00293017">
            <w:pPr>
              <w:jc w:val="center"/>
              <w:rPr>
                <w:rFonts w:ascii="Times New Roman" w:hAnsi="Times New Roman" w:cs="Times New Roman"/>
                <w:sz w:val="28"/>
                <w:szCs w:val="28"/>
                <w:lang w:val="uk-UA"/>
              </w:rPr>
            </w:pPr>
          </w:p>
        </w:tc>
        <w:tc>
          <w:tcPr>
            <w:tcW w:w="1418" w:type="dxa"/>
          </w:tcPr>
          <w:p w:rsidR="007A72AB" w:rsidRDefault="007A72AB" w:rsidP="00293017">
            <w:pPr>
              <w:jc w:val="center"/>
              <w:rPr>
                <w:rFonts w:ascii="Times New Roman" w:hAnsi="Times New Roman" w:cs="Times New Roman"/>
                <w:sz w:val="28"/>
                <w:szCs w:val="28"/>
                <w:lang w:val="uk-UA"/>
              </w:rPr>
            </w:pPr>
            <w:r>
              <w:rPr>
                <w:rFonts w:ascii="Times New Roman" w:hAnsi="Times New Roman" w:cs="Times New Roman"/>
                <w:sz w:val="28"/>
                <w:szCs w:val="28"/>
                <w:lang w:val="uk-UA"/>
              </w:rPr>
              <w:t>12795,57</w:t>
            </w:r>
          </w:p>
        </w:tc>
      </w:tr>
      <w:tr w:rsidR="007A72AB" w:rsidTr="00240BA4">
        <w:tc>
          <w:tcPr>
            <w:tcW w:w="1668" w:type="dxa"/>
          </w:tcPr>
          <w:p w:rsidR="007A72AB" w:rsidRDefault="007A72AB" w:rsidP="00293017">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Природний </w:t>
            </w:r>
          </w:p>
          <w:p w:rsidR="007A72AB" w:rsidRDefault="007A72AB" w:rsidP="00293017">
            <w:pPr>
              <w:jc w:val="center"/>
              <w:rPr>
                <w:rFonts w:ascii="Times New Roman" w:hAnsi="Times New Roman" w:cs="Times New Roman"/>
                <w:sz w:val="28"/>
                <w:szCs w:val="28"/>
                <w:lang w:val="uk-UA"/>
              </w:rPr>
            </w:pPr>
            <w:r>
              <w:rPr>
                <w:rFonts w:ascii="Times New Roman" w:hAnsi="Times New Roman" w:cs="Times New Roman"/>
                <w:sz w:val="28"/>
                <w:szCs w:val="28"/>
                <w:lang w:val="uk-UA"/>
              </w:rPr>
              <w:t>газ</w:t>
            </w:r>
          </w:p>
        </w:tc>
        <w:tc>
          <w:tcPr>
            <w:tcW w:w="1275" w:type="dxa"/>
          </w:tcPr>
          <w:p w:rsidR="007A72AB" w:rsidRDefault="007A72AB" w:rsidP="00293017">
            <w:pPr>
              <w:jc w:val="center"/>
              <w:rPr>
                <w:rFonts w:ascii="Times New Roman" w:hAnsi="Times New Roman" w:cs="Times New Roman"/>
                <w:sz w:val="28"/>
                <w:szCs w:val="28"/>
                <w:lang w:val="uk-UA"/>
              </w:rPr>
            </w:pPr>
            <w:r>
              <w:rPr>
                <w:rFonts w:ascii="Times New Roman" w:hAnsi="Times New Roman" w:cs="Times New Roman"/>
                <w:sz w:val="28"/>
                <w:szCs w:val="28"/>
                <w:lang w:val="uk-UA"/>
              </w:rPr>
              <w:t>18925,39</w:t>
            </w:r>
          </w:p>
        </w:tc>
        <w:tc>
          <w:tcPr>
            <w:tcW w:w="709" w:type="dxa"/>
          </w:tcPr>
          <w:p w:rsidR="007A72AB" w:rsidRDefault="007A72AB" w:rsidP="00293017">
            <w:pPr>
              <w:jc w:val="right"/>
              <w:rPr>
                <w:rFonts w:ascii="Times New Roman" w:hAnsi="Times New Roman" w:cs="Times New Roman"/>
                <w:sz w:val="28"/>
                <w:szCs w:val="28"/>
                <w:lang w:val="uk-UA"/>
              </w:rPr>
            </w:pPr>
          </w:p>
        </w:tc>
        <w:tc>
          <w:tcPr>
            <w:tcW w:w="1276" w:type="dxa"/>
          </w:tcPr>
          <w:p w:rsidR="007A72AB" w:rsidRDefault="007A72AB" w:rsidP="00293017">
            <w:pPr>
              <w:jc w:val="center"/>
              <w:rPr>
                <w:rFonts w:ascii="Times New Roman" w:hAnsi="Times New Roman" w:cs="Times New Roman"/>
                <w:sz w:val="28"/>
                <w:szCs w:val="28"/>
                <w:lang w:val="uk-UA"/>
              </w:rPr>
            </w:pPr>
            <w:r>
              <w:rPr>
                <w:rFonts w:ascii="Times New Roman" w:hAnsi="Times New Roman" w:cs="Times New Roman"/>
                <w:sz w:val="28"/>
                <w:szCs w:val="28"/>
                <w:lang w:val="uk-UA"/>
              </w:rPr>
              <w:t>908,42 (4,8%)</w:t>
            </w:r>
          </w:p>
        </w:tc>
        <w:tc>
          <w:tcPr>
            <w:tcW w:w="992" w:type="dxa"/>
          </w:tcPr>
          <w:p w:rsidR="007A72AB" w:rsidRDefault="007A72AB" w:rsidP="00293017">
            <w:pPr>
              <w:jc w:val="right"/>
              <w:rPr>
                <w:rFonts w:ascii="Times New Roman" w:hAnsi="Times New Roman" w:cs="Times New Roman"/>
                <w:sz w:val="28"/>
                <w:szCs w:val="28"/>
                <w:lang w:val="uk-UA"/>
              </w:rPr>
            </w:pPr>
          </w:p>
        </w:tc>
        <w:tc>
          <w:tcPr>
            <w:tcW w:w="1418" w:type="dxa"/>
          </w:tcPr>
          <w:p w:rsidR="007A72AB" w:rsidRDefault="007A72AB" w:rsidP="00293017">
            <w:pPr>
              <w:jc w:val="right"/>
              <w:rPr>
                <w:rFonts w:ascii="Times New Roman" w:hAnsi="Times New Roman" w:cs="Times New Roman"/>
                <w:sz w:val="28"/>
                <w:szCs w:val="28"/>
                <w:lang w:val="uk-UA"/>
              </w:rPr>
            </w:pPr>
          </w:p>
        </w:tc>
        <w:tc>
          <w:tcPr>
            <w:tcW w:w="708" w:type="dxa"/>
          </w:tcPr>
          <w:p w:rsidR="007A72AB" w:rsidRDefault="007A72AB" w:rsidP="00293017">
            <w:pPr>
              <w:jc w:val="right"/>
              <w:rPr>
                <w:rFonts w:ascii="Times New Roman" w:hAnsi="Times New Roman" w:cs="Times New Roman"/>
                <w:sz w:val="28"/>
                <w:szCs w:val="28"/>
                <w:lang w:val="uk-UA"/>
              </w:rPr>
            </w:pPr>
          </w:p>
        </w:tc>
        <w:tc>
          <w:tcPr>
            <w:tcW w:w="1418" w:type="dxa"/>
          </w:tcPr>
          <w:p w:rsidR="007A72AB" w:rsidRDefault="007A72AB" w:rsidP="00293017">
            <w:pPr>
              <w:jc w:val="center"/>
              <w:rPr>
                <w:rFonts w:ascii="Times New Roman" w:hAnsi="Times New Roman" w:cs="Times New Roman"/>
                <w:sz w:val="28"/>
                <w:szCs w:val="28"/>
                <w:lang w:val="uk-UA"/>
              </w:rPr>
            </w:pPr>
            <w:r>
              <w:rPr>
                <w:rFonts w:ascii="Times New Roman" w:hAnsi="Times New Roman" w:cs="Times New Roman"/>
                <w:sz w:val="28"/>
                <w:szCs w:val="28"/>
                <w:lang w:val="uk-UA"/>
              </w:rPr>
              <w:t>18016,97</w:t>
            </w:r>
          </w:p>
        </w:tc>
      </w:tr>
      <w:tr w:rsidR="007A72AB" w:rsidTr="00240BA4">
        <w:tc>
          <w:tcPr>
            <w:tcW w:w="1668" w:type="dxa"/>
          </w:tcPr>
          <w:p w:rsidR="007A72AB" w:rsidRDefault="007A72AB" w:rsidP="00293017">
            <w:pPr>
              <w:jc w:val="center"/>
              <w:rPr>
                <w:rFonts w:ascii="Times New Roman" w:hAnsi="Times New Roman" w:cs="Times New Roman"/>
                <w:sz w:val="28"/>
                <w:szCs w:val="28"/>
                <w:lang w:val="uk-UA"/>
              </w:rPr>
            </w:pPr>
            <w:r>
              <w:rPr>
                <w:rFonts w:ascii="Times New Roman" w:hAnsi="Times New Roman" w:cs="Times New Roman"/>
                <w:sz w:val="28"/>
                <w:szCs w:val="28"/>
                <w:lang w:val="uk-UA"/>
              </w:rPr>
              <w:t>Теплова енергія</w:t>
            </w:r>
          </w:p>
        </w:tc>
        <w:tc>
          <w:tcPr>
            <w:tcW w:w="1275" w:type="dxa"/>
          </w:tcPr>
          <w:p w:rsidR="007A72AB" w:rsidRDefault="007A72AB" w:rsidP="00293017">
            <w:pPr>
              <w:jc w:val="center"/>
              <w:rPr>
                <w:rFonts w:ascii="Times New Roman" w:hAnsi="Times New Roman" w:cs="Times New Roman"/>
                <w:sz w:val="28"/>
                <w:szCs w:val="28"/>
                <w:lang w:val="uk-UA"/>
              </w:rPr>
            </w:pPr>
            <w:r>
              <w:rPr>
                <w:rFonts w:ascii="Times New Roman" w:hAnsi="Times New Roman" w:cs="Times New Roman"/>
                <w:sz w:val="28"/>
                <w:szCs w:val="28"/>
                <w:lang w:val="uk-UA"/>
              </w:rPr>
              <w:t>45886,27</w:t>
            </w:r>
          </w:p>
        </w:tc>
        <w:tc>
          <w:tcPr>
            <w:tcW w:w="709" w:type="dxa"/>
          </w:tcPr>
          <w:p w:rsidR="007A72AB" w:rsidRDefault="007A72AB" w:rsidP="00293017">
            <w:pPr>
              <w:jc w:val="right"/>
              <w:rPr>
                <w:rFonts w:ascii="Times New Roman" w:hAnsi="Times New Roman" w:cs="Times New Roman"/>
                <w:sz w:val="28"/>
                <w:szCs w:val="28"/>
                <w:lang w:val="uk-UA"/>
              </w:rPr>
            </w:pPr>
          </w:p>
        </w:tc>
        <w:tc>
          <w:tcPr>
            <w:tcW w:w="1276" w:type="dxa"/>
          </w:tcPr>
          <w:p w:rsidR="007A72AB" w:rsidRDefault="007A72AB" w:rsidP="00293017">
            <w:pPr>
              <w:jc w:val="right"/>
              <w:rPr>
                <w:rFonts w:ascii="Times New Roman" w:hAnsi="Times New Roman" w:cs="Times New Roman"/>
                <w:sz w:val="28"/>
                <w:szCs w:val="28"/>
                <w:lang w:val="uk-UA"/>
              </w:rPr>
            </w:pPr>
          </w:p>
        </w:tc>
        <w:tc>
          <w:tcPr>
            <w:tcW w:w="992" w:type="dxa"/>
          </w:tcPr>
          <w:p w:rsidR="007A72AB" w:rsidRDefault="007A72AB" w:rsidP="00293017">
            <w:pPr>
              <w:jc w:val="right"/>
              <w:rPr>
                <w:rFonts w:ascii="Times New Roman" w:hAnsi="Times New Roman" w:cs="Times New Roman"/>
                <w:sz w:val="28"/>
                <w:szCs w:val="28"/>
                <w:lang w:val="uk-UA"/>
              </w:rPr>
            </w:pPr>
          </w:p>
        </w:tc>
        <w:tc>
          <w:tcPr>
            <w:tcW w:w="1418" w:type="dxa"/>
          </w:tcPr>
          <w:p w:rsidR="007A72AB" w:rsidRDefault="007A72AB" w:rsidP="00293017">
            <w:pPr>
              <w:jc w:val="right"/>
              <w:rPr>
                <w:rFonts w:ascii="Times New Roman" w:hAnsi="Times New Roman" w:cs="Times New Roman"/>
                <w:sz w:val="28"/>
                <w:szCs w:val="28"/>
                <w:lang w:val="uk-UA"/>
              </w:rPr>
            </w:pPr>
          </w:p>
        </w:tc>
        <w:tc>
          <w:tcPr>
            <w:tcW w:w="708" w:type="dxa"/>
          </w:tcPr>
          <w:p w:rsidR="007A72AB" w:rsidRDefault="007A72AB" w:rsidP="00293017">
            <w:pPr>
              <w:jc w:val="right"/>
              <w:rPr>
                <w:rFonts w:ascii="Times New Roman" w:hAnsi="Times New Roman" w:cs="Times New Roman"/>
                <w:sz w:val="28"/>
                <w:szCs w:val="28"/>
                <w:lang w:val="uk-UA"/>
              </w:rPr>
            </w:pPr>
          </w:p>
        </w:tc>
        <w:tc>
          <w:tcPr>
            <w:tcW w:w="1418" w:type="dxa"/>
          </w:tcPr>
          <w:p w:rsidR="007A72AB" w:rsidRDefault="007A72AB" w:rsidP="00293017">
            <w:pPr>
              <w:jc w:val="center"/>
              <w:rPr>
                <w:rFonts w:ascii="Times New Roman" w:hAnsi="Times New Roman" w:cs="Times New Roman"/>
                <w:sz w:val="28"/>
                <w:szCs w:val="28"/>
                <w:lang w:val="uk-UA"/>
              </w:rPr>
            </w:pPr>
            <w:r>
              <w:rPr>
                <w:rFonts w:ascii="Times New Roman" w:hAnsi="Times New Roman" w:cs="Times New Roman"/>
                <w:sz w:val="28"/>
                <w:szCs w:val="28"/>
                <w:lang w:val="uk-UA"/>
              </w:rPr>
              <w:t>45886,27</w:t>
            </w:r>
          </w:p>
        </w:tc>
      </w:tr>
      <w:tr w:rsidR="007A72AB" w:rsidTr="00240BA4">
        <w:tc>
          <w:tcPr>
            <w:tcW w:w="1668" w:type="dxa"/>
          </w:tcPr>
          <w:p w:rsidR="007A72AB" w:rsidRDefault="007A72AB" w:rsidP="00293017">
            <w:pPr>
              <w:jc w:val="center"/>
              <w:rPr>
                <w:rFonts w:ascii="Times New Roman" w:hAnsi="Times New Roman" w:cs="Times New Roman"/>
                <w:sz w:val="28"/>
                <w:szCs w:val="28"/>
                <w:lang w:val="uk-UA"/>
              </w:rPr>
            </w:pPr>
            <w:r>
              <w:rPr>
                <w:rFonts w:ascii="Times New Roman" w:hAnsi="Times New Roman" w:cs="Times New Roman"/>
                <w:sz w:val="28"/>
                <w:szCs w:val="28"/>
                <w:lang w:val="uk-UA"/>
              </w:rPr>
              <w:t>Дрова</w:t>
            </w:r>
          </w:p>
          <w:p w:rsidR="00953426" w:rsidRDefault="00953426" w:rsidP="00293017">
            <w:pPr>
              <w:jc w:val="center"/>
              <w:rPr>
                <w:rFonts w:ascii="Times New Roman" w:hAnsi="Times New Roman" w:cs="Times New Roman"/>
                <w:sz w:val="28"/>
                <w:szCs w:val="28"/>
                <w:lang w:val="uk-UA"/>
              </w:rPr>
            </w:pPr>
          </w:p>
        </w:tc>
        <w:tc>
          <w:tcPr>
            <w:tcW w:w="1275" w:type="dxa"/>
          </w:tcPr>
          <w:p w:rsidR="007A72AB" w:rsidRDefault="007A72AB" w:rsidP="00293017">
            <w:pPr>
              <w:jc w:val="center"/>
              <w:rPr>
                <w:rFonts w:ascii="Times New Roman" w:hAnsi="Times New Roman" w:cs="Times New Roman"/>
                <w:sz w:val="28"/>
                <w:szCs w:val="28"/>
                <w:lang w:val="uk-UA"/>
              </w:rPr>
            </w:pPr>
            <w:r>
              <w:rPr>
                <w:rFonts w:ascii="Times New Roman" w:hAnsi="Times New Roman" w:cs="Times New Roman"/>
                <w:sz w:val="28"/>
                <w:szCs w:val="28"/>
                <w:lang w:val="uk-UA"/>
              </w:rPr>
              <w:t>21509,85</w:t>
            </w:r>
          </w:p>
        </w:tc>
        <w:tc>
          <w:tcPr>
            <w:tcW w:w="709" w:type="dxa"/>
          </w:tcPr>
          <w:p w:rsidR="007A72AB" w:rsidRDefault="007A72AB" w:rsidP="00293017">
            <w:pPr>
              <w:jc w:val="right"/>
              <w:rPr>
                <w:rFonts w:ascii="Times New Roman" w:hAnsi="Times New Roman" w:cs="Times New Roman"/>
                <w:sz w:val="28"/>
                <w:szCs w:val="28"/>
                <w:lang w:val="uk-UA"/>
              </w:rPr>
            </w:pPr>
          </w:p>
        </w:tc>
        <w:tc>
          <w:tcPr>
            <w:tcW w:w="1276" w:type="dxa"/>
          </w:tcPr>
          <w:p w:rsidR="007A72AB" w:rsidRDefault="007A72AB" w:rsidP="00293017">
            <w:pPr>
              <w:jc w:val="right"/>
              <w:rPr>
                <w:rFonts w:ascii="Times New Roman" w:hAnsi="Times New Roman" w:cs="Times New Roman"/>
                <w:sz w:val="28"/>
                <w:szCs w:val="28"/>
                <w:lang w:val="uk-UA"/>
              </w:rPr>
            </w:pPr>
          </w:p>
        </w:tc>
        <w:tc>
          <w:tcPr>
            <w:tcW w:w="992" w:type="dxa"/>
          </w:tcPr>
          <w:p w:rsidR="007A72AB" w:rsidRDefault="007A72AB" w:rsidP="00293017">
            <w:pPr>
              <w:jc w:val="right"/>
              <w:rPr>
                <w:rFonts w:ascii="Times New Roman" w:hAnsi="Times New Roman" w:cs="Times New Roman"/>
                <w:sz w:val="28"/>
                <w:szCs w:val="28"/>
                <w:lang w:val="uk-UA"/>
              </w:rPr>
            </w:pPr>
          </w:p>
        </w:tc>
        <w:tc>
          <w:tcPr>
            <w:tcW w:w="1418" w:type="dxa"/>
          </w:tcPr>
          <w:p w:rsidR="007A72AB" w:rsidRDefault="007A72AB" w:rsidP="00293017">
            <w:pPr>
              <w:jc w:val="right"/>
              <w:rPr>
                <w:rFonts w:ascii="Times New Roman" w:hAnsi="Times New Roman" w:cs="Times New Roman"/>
                <w:sz w:val="28"/>
                <w:szCs w:val="28"/>
                <w:lang w:val="uk-UA"/>
              </w:rPr>
            </w:pPr>
          </w:p>
        </w:tc>
        <w:tc>
          <w:tcPr>
            <w:tcW w:w="708" w:type="dxa"/>
          </w:tcPr>
          <w:p w:rsidR="007A72AB" w:rsidRDefault="007A72AB" w:rsidP="00293017">
            <w:pPr>
              <w:jc w:val="right"/>
              <w:rPr>
                <w:rFonts w:ascii="Times New Roman" w:hAnsi="Times New Roman" w:cs="Times New Roman"/>
                <w:sz w:val="28"/>
                <w:szCs w:val="28"/>
                <w:lang w:val="uk-UA"/>
              </w:rPr>
            </w:pPr>
          </w:p>
        </w:tc>
        <w:tc>
          <w:tcPr>
            <w:tcW w:w="1418" w:type="dxa"/>
          </w:tcPr>
          <w:p w:rsidR="007A72AB" w:rsidRDefault="007A72AB" w:rsidP="00293017">
            <w:pPr>
              <w:jc w:val="center"/>
              <w:rPr>
                <w:rFonts w:ascii="Times New Roman" w:hAnsi="Times New Roman" w:cs="Times New Roman"/>
                <w:sz w:val="28"/>
                <w:szCs w:val="28"/>
                <w:lang w:val="uk-UA"/>
              </w:rPr>
            </w:pPr>
            <w:r>
              <w:rPr>
                <w:rFonts w:ascii="Times New Roman" w:hAnsi="Times New Roman" w:cs="Times New Roman"/>
                <w:sz w:val="28"/>
                <w:szCs w:val="28"/>
                <w:lang w:val="uk-UA"/>
              </w:rPr>
              <w:t>21509,85</w:t>
            </w:r>
          </w:p>
        </w:tc>
      </w:tr>
      <w:tr w:rsidR="007A72AB" w:rsidTr="00240BA4">
        <w:tc>
          <w:tcPr>
            <w:tcW w:w="1668" w:type="dxa"/>
          </w:tcPr>
          <w:p w:rsidR="007A72AB" w:rsidRDefault="007A72AB" w:rsidP="00293017">
            <w:pPr>
              <w:jc w:val="center"/>
              <w:rPr>
                <w:rFonts w:ascii="Times New Roman" w:hAnsi="Times New Roman" w:cs="Times New Roman"/>
                <w:sz w:val="28"/>
                <w:szCs w:val="28"/>
                <w:lang w:val="uk-UA"/>
              </w:rPr>
            </w:pPr>
            <w:r>
              <w:rPr>
                <w:rFonts w:ascii="Times New Roman" w:hAnsi="Times New Roman" w:cs="Times New Roman"/>
                <w:sz w:val="28"/>
                <w:szCs w:val="28"/>
                <w:lang w:val="uk-UA"/>
              </w:rPr>
              <w:t>Брикет</w:t>
            </w:r>
          </w:p>
          <w:p w:rsidR="00953426" w:rsidRDefault="00953426" w:rsidP="00293017">
            <w:pPr>
              <w:jc w:val="center"/>
              <w:rPr>
                <w:rFonts w:ascii="Times New Roman" w:hAnsi="Times New Roman" w:cs="Times New Roman"/>
                <w:sz w:val="28"/>
                <w:szCs w:val="28"/>
                <w:lang w:val="uk-UA"/>
              </w:rPr>
            </w:pPr>
          </w:p>
        </w:tc>
        <w:tc>
          <w:tcPr>
            <w:tcW w:w="1275" w:type="dxa"/>
          </w:tcPr>
          <w:p w:rsidR="007A72AB" w:rsidRDefault="007A72AB" w:rsidP="00293017">
            <w:pPr>
              <w:jc w:val="center"/>
              <w:rPr>
                <w:rFonts w:ascii="Times New Roman" w:hAnsi="Times New Roman" w:cs="Times New Roman"/>
                <w:sz w:val="28"/>
                <w:szCs w:val="28"/>
                <w:lang w:val="uk-UA"/>
              </w:rPr>
            </w:pPr>
            <w:r>
              <w:rPr>
                <w:rFonts w:ascii="Times New Roman" w:hAnsi="Times New Roman" w:cs="Times New Roman"/>
                <w:sz w:val="28"/>
                <w:szCs w:val="28"/>
                <w:lang w:val="uk-UA"/>
              </w:rPr>
              <w:t>881,73</w:t>
            </w:r>
          </w:p>
        </w:tc>
        <w:tc>
          <w:tcPr>
            <w:tcW w:w="709" w:type="dxa"/>
          </w:tcPr>
          <w:p w:rsidR="007A72AB" w:rsidRDefault="007A72AB" w:rsidP="00293017">
            <w:pPr>
              <w:jc w:val="right"/>
              <w:rPr>
                <w:rFonts w:ascii="Times New Roman" w:hAnsi="Times New Roman" w:cs="Times New Roman"/>
                <w:sz w:val="28"/>
                <w:szCs w:val="28"/>
                <w:lang w:val="uk-UA"/>
              </w:rPr>
            </w:pPr>
          </w:p>
        </w:tc>
        <w:tc>
          <w:tcPr>
            <w:tcW w:w="1276" w:type="dxa"/>
          </w:tcPr>
          <w:p w:rsidR="007A72AB" w:rsidRDefault="007A72AB" w:rsidP="00293017">
            <w:pPr>
              <w:jc w:val="right"/>
              <w:rPr>
                <w:rFonts w:ascii="Times New Roman" w:hAnsi="Times New Roman" w:cs="Times New Roman"/>
                <w:sz w:val="28"/>
                <w:szCs w:val="28"/>
                <w:lang w:val="uk-UA"/>
              </w:rPr>
            </w:pPr>
          </w:p>
        </w:tc>
        <w:tc>
          <w:tcPr>
            <w:tcW w:w="992" w:type="dxa"/>
          </w:tcPr>
          <w:p w:rsidR="007A72AB" w:rsidRDefault="007A72AB" w:rsidP="00293017">
            <w:pPr>
              <w:jc w:val="right"/>
              <w:rPr>
                <w:rFonts w:ascii="Times New Roman" w:hAnsi="Times New Roman" w:cs="Times New Roman"/>
                <w:sz w:val="28"/>
                <w:szCs w:val="28"/>
                <w:lang w:val="uk-UA"/>
              </w:rPr>
            </w:pPr>
          </w:p>
        </w:tc>
        <w:tc>
          <w:tcPr>
            <w:tcW w:w="1418" w:type="dxa"/>
          </w:tcPr>
          <w:p w:rsidR="007A72AB" w:rsidRDefault="007A72AB" w:rsidP="00293017">
            <w:pPr>
              <w:jc w:val="right"/>
              <w:rPr>
                <w:rFonts w:ascii="Times New Roman" w:hAnsi="Times New Roman" w:cs="Times New Roman"/>
                <w:sz w:val="28"/>
                <w:szCs w:val="28"/>
                <w:lang w:val="uk-UA"/>
              </w:rPr>
            </w:pPr>
          </w:p>
        </w:tc>
        <w:tc>
          <w:tcPr>
            <w:tcW w:w="708" w:type="dxa"/>
          </w:tcPr>
          <w:p w:rsidR="007A72AB" w:rsidRDefault="007A72AB" w:rsidP="00293017">
            <w:pPr>
              <w:jc w:val="right"/>
              <w:rPr>
                <w:rFonts w:ascii="Times New Roman" w:hAnsi="Times New Roman" w:cs="Times New Roman"/>
                <w:sz w:val="28"/>
                <w:szCs w:val="28"/>
                <w:lang w:val="uk-UA"/>
              </w:rPr>
            </w:pPr>
          </w:p>
        </w:tc>
        <w:tc>
          <w:tcPr>
            <w:tcW w:w="1418" w:type="dxa"/>
          </w:tcPr>
          <w:p w:rsidR="007A72AB" w:rsidRDefault="007A72AB" w:rsidP="00293017">
            <w:pPr>
              <w:jc w:val="center"/>
              <w:rPr>
                <w:rFonts w:ascii="Times New Roman" w:hAnsi="Times New Roman" w:cs="Times New Roman"/>
                <w:sz w:val="28"/>
                <w:szCs w:val="28"/>
                <w:lang w:val="uk-UA"/>
              </w:rPr>
            </w:pPr>
            <w:r>
              <w:rPr>
                <w:rFonts w:ascii="Times New Roman" w:hAnsi="Times New Roman" w:cs="Times New Roman"/>
                <w:sz w:val="28"/>
                <w:szCs w:val="28"/>
                <w:lang w:val="uk-UA"/>
              </w:rPr>
              <w:t>881,73</w:t>
            </w:r>
          </w:p>
        </w:tc>
      </w:tr>
      <w:tr w:rsidR="007A72AB" w:rsidTr="00240BA4">
        <w:tc>
          <w:tcPr>
            <w:tcW w:w="1668" w:type="dxa"/>
          </w:tcPr>
          <w:p w:rsidR="007A72AB" w:rsidRDefault="007A72AB" w:rsidP="00293017">
            <w:pPr>
              <w:jc w:val="center"/>
              <w:rPr>
                <w:rFonts w:ascii="Times New Roman" w:hAnsi="Times New Roman" w:cs="Times New Roman"/>
                <w:sz w:val="28"/>
                <w:szCs w:val="28"/>
                <w:lang w:val="uk-UA"/>
              </w:rPr>
            </w:pPr>
            <w:r>
              <w:rPr>
                <w:rFonts w:ascii="Times New Roman" w:hAnsi="Times New Roman" w:cs="Times New Roman"/>
                <w:sz w:val="28"/>
                <w:szCs w:val="28"/>
                <w:lang w:val="uk-UA"/>
              </w:rPr>
              <w:t>Вугілля</w:t>
            </w:r>
          </w:p>
          <w:p w:rsidR="00953426" w:rsidRDefault="00953426" w:rsidP="00293017">
            <w:pPr>
              <w:jc w:val="center"/>
              <w:rPr>
                <w:rFonts w:ascii="Times New Roman" w:hAnsi="Times New Roman" w:cs="Times New Roman"/>
                <w:sz w:val="28"/>
                <w:szCs w:val="28"/>
                <w:lang w:val="uk-UA"/>
              </w:rPr>
            </w:pPr>
          </w:p>
        </w:tc>
        <w:tc>
          <w:tcPr>
            <w:tcW w:w="1275" w:type="dxa"/>
          </w:tcPr>
          <w:p w:rsidR="007A72AB" w:rsidRDefault="007A72AB" w:rsidP="00293017">
            <w:pPr>
              <w:jc w:val="center"/>
              <w:rPr>
                <w:rFonts w:ascii="Times New Roman" w:hAnsi="Times New Roman" w:cs="Times New Roman"/>
                <w:sz w:val="28"/>
                <w:szCs w:val="28"/>
                <w:lang w:val="uk-UA"/>
              </w:rPr>
            </w:pPr>
            <w:r>
              <w:rPr>
                <w:rFonts w:ascii="Times New Roman" w:hAnsi="Times New Roman" w:cs="Times New Roman"/>
                <w:sz w:val="28"/>
                <w:szCs w:val="28"/>
                <w:lang w:val="uk-UA"/>
              </w:rPr>
              <w:t>5557,02</w:t>
            </w:r>
          </w:p>
        </w:tc>
        <w:tc>
          <w:tcPr>
            <w:tcW w:w="709" w:type="dxa"/>
          </w:tcPr>
          <w:p w:rsidR="007A72AB" w:rsidRDefault="007A72AB" w:rsidP="00293017">
            <w:pPr>
              <w:jc w:val="right"/>
              <w:rPr>
                <w:rFonts w:ascii="Times New Roman" w:hAnsi="Times New Roman" w:cs="Times New Roman"/>
                <w:sz w:val="28"/>
                <w:szCs w:val="28"/>
                <w:lang w:val="uk-UA"/>
              </w:rPr>
            </w:pPr>
          </w:p>
        </w:tc>
        <w:tc>
          <w:tcPr>
            <w:tcW w:w="1276" w:type="dxa"/>
          </w:tcPr>
          <w:p w:rsidR="007A72AB" w:rsidRDefault="007A72AB" w:rsidP="00293017">
            <w:pPr>
              <w:jc w:val="right"/>
              <w:rPr>
                <w:rFonts w:ascii="Times New Roman" w:hAnsi="Times New Roman" w:cs="Times New Roman"/>
                <w:sz w:val="28"/>
                <w:szCs w:val="28"/>
                <w:lang w:val="uk-UA"/>
              </w:rPr>
            </w:pPr>
          </w:p>
        </w:tc>
        <w:tc>
          <w:tcPr>
            <w:tcW w:w="992" w:type="dxa"/>
          </w:tcPr>
          <w:p w:rsidR="007A72AB" w:rsidRDefault="007A72AB" w:rsidP="00293017">
            <w:pPr>
              <w:jc w:val="right"/>
              <w:rPr>
                <w:rFonts w:ascii="Times New Roman" w:hAnsi="Times New Roman" w:cs="Times New Roman"/>
                <w:sz w:val="28"/>
                <w:szCs w:val="28"/>
                <w:lang w:val="uk-UA"/>
              </w:rPr>
            </w:pPr>
          </w:p>
        </w:tc>
        <w:tc>
          <w:tcPr>
            <w:tcW w:w="1418" w:type="dxa"/>
          </w:tcPr>
          <w:p w:rsidR="007A72AB" w:rsidRDefault="007A72AB" w:rsidP="00293017">
            <w:pPr>
              <w:jc w:val="right"/>
              <w:rPr>
                <w:rFonts w:ascii="Times New Roman" w:hAnsi="Times New Roman" w:cs="Times New Roman"/>
                <w:sz w:val="28"/>
                <w:szCs w:val="28"/>
                <w:lang w:val="uk-UA"/>
              </w:rPr>
            </w:pPr>
          </w:p>
        </w:tc>
        <w:tc>
          <w:tcPr>
            <w:tcW w:w="708" w:type="dxa"/>
          </w:tcPr>
          <w:p w:rsidR="007A72AB" w:rsidRDefault="007A72AB" w:rsidP="00293017">
            <w:pPr>
              <w:jc w:val="right"/>
              <w:rPr>
                <w:rFonts w:ascii="Times New Roman" w:hAnsi="Times New Roman" w:cs="Times New Roman"/>
                <w:sz w:val="28"/>
                <w:szCs w:val="28"/>
                <w:lang w:val="uk-UA"/>
              </w:rPr>
            </w:pPr>
          </w:p>
        </w:tc>
        <w:tc>
          <w:tcPr>
            <w:tcW w:w="1418" w:type="dxa"/>
          </w:tcPr>
          <w:p w:rsidR="007A72AB" w:rsidRDefault="007A72AB" w:rsidP="00293017">
            <w:pPr>
              <w:jc w:val="center"/>
              <w:rPr>
                <w:rFonts w:ascii="Times New Roman" w:hAnsi="Times New Roman" w:cs="Times New Roman"/>
                <w:sz w:val="28"/>
                <w:szCs w:val="28"/>
                <w:lang w:val="uk-UA"/>
              </w:rPr>
            </w:pPr>
            <w:r>
              <w:rPr>
                <w:rFonts w:ascii="Times New Roman" w:hAnsi="Times New Roman" w:cs="Times New Roman"/>
                <w:sz w:val="28"/>
                <w:szCs w:val="28"/>
                <w:lang w:val="uk-UA"/>
              </w:rPr>
              <w:t>5557,02</w:t>
            </w:r>
          </w:p>
        </w:tc>
      </w:tr>
      <w:tr w:rsidR="007A72AB" w:rsidTr="00240BA4">
        <w:tc>
          <w:tcPr>
            <w:tcW w:w="1668" w:type="dxa"/>
          </w:tcPr>
          <w:p w:rsidR="007A72AB" w:rsidRDefault="007A72AB" w:rsidP="00293017">
            <w:pPr>
              <w:jc w:val="center"/>
              <w:rPr>
                <w:rFonts w:ascii="Times New Roman" w:hAnsi="Times New Roman" w:cs="Times New Roman"/>
                <w:sz w:val="28"/>
                <w:szCs w:val="28"/>
                <w:lang w:val="uk-UA"/>
              </w:rPr>
            </w:pPr>
            <w:r>
              <w:rPr>
                <w:rFonts w:ascii="Times New Roman" w:hAnsi="Times New Roman" w:cs="Times New Roman"/>
                <w:sz w:val="28"/>
                <w:szCs w:val="28"/>
                <w:lang w:val="uk-UA"/>
              </w:rPr>
              <w:t>Нафто</w:t>
            </w:r>
          </w:p>
          <w:p w:rsidR="007A72AB" w:rsidRDefault="007A72AB" w:rsidP="00293017">
            <w:pPr>
              <w:jc w:val="center"/>
              <w:rPr>
                <w:rFonts w:ascii="Times New Roman" w:hAnsi="Times New Roman" w:cs="Times New Roman"/>
                <w:sz w:val="28"/>
                <w:szCs w:val="28"/>
                <w:lang w:val="uk-UA"/>
              </w:rPr>
            </w:pPr>
            <w:r>
              <w:rPr>
                <w:rFonts w:ascii="Times New Roman" w:hAnsi="Times New Roman" w:cs="Times New Roman"/>
                <w:sz w:val="28"/>
                <w:szCs w:val="28"/>
                <w:lang w:val="uk-UA"/>
              </w:rPr>
              <w:t>продукти</w:t>
            </w:r>
          </w:p>
        </w:tc>
        <w:tc>
          <w:tcPr>
            <w:tcW w:w="1275" w:type="dxa"/>
          </w:tcPr>
          <w:p w:rsidR="007A72AB" w:rsidRDefault="007A72AB" w:rsidP="00293017">
            <w:pPr>
              <w:jc w:val="center"/>
              <w:rPr>
                <w:rFonts w:ascii="Times New Roman" w:hAnsi="Times New Roman" w:cs="Times New Roman"/>
                <w:sz w:val="28"/>
                <w:szCs w:val="28"/>
                <w:lang w:val="uk-UA"/>
              </w:rPr>
            </w:pPr>
            <w:r>
              <w:rPr>
                <w:rFonts w:ascii="Times New Roman" w:hAnsi="Times New Roman" w:cs="Times New Roman"/>
                <w:sz w:val="28"/>
                <w:szCs w:val="28"/>
                <w:lang w:val="uk-UA"/>
              </w:rPr>
              <w:t>136,45</w:t>
            </w:r>
          </w:p>
        </w:tc>
        <w:tc>
          <w:tcPr>
            <w:tcW w:w="709" w:type="dxa"/>
          </w:tcPr>
          <w:p w:rsidR="007A72AB" w:rsidRDefault="007A72AB" w:rsidP="00293017">
            <w:pPr>
              <w:jc w:val="right"/>
              <w:rPr>
                <w:rFonts w:ascii="Times New Roman" w:hAnsi="Times New Roman" w:cs="Times New Roman"/>
                <w:sz w:val="28"/>
                <w:szCs w:val="28"/>
                <w:lang w:val="uk-UA"/>
              </w:rPr>
            </w:pPr>
          </w:p>
        </w:tc>
        <w:tc>
          <w:tcPr>
            <w:tcW w:w="1276" w:type="dxa"/>
          </w:tcPr>
          <w:p w:rsidR="007A72AB" w:rsidRDefault="007A72AB" w:rsidP="00293017">
            <w:pPr>
              <w:jc w:val="right"/>
              <w:rPr>
                <w:rFonts w:ascii="Times New Roman" w:hAnsi="Times New Roman" w:cs="Times New Roman"/>
                <w:sz w:val="28"/>
                <w:szCs w:val="28"/>
                <w:lang w:val="uk-UA"/>
              </w:rPr>
            </w:pPr>
          </w:p>
        </w:tc>
        <w:tc>
          <w:tcPr>
            <w:tcW w:w="992" w:type="dxa"/>
          </w:tcPr>
          <w:p w:rsidR="007A72AB" w:rsidRDefault="007A72AB" w:rsidP="00293017">
            <w:pPr>
              <w:jc w:val="right"/>
              <w:rPr>
                <w:rFonts w:ascii="Times New Roman" w:hAnsi="Times New Roman" w:cs="Times New Roman"/>
                <w:sz w:val="28"/>
                <w:szCs w:val="28"/>
                <w:lang w:val="uk-UA"/>
              </w:rPr>
            </w:pPr>
          </w:p>
        </w:tc>
        <w:tc>
          <w:tcPr>
            <w:tcW w:w="1418" w:type="dxa"/>
          </w:tcPr>
          <w:p w:rsidR="007A72AB" w:rsidRDefault="007A72AB" w:rsidP="00293017">
            <w:pPr>
              <w:jc w:val="right"/>
              <w:rPr>
                <w:rFonts w:ascii="Times New Roman" w:hAnsi="Times New Roman" w:cs="Times New Roman"/>
                <w:sz w:val="28"/>
                <w:szCs w:val="28"/>
                <w:lang w:val="uk-UA"/>
              </w:rPr>
            </w:pPr>
          </w:p>
        </w:tc>
        <w:tc>
          <w:tcPr>
            <w:tcW w:w="708" w:type="dxa"/>
          </w:tcPr>
          <w:p w:rsidR="007A72AB" w:rsidRDefault="007A72AB" w:rsidP="00293017">
            <w:pPr>
              <w:jc w:val="right"/>
              <w:rPr>
                <w:rFonts w:ascii="Times New Roman" w:hAnsi="Times New Roman" w:cs="Times New Roman"/>
                <w:sz w:val="28"/>
                <w:szCs w:val="28"/>
                <w:lang w:val="uk-UA"/>
              </w:rPr>
            </w:pPr>
          </w:p>
        </w:tc>
        <w:tc>
          <w:tcPr>
            <w:tcW w:w="1418" w:type="dxa"/>
          </w:tcPr>
          <w:p w:rsidR="007A72AB" w:rsidRDefault="007A72AB" w:rsidP="00293017">
            <w:pPr>
              <w:jc w:val="center"/>
              <w:rPr>
                <w:rFonts w:ascii="Times New Roman" w:hAnsi="Times New Roman" w:cs="Times New Roman"/>
                <w:sz w:val="28"/>
                <w:szCs w:val="28"/>
                <w:lang w:val="uk-UA"/>
              </w:rPr>
            </w:pPr>
            <w:r>
              <w:rPr>
                <w:rFonts w:ascii="Times New Roman" w:hAnsi="Times New Roman" w:cs="Times New Roman"/>
                <w:sz w:val="28"/>
                <w:szCs w:val="28"/>
                <w:lang w:val="uk-UA"/>
              </w:rPr>
              <w:t>136,45</w:t>
            </w:r>
          </w:p>
        </w:tc>
      </w:tr>
    </w:tbl>
    <w:p w:rsidR="00452B47" w:rsidRDefault="00452B47" w:rsidP="00D87215">
      <w:pPr>
        <w:pBdr>
          <w:top w:val="nil"/>
          <w:left w:val="nil"/>
          <w:bottom w:val="nil"/>
          <w:right w:val="nil"/>
          <w:between w:val="nil"/>
        </w:pBdr>
        <w:spacing w:after="0" w:line="259" w:lineRule="auto"/>
        <w:jc w:val="center"/>
        <w:rPr>
          <w:rFonts w:ascii="Times New Roman" w:eastAsia="Century Gothic" w:hAnsi="Times New Roman" w:cs="Times New Roman"/>
          <w:b/>
          <w:color w:val="000000"/>
          <w:sz w:val="32"/>
          <w:szCs w:val="32"/>
          <w:lang w:val="uk-UA"/>
        </w:rPr>
        <w:sectPr w:rsidR="00452B47" w:rsidSect="001A0C6B">
          <w:headerReference w:type="default" r:id="rId18"/>
          <w:footerReference w:type="default" r:id="rId19"/>
          <w:pgSz w:w="11906" w:h="16838"/>
          <w:pgMar w:top="677" w:right="851" w:bottom="709" w:left="1701" w:header="0" w:footer="0" w:gutter="0"/>
          <w:cols w:space="708"/>
          <w:titlePg/>
          <w:docGrid w:linePitch="360"/>
        </w:sectPr>
      </w:pPr>
    </w:p>
    <w:p w:rsidR="00D87215" w:rsidRPr="00452B47" w:rsidRDefault="00452B47" w:rsidP="00452B47">
      <w:pPr>
        <w:pBdr>
          <w:top w:val="nil"/>
          <w:left w:val="nil"/>
          <w:bottom w:val="nil"/>
          <w:right w:val="nil"/>
          <w:between w:val="nil"/>
        </w:pBdr>
        <w:spacing w:after="0" w:line="259" w:lineRule="auto"/>
        <w:jc w:val="right"/>
        <w:rPr>
          <w:rFonts w:ascii="Times New Roman" w:eastAsia="Century Gothic" w:hAnsi="Times New Roman" w:cs="Times New Roman"/>
          <w:color w:val="000000"/>
          <w:sz w:val="24"/>
          <w:szCs w:val="24"/>
          <w:lang w:val="uk-UA"/>
        </w:rPr>
      </w:pPr>
      <w:r>
        <w:rPr>
          <w:rFonts w:ascii="Times New Roman" w:eastAsia="Century Gothic" w:hAnsi="Times New Roman" w:cs="Times New Roman"/>
          <w:color w:val="000000"/>
          <w:sz w:val="24"/>
          <w:szCs w:val="24"/>
          <w:lang w:val="uk-UA"/>
        </w:rPr>
        <w:lastRenderedPageBreak/>
        <w:t>д</w:t>
      </w:r>
      <w:r w:rsidR="005E3A11">
        <w:rPr>
          <w:rFonts w:ascii="Times New Roman" w:eastAsia="Century Gothic" w:hAnsi="Times New Roman" w:cs="Times New Roman"/>
          <w:color w:val="000000"/>
          <w:sz w:val="24"/>
          <w:szCs w:val="24"/>
          <w:lang w:val="uk-UA"/>
        </w:rPr>
        <w:t>іаграма 2.8</w:t>
      </w:r>
      <w:r w:rsidRPr="00452B47">
        <w:rPr>
          <w:rFonts w:ascii="Times New Roman" w:eastAsia="Century Gothic" w:hAnsi="Times New Roman" w:cs="Times New Roman"/>
          <w:color w:val="000000"/>
          <w:sz w:val="24"/>
          <w:szCs w:val="24"/>
          <w:lang w:val="uk-UA"/>
        </w:rPr>
        <w:t>.</w:t>
      </w:r>
    </w:p>
    <w:p w:rsidR="00D87215" w:rsidRDefault="005E3C4C" w:rsidP="00D87215">
      <w:pPr>
        <w:pBdr>
          <w:top w:val="nil"/>
          <w:left w:val="nil"/>
          <w:bottom w:val="nil"/>
          <w:right w:val="nil"/>
          <w:between w:val="nil"/>
        </w:pBdr>
        <w:spacing w:after="0" w:line="259" w:lineRule="auto"/>
        <w:jc w:val="center"/>
        <w:rPr>
          <w:rFonts w:ascii="Times New Roman" w:eastAsia="Century Gothic" w:hAnsi="Times New Roman" w:cs="Times New Roman"/>
          <w:b/>
          <w:color w:val="000000"/>
          <w:sz w:val="32"/>
          <w:szCs w:val="32"/>
          <w:lang w:val="uk-UA"/>
        </w:rPr>
        <w:sectPr w:rsidR="00D87215" w:rsidSect="00906F9B">
          <w:pgSz w:w="16838" w:h="11906" w:orient="landscape"/>
          <w:pgMar w:top="990" w:right="1134" w:bottom="851" w:left="1134" w:header="709" w:footer="308" w:gutter="0"/>
          <w:cols w:space="708"/>
          <w:docGrid w:linePitch="360"/>
        </w:sectPr>
      </w:pPr>
      <w:r w:rsidRPr="005E3C4C">
        <w:rPr>
          <w:rFonts w:ascii="Times New Roman" w:eastAsia="Century Gothic" w:hAnsi="Times New Roman" w:cs="Times New Roman"/>
          <w:b/>
          <w:noProof/>
          <w:color w:val="000000"/>
          <w:sz w:val="32"/>
          <w:szCs w:val="32"/>
          <w:lang w:eastAsia="ru-RU"/>
        </w:rPr>
        <w:drawing>
          <wp:inline distT="0" distB="0" distL="0" distR="0">
            <wp:extent cx="8606335" cy="5663821"/>
            <wp:effectExtent l="19050" t="0" r="4265" b="0"/>
            <wp:docPr id="12" name="Рисунок 13" descr="D:\12345\sankeymatic_20251030_154438_3168x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12345\sankeymatic_20251030_154438_3168x2000.png"/>
                    <pic:cNvPicPr>
                      <a:picLocks noChangeAspect="1" noChangeArrowheads="1"/>
                    </pic:cNvPicPr>
                  </pic:nvPicPr>
                  <pic:blipFill>
                    <a:blip r:embed="rId20" cstate="print"/>
                    <a:srcRect/>
                    <a:stretch>
                      <a:fillRect/>
                    </a:stretch>
                  </pic:blipFill>
                  <pic:spPr bwMode="auto">
                    <a:xfrm>
                      <a:off x="0" y="0"/>
                      <a:ext cx="8602782" cy="5661483"/>
                    </a:xfrm>
                    <a:prstGeom prst="rect">
                      <a:avLst/>
                    </a:prstGeom>
                    <a:noFill/>
                    <a:ln w="9525">
                      <a:noFill/>
                      <a:miter lim="800000"/>
                      <a:headEnd/>
                      <a:tailEnd/>
                    </a:ln>
                  </pic:spPr>
                </pic:pic>
              </a:graphicData>
            </a:graphic>
          </wp:inline>
        </w:drawing>
      </w:r>
    </w:p>
    <w:p w:rsidR="00FE1D19" w:rsidRDefault="00FE1D19" w:rsidP="00FE1D19">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2.6. Аналіз результатів бенчмаркінгу ключових енергетичних показників об’єктів.</w:t>
      </w:r>
    </w:p>
    <w:p w:rsidR="005E471A" w:rsidRDefault="002C4560" w:rsidP="005E471A">
      <w:pPr>
        <w:spacing w:line="240" w:lineRule="auto"/>
        <w:ind w:firstLine="567"/>
        <w:contextualSpacing/>
        <w:jc w:val="both"/>
        <w:rPr>
          <w:rFonts w:ascii="Times New Roman" w:eastAsia="Times New Roman" w:hAnsi="Times New Roman" w:cs="Times New Roman"/>
          <w:bCs/>
          <w:sz w:val="28"/>
          <w:szCs w:val="28"/>
          <w:lang w:val="uk-UA" w:eastAsia="ru-RU"/>
        </w:rPr>
      </w:pPr>
      <w:r w:rsidRPr="002C4560">
        <w:rPr>
          <w:rFonts w:ascii="Times New Roman" w:hAnsi="Times New Roman" w:cs="Times New Roman"/>
          <w:sz w:val="28"/>
          <w:szCs w:val="28"/>
          <w:lang w:val="uk-UA"/>
        </w:rPr>
        <w:t>Бенчмаркінг</w:t>
      </w:r>
      <w:r w:rsidR="00B86FA7">
        <w:rPr>
          <w:rFonts w:ascii="Times New Roman" w:hAnsi="Times New Roman" w:cs="Times New Roman"/>
          <w:sz w:val="28"/>
          <w:szCs w:val="28"/>
          <w:lang w:val="uk-UA"/>
        </w:rPr>
        <w:t xml:space="preserve"> </w:t>
      </w:r>
      <w:r w:rsidR="00B86FA7" w:rsidRPr="00B86FA7">
        <w:rPr>
          <w:rFonts w:ascii="Times New Roman" w:hAnsi="Times New Roman" w:cs="Times New Roman"/>
          <w:sz w:val="28"/>
          <w:szCs w:val="28"/>
          <w:lang w:val="uk-UA"/>
        </w:rPr>
        <w:t>-</w:t>
      </w:r>
      <w:r w:rsidRPr="002C4560">
        <w:rPr>
          <w:rFonts w:ascii="Times New Roman" w:hAnsi="Times New Roman" w:cs="Times New Roman"/>
          <w:sz w:val="28"/>
          <w:szCs w:val="28"/>
          <w:lang w:val="uk-UA"/>
        </w:rPr>
        <w:t xml:space="preserve"> це інструмент енергетичного аналізу, що використовується для порівняння енергетичних показників між подібними об'єктами (системами) з урахуванням основних факторів впливу. Метою є оцінка ефективності споживання енергії та визначення оптимальних підходів до підвищення енергетичної ефективності та розвитку відновлюваних джерел енергії.</w:t>
      </w:r>
      <w:r w:rsidR="005E471A" w:rsidRPr="005E471A">
        <w:rPr>
          <w:rFonts w:ascii="Times New Roman" w:eastAsia="Times New Roman" w:hAnsi="Times New Roman" w:cs="Times New Roman"/>
          <w:bCs/>
          <w:sz w:val="28"/>
          <w:szCs w:val="28"/>
          <w:lang w:val="uk-UA" w:eastAsia="ru-RU"/>
        </w:rPr>
        <w:t xml:space="preserve"> </w:t>
      </w:r>
    </w:p>
    <w:p w:rsidR="005E471A" w:rsidRDefault="005E471A" w:rsidP="005E471A">
      <w:pPr>
        <w:spacing w:line="240" w:lineRule="auto"/>
        <w:ind w:firstLine="567"/>
        <w:contextualSpacing/>
        <w:jc w:val="both"/>
        <w:rPr>
          <w:rFonts w:ascii="Times New Roman" w:eastAsia="Times New Roman" w:hAnsi="Times New Roman" w:cs="Times New Roman"/>
          <w:bCs/>
          <w:sz w:val="28"/>
          <w:szCs w:val="28"/>
          <w:lang w:eastAsia="ru-RU"/>
        </w:rPr>
      </w:pPr>
      <w:r w:rsidRPr="005E471A">
        <w:rPr>
          <w:rFonts w:ascii="Times New Roman" w:eastAsia="Times New Roman" w:hAnsi="Times New Roman" w:cs="Times New Roman"/>
          <w:bCs/>
          <w:sz w:val="28"/>
          <w:szCs w:val="28"/>
          <w:lang w:val="uk-UA" w:eastAsia="ru-RU"/>
        </w:rPr>
        <w:t>Бенчмаркін</w:t>
      </w:r>
      <w:r>
        <w:rPr>
          <w:rFonts w:ascii="Times New Roman" w:eastAsia="Times New Roman" w:hAnsi="Times New Roman" w:cs="Times New Roman"/>
          <w:bCs/>
          <w:sz w:val="28"/>
          <w:szCs w:val="28"/>
          <w:lang w:val="uk-UA" w:eastAsia="ru-RU"/>
        </w:rPr>
        <w:t>г</w:t>
      </w:r>
      <w:r w:rsidRPr="005E471A">
        <w:rPr>
          <w:rFonts w:ascii="Times New Roman" w:eastAsia="Times New Roman" w:hAnsi="Times New Roman" w:cs="Times New Roman"/>
          <w:bCs/>
          <w:sz w:val="28"/>
          <w:szCs w:val="28"/>
          <w:lang w:val="uk-UA" w:eastAsia="ru-RU"/>
        </w:rPr>
        <w:t xml:space="preserve"> дозволяє оцінювати, порівнювати та по</w:t>
      </w:r>
      <w:r>
        <w:rPr>
          <w:rFonts w:ascii="Times New Roman" w:eastAsia="Times New Roman" w:hAnsi="Times New Roman" w:cs="Times New Roman"/>
          <w:bCs/>
          <w:sz w:val="28"/>
          <w:szCs w:val="28"/>
          <w:lang w:val="uk-UA" w:eastAsia="ru-RU"/>
        </w:rPr>
        <w:t>кращувати ефективність енергетичних планів</w:t>
      </w:r>
      <w:r w:rsidRPr="005E471A">
        <w:rPr>
          <w:rFonts w:ascii="Times New Roman" w:eastAsia="Times New Roman" w:hAnsi="Times New Roman" w:cs="Times New Roman"/>
          <w:bCs/>
          <w:sz w:val="28"/>
          <w:szCs w:val="28"/>
          <w:lang w:val="uk-UA" w:eastAsia="ru-RU"/>
        </w:rPr>
        <w:t>. За</w:t>
      </w:r>
      <w:r>
        <w:rPr>
          <w:rFonts w:ascii="Times New Roman" w:eastAsia="Times New Roman" w:hAnsi="Times New Roman" w:cs="Times New Roman"/>
          <w:bCs/>
          <w:sz w:val="28"/>
          <w:szCs w:val="28"/>
          <w:lang w:val="uk-UA" w:eastAsia="ru-RU"/>
        </w:rPr>
        <w:t>вдяки цьому можна</w:t>
      </w:r>
      <w:r w:rsidRPr="005E471A">
        <w:rPr>
          <w:rFonts w:ascii="Times New Roman" w:eastAsia="Times New Roman" w:hAnsi="Times New Roman" w:cs="Times New Roman"/>
          <w:bCs/>
          <w:sz w:val="28"/>
          <w:szCs w:val="28"/>
          <w:lang w:val="uk-UA" w:eastAsia="ru-RU"/>
        </w:rPr>
        <w:t xml:space="preserve"> оцінювати рівень споживання енергії, ефективність запроваджених заходів та ініціативи сталого розвитку, порівнюючи їх з найкращими практиками аналогічних муніципалітетів. </w:t>
      </w:r>
      <w:r w:rsidRPr="00954F42">
        <w:rPr>
          <w:rFonts w:ascii="Times New Roman" w:eastAsia="Times New Roman" w:hAnsi="Times New Roman" w:cs="Times New Roman"/>
          <w:bCs/>
          <w:sz w:val="28"/>
          <w:szCs w:val="28"/>
          <w:lang w:eastAsia="ru-RU"/>
        </w:rPr>
        <w:t>Такий процес сприяє прозорості та підзвітності, а також створює платформу для постійного вдосконалення шляхом виявлення прогалин, встановлення цілей та обміну знанн</w:t>
      </w:r>
      <w:r>
        <w:rPr>
          <w:rFonts w:ascii="Times New Roman" w:eastAsia="Times New Roman" w:hAnsi="Times New Roman" w:cs="Times New Roman"/>
          <w:bCs/>
          <w:sz w:val="28"/>
          <w:szCs w:val="28"/>
          <w:lang w:eastAsia="ru-RU"/>
        </w:rPr>
        <w:t>ями</w:t>
      </w:r>
      <w:r w:rsidRPr="00954F42">
        <w:rPr>
          <w:rFonts w:ascii="Times New Roman" w:eastAsia="Times New Roman" w:hAnsi="Times New Roman" w:cs="Times New Roman"/>
          <w:bCs/>
          <w:sz w:val="28"/>
          <w:szCs w:val="28"/>
          <w:lang w:eastAsia="ru-RU"/>
        </w:rPr>
        <w:t xml:space="preserve">. </w:t>
      </w:r>
    </w:p>
    <w:p w:rsidR="005E471A" w:rsidRDefault="005E471A" w:rsidP="005E471A">
      <w:pPr>
        <w:spacing w:line="240" w:lineRule="auto"/>
        <w:ind w:firstLine="567"/>
        <w:contextualSpacing/>
        <w:jc w:val="both"/>
        <w:rPr>
          <w:rFonts w:ascii="Times New Roman" w:eastAsia="Times New Roman" w:hAnsi="Times New Roman" w:cs="Times New Roman"/>
          <w:bCs/>
          <w:sz w:val="28"/>
          <w:szCs w:val="28"/>
          <w:lang w:eastAsia="ru-RU"/>
        </w:rPr>
      </w:pPr>
      <w:r w:rsidRPr="00954F42">
        <w:rPr>
          <w:rFonts w:ascii="Times New Roman" w:eastAsia="Times New Roman" w:hAnsi="Times New Roman" w:cs="Times New Roman"/>
          <w:bCs/>
          <w:sz w:val="28"/>
          <w:szCs w:val="28"/>
          <w:lang w:eastAsia="ru-RU"/>
        </w:rPr>
        <w:t xml:space="preserve"> Типи бенчмаркінгу для управління енергією на місцевому рівні: </w:t>
      </w:r>
    </w:p>
    <w:p w:rsidR="005E471A" w:rsidRDefault="005E471A" w:rsidP="005E471A">
      <w:pPr>
        <w:spacing w:line="240" w:lineRule="auto"/>
        <w:ind w:firstLine="567"/>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 </w:t>
      </w:r>
      <w:r w:rsidRPr="00954F42">
        <w:rPr>
          <w:rFonts w:ascii="Times New Roman" w:eastAsia="Times New Roman" w:hAnsi="Times New Roman" w:cs="Times New Roman"/>
          <w:bCs/>
          <w:sz w:val="28"/>
          <w:szCs w:val="28"/>
          <w:lang w:eastAsia="ru-RU"/>
        </w:rPr>
        <w:t xml:space="preserve">Внутрішній бенчмаркінг — порівняння показників енергоефективності між однотипними об'єктами в межах однієї громади. </w:t>
      </w:r>
    </w:p>
    <w:p w:rsidR="005E471A" w:rsidRDefault="005E471A" w:rsidP="005E471A">
      <w:pPr>
        <w:spacing w:line="240" w:lineRule="auto"/>
        <w:ind w:firstLine="567"/>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2. </w:t>
      </w:r>
      <w:r w:rsidRPr="00954F42">
        <w:rPr>
          <w:rFonts w:ascii="Times New Roman" w:eastAsia="Times New Roman" w:hAnsi="Times New Roman" w:cs="Times New Roman"/>
          <w:bCs/>
          <w:sz w:val="28"/>
          <w:szCs w:val="28"/>
          <w:lang w:eastAsia="ru-RU"/>
        </w:rPr>
        <w:t xml:space="preserve">Історичний бенчмаркінг — порівняння показників енергоефективності одного об'єкта у різні періоди. </w:t>
      </w:r>
    </w:p>
    <w:p w:rsidR="005E471A" w:rsidRDefault="005E471A" w:rsidP="005E471A">
      <w:pPr>
        <w:spacing w:line="240" w:lineRule="auto"/>
        <w:ind w:firstLine="567"/>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3. </w:t>
      </w:r>
      <w:r w:rsidRPr="00954F42">
        <w:rPr>
          <w:rFonts w:ascii="Times New Roman" w:eastAsia="Times New Roman" w:hAnsi="Times New Roman" w:cs="Times New Roman"/>
          <w:bCs/>
          <w:sz w:val="28"/>
          <w:szCs w:val="28"/>
          <w:lang w:eastAsia="ru-RU"/>
        </w:rPr>
        <w:t xml:space="preserve">Зовнішній бенчмаркінг — порівняння показників енергоефективності між однотипними об'єктами у різних співставимих громадах. </w:t>
      </w:r>
    </w:p>
    <w:p w:rsidR="005E471A" w:rsidRDefault="005E471A" w:rsidP="005E471A">
      <w:pPr>
        <w:spacing w:line="240" w:lineRule="auto"/>
        <w:ind w:firstLine="567"/>
        <w:contextualSpacing/>
        <w:jc w:val="both"/>
        <w:rPr>
          <w:rFonts w:ascii="Times New Roman" w:eastAsia="Times New Roman" w:hAnsi="Times New Roman" w:cs="Times New Roman"/>
          <w:bCs/>
          <w:sz w:val="28"/>
          <w:szCs w:val="28"/>
          <w:lang w:eastAsia="ru-RU"/>
        </w:rPr>
      </w:pPr>
      <w:r w:rsidRPr="00954F42">
        <w:rPr>
          <w:rFonts w:ascii="Times New Roman" w:eastAsia="Times New Roman" w:hAnsi="Times New Roman" w:cs="Times New Roman"/>
          <w:bCs/>
          <w:sz w:val="28"/>
          <w:szCs w:val="28"/>
          <w:lang w:eastAsia="ru-RU"/>
        </w:rPr>
        <w:t>Основні етапи бенчмаркінгу:</w:t>
      </w:r>
    </w:p>
    <w:p w:rsidR="005E471A" w:rsidRDefault="005E471A" w:rsidP="005E471A">
      <w:pPr>
        <w:spacing w:line="240" w:lineRule="auto"/>
        <w:ind w:firstLine="567"/>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 </w:t>
      </w:r>
      <w:r w:rsidRPr="00954F42">
        <w:rPr>
          <w:rFonts w:ascii="Times New Roman" w:eastAsia="Times New Roman" w:hAnsi="Times New Roman" w:cs="Times New Roman"/>
          <w:bCs/>
          <w:sz w:val="28"/>
          <w:szCs w:val="28"/>
          <w:lang w:eastAsia="ru-RU"/>
        </w:rPr>
        <w:t>Визначення об'єктів для порівняння — вибір процесів або показників, які потрібно покращити.</w:t>
      </w:r>
    </w:p>
    <w:p w:rsidR="005E471A" w:rsidRDefault="005E471A" w:rsidP="005E471A">
      <w:pPr>
        <w:spacing w:line="240" w:lineRule="auto"/>
        <w:ind w:firstLine="567"/>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2. </w:t>
      </w:r>
      <w:r w:rsidRPr="00954F42">
        <w:rPr>
          <w:rFonts w:ascii="Times New Roman" w:eastAsia="Times New Roman" w:hAnsi="Times New Roman" w:cs="Times New Roman"/>
          <w:bCs/>
          <w:sz w:val="28"/>
          <w:szCs w:val="28"/>
          <w:lang w:eastAsia="ru-RU"/>
        </w:rPr>
        <w:t xml:space="preserve">Збір інформації — аналіз даних та вивчення кращих практик у галузі. </w:t>
      </w:r>
    </w:p>
    <w:p w:rsidR="005E471A" w:rsidRDefault="005E471A" w:rsidP="005E471A">
      <w:pPr>
        <w:spacing w:line="240" w:lineRule="auto"/>
        <w:ind w:firstLine="567"/>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3. </w:t>
      </w:r>
      <w:r w:rsidRPr="00954F42">
        <w:rPr>
          <w:rFonts w:ascii="Times New Roman" w:eastAsia="Times New Roman" w:hAnsi="Times New Roman" w:cs="Times New Roman"/>
          <w:bCs/>
          <w:sz w:val="28"/>
          <w:szCs w:val="28"/>
          <w:lang w:eastAsia="ru-RU"/>
        </w:rPr>
        <w:t xml:space="preserve">Аналіз результатів — порівняння показників громади з результатами лідерів. </w:t>
      </w:r>
    </w:p>
    <w:p w:rsidR="005E471A" w:rsidRDefault="005E471A" w:rsidP="005E471A">
      <w:pPr>
        <w:spacing w:line="240" w:lineRule="auto"/>
        <w:ind w:firstLine="567"/>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4. </w:t>
      </w:r>
      <w:r w:rsidRPr="00954F42">
        <w:rPr>
          <w:rFonts w:ascii="Times New Roman" w:eastAsia="Times New Roman" w:hAnsi="Times New Roman" w:cs="Times New Roman"/>
          <w:bCs/>
          <w:sz w:val="28"/>
          <w:szCs w:val="28"/>
          <w:lang w:eastAsia="ru-RU"/>
        </w:rPr>
        <w:t xml:space="preserve">Розробка плану дій — створення стратегії для подолання розривів та впровадження змін. </w:t>
      </w:r>
    </w:p>
    <w:p w:rsidR="005E471A" w:rsidRDefault="005E471A" w:rsidP="005E471A">
      <w:pPr>
        <w:spacing w:line="240" w:lineRule="auto"/>
        <w:ind w:firstLine="567"/>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5. </w:t>
      </w:r>
      <w:r w:rsidRPr="00954F42">
        <w:rPr>
          <w:rFonts w:ascii="Times New Roman" w:eastAsia="Times New Roman" w:hAnsi="Times New Roman" w:cs="Times New Roman"/>
          <w:bCs/>
          <w:sz w:val="28"/>
          <w:szCs w:val="28"/>
          <w:lang w:eastAsia="ru-RU"/>
        </w:rPr>
        <w:t xml:space="preserve">Моніторинг та оцінка — перевірка результатів для подальшого вдосконалення. </w:t>
      </w:r>
    </w:p>
    <w:p w:rsidR="002C4560" w:rsidRPr="00293017" w:rsidRDefault="005E471A" w:rsidP="005E471A">
      <w:pPr>
        <w:spacing w:line="240" w:lineRule="auto"/>
        <w:ind w:firstLine="567"/>
        <w:contextualSpacing/>
        <w:jc w:val="both"/>
        <w:rPr>
          <w:rFonts w:ascii="Times New Roman" w:eastAsia="Times New Roman" w:hAnsi="Times New Roman" w:cs="Times New Roman"/>
          <w:bCs/>
          <w:sz w:val="28"/>
          <w:szCs w:val="28"/>
          <w:lang w:eastAsia="ru-RU"/>
        </w:rPr>
      </w:pPr>
      <w:r w:rsidRPr="00954F42">
        <w:rPr>
          <w:rFonts w:ascii="Times New Roman" w:eastAsia="Times New Roman" w:hAnsi="Times New Roman" w:cs="Times New Roman"/>
          <w:bCs/>
          <w:sz w:val="28"/>
          <w:szCs w:val="28"/>
          <w:lang w:eastAsia="ru-RU"/>
        </w:rPr>
        <w:t>Для проведення внутрішнього бенчмаркінгу доцільно порівнювати енергетичні показники між подібними будівлями, такими як дитячі садки, школи, лікарні. Також доцільно проводити порівняння показників енергоефективності між співстав</w:t>
      </w:r>
      <w:r>
        <w:rPr>
          <w:rFonts w:ascii="Times New Roman" w:eastAsia="Times New Roman" w:hAnsi="Times New Roman" w:cs="Times New Roman"/>
          <w:bCs/>
          <w:sz w:val="28"/>
          <w:szCs w:val="28"/>
          <w:lang w:val="uk-UA" w:eastAsia="ru-RU"/>
        </w:rPr>
        <w:t>н</w:t>
      </w:r>
      <w:r>
        <w:rPr>
          <w:rFonts w:ascii="Times New Roman" w:eastAsia="Times New Roman" w:hAnsi="Times New Roman" w:cs="Times New Roman"/>
          <w:bCs/>
          <w:sz w:val="28"/>
          <w:szCs w:val="28"/>
          <w:lang w:eastAsia="ru-RU"/>
        </w:rPr>
        <w:t xml:space="preserve">ими </w:t>
      </w:r>
      <w:r>
        <w:rPr>
          <w:rFonts w:ascii="Times New Roman" w:eastAsia="Times New Roman" w:hAnsi="Times New Roman" w:cs="Times New Roman"/>
          <w:bCs/>
          <w:sz w:val="28"/>
          <w:szCs w:val="28"/>
          <w:lang w:val="uk-UA" w:eastAsia="ru-RU"/>
        </w:rPr>
        <w:t>установами</w:t>
      </w:r>
      <w:r w:rsidRPr="00954F42">
        <w:rPr>
          <w:rFonts w:ascii="Times New Roman" w:eastAsia="Times New Roman" w:hAnsi="Times New Roman" w:cs="Times New Roman"/>
          <w:bCs/>
          <w:sz w:val="28"/>
          <w:szCs w:val="28"/>
          <w:lang w:eastAsia="ru-RU"/>
        </w:rPr>
        <w:t xml:space="preserve">, зокрема для громадських будівель. </w:t>
      </w:r>
    </w:p>
    <w:p w:rsidR="00FE1D19" w:rsidRPr="00FE1D19" w:rsidRDefault="00FE1D19" w:rsidP="00FE1D19">
      <w:pPr>
        <w:spacing w:after="0" w:line="240" w:lineRule="auto"/>
        <w:ind w:firstLine="567"/>
        <w:jc w:val="both"/>
        <w:rPr>
          <w:rFonts w:ascii="Times New Roman" w:eastAsia="Times New Roman" w:hAnsi="Times New Roman" w:cs="Times New Roman"/>
          <w:sz w:val="28"/>
          <w:szCs w:val="28"/>
          <w:lang w:val="uk-UA"/>
        </w:rPr>
      </w:pPr>
      <w:r w:rsidRPr="00FE1D19">
        <w:rPr>
          <w:rFonts w:ascii="Times New Roman" w:eastAsia="Times New Roman" w:hAnsi="Times New Roman" w:cs="Times New Roman"/>
          <w:sz w:val="28"/>
          <w:szCs w:val="28"/>
          <w:lang w:val="uk-UA"/>
        </w:rPr>
        <w:t xml:space="preserve">Бенчмаркінг ключових енергетичних показників у </w:t>
      </w:r>
      <w:r w:rsidR="002C4560">
        <w:rPr>
          <w:rFonts w:ascii="Times New Roman" w:eastAsia="Times New Roman" w:hAnsi="Times New Roman" w:cs="Times New Roman"/>
          <w:sz w:val="28"/>
          <w:szCs w:val="28"/>
          <w:lang w:val="uk-UA"/>
        </w:rPr>
        <w:t xml:space="preserve">базовому </w:t>
      </w:r>
      <w:r w:rsidRPr="00FE1D19">
        <w:rPr>
          <w:rFonts w:ascii="Times New Roman" w:eastAsia="Times New Roman" w:hAnsi="Times New Roman" w:cs="Times New Roman"/>
          <w:sz w:val="28"/>
          <w:szCs w:val="28"/>
          <w:lang w:val="uk-UA"/>
        </w:rPr>
        <w:t xml:space="preserve">2021 році здійснено на основі фінального енергобалансу з акцентом на </w:t>
      </w:r>
      <w:r w:rsidRPr="00FE1D19">
        <w:rPr>
          <w:rFonts w:ascii="Times New Roman" w:eastAsia="Times New Roman" w:hAnsi="Times New Roman" w:cs="Times New Roman"/>
          <w:bCs/>
          <w:sz w:val="28"/>
          <w:szCs w:val="28"/>
          <w:lang w:val="uk-UA"/>
        </w:rPr>
        <w:t>структуру енергоспоживання за видами джерел енергії</w:t>
      </w:r>
      <w:r w:rsidRPr="00FE1D19">
        <w:rPr>
          <w:rFonts w:ascii="Times New Roman" w:eastAsia="Times New Roman" w:hAnsi="Times New Roman" w:cs="Times New Roman"/>
          <w:sz w:val="28"/>
          <w:szCs w:val="28"/>
          <w:lang w:val="uk-UA"/>
        </w:rPr>
        <w:t xml:space="preserve">, приведених </w:t>
      </w:r>
      <w:r w:rsidR="00C745CB">
        <w:rPr>
          <w:rFonts w:ascii="Times New Roman" w:eastAsia="Times New Roman" w:hAnsi="Times New Roman" w:cs="Times New Roman"/>
          <w:sz w:val="28"/>
          <w:szCs w:val="28"/>
          <w:lang w:val="uk-UA"/>
        </w:rPr>
        <w:t>до єдиної порівняльної одиниці -</w:t>
      </w:r>
      <w:r w:rsidRPr="00FE1D19">
        <w:rPr>
          <w:rFonts w:ascii="Times New Roman" w:eastAsia="Times New Roman" w:hAnsi="Times New Roman" w:cs="Times New Roman"/>
          <w:sz w:val="28"/>
          <w:szCs w:val="28"/>
          <w:lang w:val="uk-UA"/>
        </w:rPr>
        <w:t xml:space="preserve"> </w:t>
      </w:r>
      <w:r w:rsidRPr="00FE1D19">
        <w:rPr>
          <w:rFonts w:ascii="Times New Roman" w:eastAsia="Times New Roman" w:hAnsi="Times New Roman" w:cs="Times New Roman"/>
          <w:bCs/>
          <w:sz w:val="28"/>
          <w:szCs w:val="28"/>
          <w:lang w:val="uk-UA"/>
        </w:rPr>
        <w:t>МВт·год</w:t>
      </w:r>
      <w:r w:rsidRPr="00FE1D19">
        <w:rPr>
          <w:rFonts w:ascii="Times New Roman" w:eastAsia="Times New Roman" w:hAnsi="Times New Roman" w:cs="Times New Roman"/>
          <w:sz w:val="28"/>
          <w:szCs w:val="28"/>
          <w:lang w:val="uk-UA"/>
        </w:rPr>
        <w:t>.</w:t>
      </w:r>
    </w:p>
    <w:p w:rsidR="00FE1D19" w:rsidRPr="00210EED" w:rsidRDefault="00FE1D19" w:rsidP="00210EED">
      <w:pPr>
        <w:spacing w:after="0" w:line="240" w:lineRule="auto"/>
        <w:ind w:firstLine="567"/>
        <w:jc w:val="both"/>
        <w:rPr>
          <w:rFonts w:ascii="Times New Roman" w:eastAsia="Times New Roman" w:hAnsi="Times New Roman" w:cs="Times New Roman"/>
          <w:sz w:val="28"/>
          <w:szCs w:val="28"/>
          <w:lang w:val="uk-UA"/>
        </w:rPr>
      </w:pPr>
      <w:r w:rsidRPr="00FE1D19">
        <w:rPr>
          <w:rFonts w:ascii="Times New Roman" w:eastAsia="Times New Roman" w:hAnsi="Times New Roman" w:cs="Times New Roman"/>
          <w:sz w:val="28"/>
          <w:szCs w:val="28"/>
          <w:lang w:val="uk-UA"/>
        </w:rPr>
        <w:t xml:space="preserve">Для аналітичної оцінки використано лише ті енергоносії, які формують основне </w:t>
      </w:r>
      <w:r w:rsidR="00C745CB">
        <w:rPr>
          <w:rFonts w:ascii="Times New Roman" w:eastAsia="Times New Roman" w:hAnsi="Times New Roman" w:cs="Times New Roman"/>
          <w:sz w:val="28"/>
          <w:szCs w:val="28"/>
          <w:lang w:val="uk-UA"/>
        </w:rPr>
        <w:t>енергетичне навантаження громадських будівель</w:t>
      </w:r>
      <w:r w:rsidRPr="00FE1D19">
        <w:rPr>
          <w:rFonts w:ascii="Times New Roman" w:eastAsia="Times New Roman" w:hAnsi="Times New Roman" w:cs="Times New Roman"/>
          <w:sz w:val="28"/>
          <w:szCs w:val="28"/>
          <w:lang w:val="uk-UA"/>
        </w:rPr>
        <w:t>.</w:t>
      </w:r>
    </w:p>
    <w:p w:rsidR="00FE1D19" w:rsidRDefault="00210EED" w:rsidP="00FE1D19">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 результатами аналізу</w:t>
      </w:r>
      <w:r w:rsidR="00FE1D19">
        <w:rPr>
          <w:rFonts w:ascii="Times New Roman" w:eastAsia="Times New Roman" w:hAnsi="Times New Roman" w:cs="Times New Roman"/>
          <w:sz w:val="28"/>
          <w:szCs w:val="28"/>
          <w:lang w:val="uk-UA"/>
        </w:rPr>
        <w:t xml:space="preserve"> у 2021</w:t>
      </w:r>
      <w:r w:rsidR="00FE1D19" w:rsidRPr="00FE1D19">
        <w:rPr>
          <w:rFonts w:ascii="Times New Roman" w:eastAsia="Times New Roman" w:hAnsi="Times New Roman" w:cs="Times New Roman"/>
          <w:sz w:val="28"/>
          <w:szCs w:val="28"/>
          <w:lang w:val="uk-UA"/>
        </w:rPr>
        <w:t xml:space="preserve"> році </w:t>
      </w:r>
      <w:r w:rsidR="00FE1D19">
        <w:rPr>
          <w:rFonts w:ascii="Times New Roman" w:eastAsia="Times New Roman" w:hAnsi="Times New Roman" w:cs="Times New Roman"/>
          <w:sz w:val="28"/>
          <w:szCs w:val="28"/>
          <w:lang w:val="uk-UA"/>
        </w:rPr>
        <w:t xml:space="preserve">основу </w:t>
      </w:r>
      <w:r w:rsidR="00FE1D19" w:rsidRPr="00FE1D19">
        <w:rPr>
          <w:rFonts w:ascii="Times New Roman" w:eastAsia="Times New Roman" w:hAnsi="Times New Roman" w:cs="Times New Roman"/>
          <w:sz w:val="28"/>
          <w:szCs w:val="28"/>
          <w:lang w:val="uk-UA"/>
        </w:rPr>
        <w:t>енергоспоживання</w:t>
      </w:r>
      <w:r w:rsidR="00FC6C7E">
        <w:rPr>
          <w:rFonts w:ascii="Times New Roman" w:eastAsia="Times New Roman" w:hAnsi="Times New Roman" w:cs="Times New Roman"/>
          <w:sz w:val="28"/>
          <w:szCs w:val="28"/>
          <w:lang w:val="uk-UA"/>
        </w:rPr>
        <w:t xml:space="preserve"> складає один вид</w:t>
      </w:r>
      <w:r w:rsidR="00453E4E">
        <w:rPr>
          <w:rFonts w:ascii="Times New Roman" w:eastAsia="Times New Roman" w:hAnsi="Times New Roman" w:cs="Times New Roman"/>
          <w:sz w:val="28"/>
          <w:szCs w:val="28"/>
          <w:lang w:val="uk-UA"/>
        </w:rPr>
        <w:t xml:space="preserve"> джерела енергії, це теплова енергія.</w:t>
      </w:r>
    </w:p>
    <w:p w:rsidR="0093261D" w:rsidRDefault="0093261D" w:rsidP="008921DB">
      <w:pPr>
        <w:spacing w:after="0" w:line="240" w:lineRule="auto"/>
        <w:ind w:firstLine="567"/>
        <w:jc w:val="right"/>
        <w:rPr>
          <w:rFonts w:ascii="Times New Roman" w:eastAsia="Times New Roman" w:hAnsi="Times New Roman" w:cs="Times New Roman"/>
          <w:sz w:val="28"/>
          <w:szCs w:val="28"/>
          <w:lang w:val="uk-UA"/>
        </w:rPr>
      </w:pPr>
    </w:p>
    <w:p w:rsidR="008D2C1F" w:rsidRDefault="008D2C1F" w:rsidP="008921DB">
      <w:pPr>
        <w:spacing w:after="0" w:line="240" w:lineRule="auto"/>
        <w:ind w:firstLine="567"/>
        <w:jc w:val="right"/>
        <w:rPr>
          <w:rFonts w:ascii="Times New Roman" w:eastAsia="Times New Roman" w:hAnsi="Times New Roman" w:cs="Times New Roman"/>
          <w:sz w:val="28"/>
          <w:szCs w:val="28"/>
          <w:lang w:val="uk-UA"/>
        </w:rPr>
      </w:pPr>
    </w:p>
    <w:p w:rsidR="00FE1D19" w:rsidRDefault="00212090" w:rsidP="008921DB">
      <w:pPr>
        <w:spacing w:after="0" w:line="240" w:lineRule="auto"/>
        <w:ind w:firstLine="567"/>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табл. 2.11</w:t>
      </w:r>
      <w:r w:rsidR="008921DB">
        <w:rPr>
          <w:rFonts w:ascii="Times New Roman" w:eastAsia="Times New Roman" w:hAnsi="Times New Roman" w:cs="Times New Roman"/>
          <w:sz w:val="28"/>
          <w:szCs w:val="28"/>
          <w:lang w:val="uk-UA"/>
        </w:rPr>
        <w:t>.</w:t>
      </w:r>
    </w:p>
    <w:p w:rsidR="00DD4578" w:rsidRPr="00C607AA" w:rsidRDefault="00DD4578" w:rsidP="008921DB">
      <w:pPr>
        <w:spacing w:after="0" w:line="240" w:lineRule="auto"/>
        <w:ind w:firstLine="567"/>
        <w:jc w:val="right"/>
        <w:rPr>
          <w:rFonts w:ascii="Times New Roman" w:eastAsia="Times New Roman" w:hAnsi="Times New Roman" w:cs="Times New Roman"/>
          <w:sz w:val="28"/>
          <w:szCs w:val="28"/>
          <w:lang w:val="uk-UA"/>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164"/>
        <w:gridCol w:w="3402"/>
        <w:gridCol w:w="2856"/>
      </w:tblGrid>
      <w:tr w:rsidR="00FE1D19" w:rsidRPr="00210EED" w:rsidTr="00FF06FE">
        <w:trPr>
          <w:tblHeader/>
          <w:tblCellSpacing w:w="15" w:type="dxa"/>
        </w:trPr>
        <w:tc>
          <w:tcPr>
            <w:tcW w:w="3119" w:type="dxa"/>
            <w:vAlign w:val="center"/>
            <w:hideMark/>
          </w:tcPr>
          <w:p w:rsidR="00FE1D19" w:rsidRPr="00210EED" w:rsidRDefault="00FE1D19" w:rsidP="00293017">
            <w:pPr>
              <w:spacing w:after="0" w:line="240" w:lineRule="auto"/>
              <w:ind w:firstLine="567"/>
              <w:jc w:val="both"/>
              <w:rPr>
                <w:rFonts w:ascii="Times New Roman" w:eastAsia="Times New Roman" w:hAnsi="Times New Roman" w:cs="Times New Roman"/>
                <w:bCs/>
                <w:sz w:val="28"/>
                <w:szCs w:val="28"/>
                <w:lang w:val="uk-UA"/>
              </w:rPr>
            </w:pPr>
            <w:r w:rsidRPr="00210EED">
              <w:rPr>
                <w:rFonts w:ascii="Times New Roman" w:eastAsia="Times New Roman" w:hAnsi="Times New Roman" w:cs="Times New Roman"/>
                <w:bCs/>
                <w:sz w:val="28"/>
                <w:szCs w:val="28"/>
                <w:lang w:val="uk-UA"/>
              </w:rPr>
              <w:t>Вид енергоносія</w:t>
            </w:r>
          </w:p>
        </w:tc>
        <w:tc>
          <w:tcPr>
            <w:tcW w:w="3372" w:type="dxa"/>
            <w:vAlign w:val="center"/>
            <w:hideMark/>
          </w:tcPr>
          <w:p w:rsidR="00FE1D19" w:rsidRPr="00210EED" w:rsidRDefault="00FE1D19" w:rsidP="00FE1D19">
            <w:pPr>
              <w:spacing w:after="0" w:line="240" w:lineRule="auto"/>
              <w:ind w:firstLine="567"/>
              <w:jc w:val="center"/>
              <w:rPr>
                <w:rFonts w:ascii="Times New Roman" w:eastAsia="Times New Roman" w:hAnsi="Times New Roman" w:cs="Times New Roman"/>
                <w:bCs/>
                <w:sz w:val="28"/>
                <w:szCs w:val="28"/>
                <w:lang w:val="uk-UA"/>
              </w:rPr>
            </w:pPr>
            <w:r w:rsidRPr="00210EED">
              <w:rPr>
                <w:rFonts w:ascii="Times New Roman" w:eastAsia="Times New Roman" w:hAnsi="Times New Roman" w:cs="Times New Roman"/>
                <w:bCs/>
                <w:sz w:val="28"/>
                <w:szCs w:val="28"/>
                <w:lang w:val="uk-UA"/>
              </w:rPr>
              <w:t>Споживання, МВт·год</w:t>
            </w:r>
          </w:p>
        </w:tc>
        <w:tc>
          <w:tcPr>
            <w:tcW w:w="2811" w:type="dxa"/>
            <w:vAlign w:val="center"/>
            <w:hideMark/>
          </w:tcPr>
          <w:p w:rsidR="00FE1D19" w:rsidRPr="00210EED" w:rsidRDefault="00FE1D19" w:rsidP="00FE1D19">
            <w:pPr>
              <w:spacing w:after="0" w:line="240" w:lineRule="auto"/>
              <w:jc w:val="center"/>
              <w:rPr>
                <w:rFonts w:ascii="Times New Roman" w:eastAsia="Times New Roman" w:hAnsi="Times New Roman" w:cs="Times New Roman"/>
                <w:bCs/>
                <w:sz w:val="28"/>
                <w:szCs w:val="28"/>
                <w:lang w:val="uk-UA"/>
              </w:rPr>
            </w:pPr>
            <w:r w:rsidRPr="00210EED">
              <w:rPr>
                <w:rFonts w:ascii="Times New Roman" w:eastAsia="Times New Roman" w:hAnsi="Times New Roman" w:cs="Times New Roman"/>
                <w:bCs/>
                <w:sz w:val="28"/>
                <w:szCs w:val="28"/>
                <w:lang w:val="uk-UA"/>
              </w:rPr>
              <w:t>Частка у загальному споживанні</w:t>
            </w:r>
            <w:r w:rsidR="007D4554">
              <w:rPr>
                <w:rFonts w:ascii="Times New Roman" w:eastAsia="Times New Roman" w:hAnsi="Times New Roman" w:cs="Times New Roman"/>
                <w:bCs/>
                <w:sz w:val="28"/>
                <w:szCs w:val="28"/>
                <w:lang w:val="uk-UA"/>
              </w:rPr>
              <w:t>, %</w:t>
            </w:r>
          </w:p>
        </w:tc>
      </w:tr>
      <w:tr w:rsidR="00FE1D19" w:rsidRPr="00C607AA" w:rsidTr="00FF06FE">
        <w:trPr>
          <w:tblHeader/>
          <w:tblCellSpacing w:w="15" w:type="dxa"/>
        </w:trPr>
        <w:tc>
          <w:tcPr>
            <w:tcW w:w="3119" w:type="dxa"/>
            <w:vAlign w:val="center"/>
            <w:hideMark/>
          </w:tcPr>
          <w:p w:rsidR="00FE1D19" w:rsidRDefault="00FE1D19" w:rsidP="00D87215">
            <w:pPr>
              <w:spacing w:after="0" w:line="240" w:lineRule="auto"/>
              <w:jc w:val="center"/>
              <w:rPr>
                <w:rFonts w:ascii="Times New Roman" w:eastAsia="Times New Roman" w:hAnsi="Times New Roman" w:cs="Times New Roman"/>
                <w:bCs/>
                <w:sz w:val="28"/>
                <w:szCs w:val="28"/>
                <w:lang w:val="uk-UA"/>
              </w:rPr>
            </w:pPr>
            <w:r w:rsidRPr="00FE1D19">
              <w:rPr>
                <w:rFonts w:ascii="Times New Roman" w:eastAsia="Times New Roman" w:hAnsi="Times New Roman" w:cs="Times New Roman"/>
                <w:bCs/>
                <w:sz w:val="28"/>
                <w:szCs w:val="28"/>
                <w:lang w:val="uk-UA"/>
              </w:rPr>
              <w:t>Теплова енергія</w:t>
            </w:r>
          </w:p>
          <w:p w:rsidR="00FE1D19" w:rsidRPr="00FE1D19" w:rsidRDefault="00FE1D19" w:rsidP="00D87215">
            <w:pPr>
              <w:spacing w:after="0" w:line="240" w:lineRule="auto"/>
              <w:jc w:val="center"/>
              <w:rPr>
                <w:rFonts w:ascii="Times New Roman" w:eastAsia="Times New Roman" w:hAnsi="Times New Roman" w:cs="Times New Roman"/>
                <w:bCs/>
                <w:sz w:val="28"/>
                <w:szCs w:val="28"/>
                <w:lang w:val="uk-UA"/>
              </w:rPr>
            </w:pPr>
          </w:p>
        </w:tc>
        <w:tc>
          <w:tcPr>
            <w:tcW w:w="3372" w:type="dxa"/>
            <w:vAlign w:val="center"/>
            <w:hideMark/>
          </w:tcPr>
          <w:p w:rsidR="00FE1D19" w:rsidRPr="00C607AA" w:rsidRDefault="00FC6C7E" w:rsidP="00D87215">
            <w:pPr>
              <w:spacing w:after="0" w:line="240" w:lineRule="auto"/>
              <w:ind w:firstLine="567"/>
              <w:jc w:val="center"/>
              <w:rPr>
                <w:rFonts w:ascii="Times New Roman" w:eastAsia="Times New Roman" w:hAnsi="Times New Roman" w:cs="Times New Roman"/>
                <w:b/>
                <w:bCs/>
                <w:sz w:val="28"/>
                <w:szCs w:val="28"/>
                <w:lang w:val="uk-UA"/>
              </w:rPr>
            </w:pPr>
            <w:r w:rsidRPr="00805842">
              <w:rPr>
                <w:rFonts w:ascii="Times New Roman" w:eastAsia="Times New Roman" w:hAnsi="Times New Roman" w:cs="Times New Roman"/>
                <w:color w:val="000000"/>
                <w:sz w:val="26"/>
                <w:szCs w:val="26"/>
                <w:lang w:val="uk-UA" w:eastAsia="ru-RU"/>
              </w:rPr>
              <w:t>45886,27</w:t>
            </w:r>
          </w:p>
        </w:tc>
        <w:tc>
          <w:tcPr>
            <w:tcW w:w="2811" w:type="dxa"/>
            <w:vAlign w:val="center"/>
            <w:hideMark/>
          </w:tcPr>
          <w:p w:rsidR="00FE1D19" w:rsidRPr="00FC6C7E" w:rsidRDefault="00FC6C7E" w:rsidP="00D87215">
            <w:pPr>
              <w:spacing w:after="0" w:line="240" w:lineRule="auto"/>
              <w:ind w:firstLine="567"/>
              <w:jc w:val="center"/>
              <w:rPr>
                <w:rFonts w:ascii="Times New Roman" w:eastAsia="Times New Roman" w:hAnsi="Times New Roman" w:cs="Times New Roman"/>
                <w:bCs/>
                <w:sz w:val="28"/>
                <w:szCs w:val="28"/>
                <w:lang w:val="uk-UA"/>
              </w:rPr>
            </w:pPr>
            <w:r w:rsidRPr="00FC6C7E">
              <w:rPr>
                <w:rFonts w:ascii="Times New Roman" w:eastAsia="Times New Roman" w:hAnsi="Times New Roman" w:cs="Times New Roman"/>
                <w:bCs/>
                <w:sz w:val="28"/>
                <w:szCs w:val="28"/>
                <w:lang w:val="uk-UA"/>
              </w:rPr>
              <w:t>44</w:t>
            </w:r>
          </w:p>
        </w:tc>
      </w:tr>
      <w:tr w:rsidR="00FC6C7E" w:rsidRPr="00C607AA" w:rsidTr="00FF06FE">
        <w:trPr>
          <w:tblHeader/>
          <w:tblCellSpacing w:w="15" w:type="dxa"/>
        </w:trPr>
        <w:tc>
          <w:tcPr>
            <w:tcW w:w="3119" w:type="dxa"/>
            <w:vAlign w:val="center"/>
            <w:hideMark/>
          </w:tcPr>
          <w:p w:rsidR="00FC6C7E" w:rsidRDefault="00FC6C7E" w:rsidP="00D87215">
            <w:pPr>
              <w:spacing w:after="0" w:line="240" w:lineRule="auto"/>
              <w:jc w:val="center"/>
              <w:rPr>
                <w:rFonts w:ascii="Times New Roman" w:eastAsia="Times New Roman" w:hAnsi="Times New Roman" w:cs="Times New Roman"/>
                <w:sz w:val="28"/>
                <w:szCs w:val="28"/>
                <w:lang w:val="uk-UA"/>
              </w:rPr>
            </w:pPr>
            <w:r w:rsidRPr="00C607AA">
              <w:rPr>
                <w:rFonts w:ascii="Times New Roman" w:eastAsia="Times New Roman" w:hAnsi="Times New Roman" w:cs="Times New Roman"/>
                <w:sz w:val="28"/>
                <w:szCs w:val="28"/>
                <w:lang w:val="uk-UA"/>
              </w:rPr>
              <w:t>Біопаливо (дрова)</w:t>
            </w:r>
          </w:p>
          <w:p w:rsidR="00FC6C7E" w:rsidRPr="00FE1D19" w:rsidRDefault="00FC6C7E" w:rsidP="00D87215">
            <w:pPr>
              <w:spacing w:after="0" w:line="240" w:lineRule="auto"/>
              <w:jc w:val="center"/>
              <w:rPr>
                <w:rFonts w:ascii="Times New Roman" w:eastAsia="Times New Roman" w:hAnsi="Times New Roman" w:cs="Times New Roman"/>
                <w:bCs/>
                <w:sz w:val="28"/>
                <w:szCs w:val="28"/>
                <w:lang w:val="uk-UA"/>
              </w:rPr>
            </w:pPr>
          </w:p>
        </w:tc>
        <w:tc>
          <w:tcPr>
            <w:tcW w:w="3372" w:type="dxa"/>
            <w:vAlign w:val="center"/>
            <w:hideMark/>
          </w:tcPr>
          <w:p w:rsidR="00FC6C7E" w:rsidRPr="00805842" w:rsidRDefault="00FC6C7E" w:rsidP="00D87215">
            <w:pPr>
              <w:spacing w:after="0" w:line="240" w:lineRule="auto"/>
              <w:ind w:firstLine="567"/>
              <w:jc w:val="center"/>
              <w:rPr>
                <w:rFonts w:ascii="Times New Roman" w:eastAsia="Times New Roman" w:hAnsi="Times New Roman" w:cs="Times New Roman"/>
                <w:color w:val="000000"/>
                <w:sz w:val="26"/>
                <w:szCs w:val="26"/>
                <w:lang w:eastAsia="ru-RU"/>
              </w:rPr>
            </w:pPr>
            <w:r w:rsidRPr="00805842">
              <w:rPr>
                <w:rFonts w:ascii="Times New Roman" w:eastAsia="Times New Roman" w:hAnsi="Times New Roman" w:cs="Times New Roman"/>
                <w:color w:val="000000"/>
                <w:sz w:val="26"/>
                <w:szCs w:val="26"/>
                <w:lang w:val="uk-UA" w:eastAsia="ru-RU"/>
              </w:rPr>
              <w:t>21509,86</w:t>
            </w:r>
          </w:p>
        </w:tc>
        <w:tc>
          <w:tcPr>
            <w:tcW w:w="2811" w:type="dxa"/>
            <w:vAlign w:val="center"/>
            <w:hideMark/>
          </w:tcPr>
          <w:p w:rsidR="00FC6C7E" w:rsidRPr="00FC6C7E" w:rsidRDefault="00FC6C7E" w:rsidP="00D87215">
            <w:pPr>
              <w:spacing w:after="0" w:line="240" w:lineRule="auto"/>
              <w:ind w:firstLine="567"/>
              <w:jc w:val="center"/>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21</w:t>
            </w:r>
          </w:p>
        </w:tc>
      </w:tr>
      <w:tr w:rsidR="00FE1D19" w:rsidRPr="00C607AA" w:rsidTr="00FF06FE">
        <w:trPr>
          <w:tblCellSpacing w:w="15" w:type="dxa"/>
        </w:trPr>
        <w:tc>
          <w:tcPr>
            <w:tcW w:w="3119" w:type="dxa"/>
            <w:vAlign w:val="center"/>
            <w:hideMark/>
          </w:tcPr>
          <w:p w:rsidR="00FE1D19" w:rsidRDefault="00FC6C7E" w:rsidP="00D87215">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Природний газ</w:t>
            </w:r>
          </w:p>
          <w:p w:rsidR="00FE1D19" w:rsidRPr="00C607AA" w:rsidRDefault="00FE1D19" w:rsidP="00D87215">
            <w:pPr>
              <w:spacing w:after="0" w:line="240" w:lineRule="auto"/>
              <w:jc w:val="center"/>
              <w:rPr>
                <w:rFonts w:ascii="Times New Roman" w:eastAsia="Times New Roman" w:hAnsi="Times New Roman" w:cs="Times New Roman"/>
                <w:sz w:val="28"/>
                <w:szCs w:val="28"/>
                <w:lang w:val="uk-UA"/>
              </w:rPr>
            </w:pPr>
          </w:p>
        </w:tc>
        <w:tc>
          <w:tcPr>
            <w:tcW w:w="3372" w:type="dxa"/>
            <w:vAlign w:val="center"/>
            <w:hideMark/>
          </w:tcPr>
          <w:p w:rsidR="00FE1D19" w:rsidRPr="00C607AA" w:rsidRDefault="00FC6C7E" w:rsidP="00D87215">
            <w:pPr>
              <w:spacing w:after="0" w:line="240" w:lineRule="auto"/>
              <w:ind w:firstLine="567"/>
              <w:jc w:val="center"/>
              <w:rPr>
                <w:rFonts w:ascii="Times New Roman" w:eastAsia="Times New Roman" w:hAnsi="Times New Roman" w:cs="Times New Roman"/>
                <w:sz w:val="28"/>
                <w:szCs w:val="28"/>
                <w:lang w:val="uk-UA"/>
              </w:rPr>
            </w:pPr>
            <w:r w:rsidRPr="00805842">
              <w:rPr>
                <w:rFonts w:ascii="Times New Roman" w:eastAsia="Times New Roman" w:hAnsi="Times New Roman" w:cs="Times New Roman"/>
                <w:bCs/>
                <w:color w:val="000000"/>
                <w:sz w:val="26"/>
                <w:szCs w:val="26"/>
                <w:lang w:val="uk-UA" w:eastAsia="ru-RU"/>
              </w:rPr>
              <w:t>18016,97</w:t>
            </w:r>
          </w:p>
        </w:tc>
        <w:tc>
          <w:tcPr>
            <w:tcW w:w="2811" w:type="dxa"/>
            <w:vAlign w:val="center"/>
            <w:hideMark/>
          </w:tcPr>
          <w:p w:rsidR="00FE1D19" w:rsidRPr="00C607AA" w:rsidRDefault="00FC6C7E" w:rsidP="00D87215">
            <w:pPr>
              <w:spacing w:after="0" w:line="240" w:lineRule="auto"/>
              <w:ind w:firstLine="567"/>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17</w:t>
            </w:r>
          </w:p>
        </w:tc>
      </w:tr>
      <w:tr w:rsidR="007D4554" w:rsidRPr="00C607AA" w:rsidTr="00FF06FE">
        <w:trPr>
          <w:tblCellSpacing w:w="15" w:type="dxa"/>
        </w:trPr>
        <w:tc>
          <w:tcPr>
            <w:tcW w:w="3119" w:type="dxa"/>
            <w:vAlign w:val="center"/>
            <w:hideMark/>
          </w:tcPr>
          <w:p w:rsidR="007D4554" w:rsidRDefault="007D4554" w:rsidP="00D87215">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Електропостачання</w:t>
            </w:r>
          </w:p>
          <w:p w:rsidR="007D4554" w:rsidRDefault="007D4554" w:rsidP="00D87215">
            <w:pPr>
              <w:spacing w:after="0" w:line="240" w:lineRule="auto"/>
              <w:jc w:val="center"/>
              <w:rPr>
                <w:rFonts w:ascii="Times New Roman" w:eastAsia="Times New Roman" w:hAnsi="Times New Roman" w:cs="Times New Roman"/>
                <w:sz w:val="28"/>
                <w:szCs w:val="28"/>
                <w:lang w:val="uk-UA"/>
              </w:rPr>
            </w:pPr>
          </w:p>
        </w:tc>
        <w:tc>
          <w:tcPr>
            <w:tcW w:w="3372" w:type="dxa"/>
            <w:vAlign w:val="center"/>
            <w:hideMark/>
          </w:tcPr>
          <w:p w:rsidR="007D4554" w:rsidRPr="00805842" w:rsidRDefault="007D4554" w:rsidP="00D87215">
            <w:pPr>
              <w:spacing w:after="0" w:line="240" w:lineRule="auto"/>
              <w:ind w:firstLine="567"/>
              <w:jc w:val="center"/>
              <w:rPr>
                <w:rFonts w:ascii="Times New Roman" w:eastAsia="Times New Roman" w:hAnsi="Times New Roman" w:cs="Times New Roman"/>
                <w:bCs/>
                <w:color w:val="000000"/>
                <w:sz w:val="26"/>
                <w:szCs w:val="26"/>
                <w:lang w:val="uk-UA" w:eastAsia="ru-RU"/>
              </w:rPr>
            </w:pPr>
            <w:r w:rsidRPr="00805842">
              <w:rPr>
                <w:rFonts w:ascii="Times New Roman" w:eastAsia="Times New Roman" w:hAnsi="Times New Roman" w:cs="Times New Roman"/>
                <w:bCs/>
                <w:color w:val="000000"/>
                <w:sz w:val="26"/>
                <w:szCs w:val="26"/>
                <w:lang w:eastAsia="ru-RU"/>
              </w:rPr>
              <w:t>12795,57</w:t>
            </w:r>
          </w:p>
        </w:tc>
        <w:tc>
          <w:tcPr>
            <w:tcW w:w="2811" w:type="dxa"/>
            <w:vAlign w:val="center"/>
            <w:hideMark/>
          </w:tcPr>
          <w:p w:rsidR="007D4554" w:rsidRDefault="007D4554" w:rsidP="00D87215">
            <w:pPr>
              <w:spacing w:after="0" w:line="240" w:lineRule="auto"/>
              <w:ind w:firstLine="567"/>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12</w:t>
            </w:r>
          </w:p>
        </w:tc>
      </w:tr>
    </w:tbl>
    <w:p w:rsidR="008921DB" w:rsidRDefault="008921DB" w:rsidP="00FE1D19">
      <w:pPr>
        <w:spacing w:after="0" w:line="240" w:lineRule="auto"/>
        <w:ind w:firstLine="567"/>
        <w:jc w:val="both"/>
        <w:outlineLvl w:val="2"/>
        <w:rPr>
          <w:rFonts w:ascii="Times New Roman" w:eastAsia="Times New Roman" w:hAnsi="Times New Roman" w:cs="Times New Roman"/>
          <w:bCs/>
          <w:sz w:val="28"/>
          <w:szCs w:val="28"/>
          <w:lang w:val="uk-UA"/>
        </w:rPr>
      </w:pPr>
    </w:p>
    <w:p w:rsidR="00453E4E" w:rsidRDefault="00453E4E" w:rsidP="00FE1D19">
      <w:pPr>
        <w:spacing w:after="0" w:line="240" w:lineRule="auto"/>
        <w:ind w:firstLine="567"/>
        <w:jc w:val="both"/>
        <w:outlineLvl w:val="2"/>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Теплова енергія є домінуючим енергоносієм </w:t>
      </w:r>
      <w:r>
        <w:rPr>
          <w:rFonts w:ascii="Times New Roman" w:eastAsia="Times New Roman" w:hAnsi="Times New Roman" w:cs="Times New Roman"/>
          <w:sz w:val="28"/>
          <w:szCs w:val="28"/>
          <w:lang w:val="uk-UA"/>
        </w:rPr>
        <w:t>у структурі споживання громадських будівель області у базовому році, формуючи близько половини</w:t>
      </w:r>
      <w:r w:rsidRPr="00C607AA">
        <w:rPr>
          <w:rFonts w:ascii="Times New Roman" w:eastAsia="Times New Roman" w:hAnsi="Times New Roman" w:cs="Times New Roman"/>
          <w:sz w:val="28"/>
          <w:szCs w:val="28"/>
          <w:lang w:val="uk-UA"/>
        </w:rPr>
        <w:t xml:space="preserve"> загального енергоспоживання.</w:t>
      </w:r>
    </w:p>
    <w:p w:rsidR="00FE1D19" w:rsidRPr="00C607AA" w:rsidRDefault="00FE1D19" w:rsidP="00FE1D19">
      <w:pPr>
        <w:spacing w:after="0" w:line="240" w:lineRule="auto"/>
        <w:ind w:firstLine="567"/>
        <w:jc w:val="both"/>
        <w:rPr>
          <w:rFonts w:ascii="Times New Roman" w:eastAsia="Times New Roman" w:hAnsi="Times New Roman" w:cs="Times New Roman"/>
          <w:sz w:val="28"/>
          <w:szCs w:val="28"/>
          <w:lang w:val="uk-UA"/>
        </w:rPr>
      </w:pPr>
      <w:r w:rsidRPr="00C607AA">
        <w:rPr>
          <w:rFonts w:ascii="Times New Roman" w:eastAsia="Times New Roman" w:hAnsi="Times New Roman" w:cs="Times New Roman"/>
          <w:sz w:val="28"/>
          <w:szCs w:val="28"/>
          <w:lang w:val="uk-UA"/>
        </w:rPr>
        <w:t xml:space="preserve">Така структура свідчить про високу залежність систем </w:t>
      </w:r>
      <w:r w:rsidR="00453E4E">
        <w:rPr>
          <w:rFonts w:ascii="Times New Roman" w:eastAsia="Times New Roman" w:hAnsi="Times New Roman" w:cs="Times New Roman"/>
          <w:sz w:val="28"/>
          <w:szCs w:val="28"/>
          <w:lang w:val="uk-UA"/>
        </w:rPr>
        <w:t>теплопостачання від теплогенеруюч</w:t>
      </w:r>
      <w:r w:rsidRPr="00C607AA">
        <w:rPr>
          <w:rFonts w:ascii="Times New Roman" w:eastAsia="Times New Roman" w:hAnsi="Times New Roman" w:cs="Times New Roman"/>
          <w:sz w:val="28"/>
          <w:szCs w:val="28"/>
          <w:lang w:val="uk-UA"/>
        </w:rPr>
        <w:t>их джере</w:t>
      </w:r>
      <w:r w:rsidR="00453E4E">
        <w:rPr>
          <w:rFonts w:ascii="Times New Roman" w:eastAsia="Times New Roman" w:hAnsi="Times New Roman" w:cs="Times New Roman"/>
          <w:sz w:val="28"/>
          <w:szCs w:val="28"/>
          <w:lang w:val="uk-UA"/>
        </w:rPr>
        <w:t>л</w:t>
      </w:r>
      <w:r w:rsidRPr="00C607AA">
        <w:rPr>
          <w:rFonts w:ascii="Times New Roman" w:eastAsia="Times New Roman" w:hAnsi="Times New Roman" w:cs="Times New Roman"/>
          <w:sz w:val="28"/>
          <w:szCs w:val="28"/>
          <w:lang w:val="uk-UA"/>
        </w:rPr>
        <w:t xml:space="preserve"> у бюджетному секторі.</w:t>
      </w:r>
    </w:p>
    <w:p w:rsidR="00FE1D19" w:rsidRPr="00C607AA" w:rsidRDefault="00FE1D19" w:rsidP="00FE1D19">
      <w:pPr>
        <w:spacing w:after="0" w:line="240" w:lineRule="auto"/>
        <w:ind w:firstLine="567"/>
        <w:jc w:val="both"/>
        <w:rPr>
          <w:rFonts w:ascii="Times New Roman" w:eastAsia="Times New Roman" w:hAnsi="Times New Roman" w:cs="Times New Roman"/>
          <w:sz w:val="28"/>
          <w:szCs w:val="28"/>
          <w:lang w:val="uk-UA"/>
        </w:rPr>
      </w:pPr>
      <w:r w:rsidRPr="00C607AA">
        <w:rPr>
          <w:rFonts w:ascii="Times New Roman" w:eastAsia="Times New Roman" w:hAnsi="Times New Roman" w:cs="Times New Roman"/>
          <w:sz w:val="28"/>
          <w:szCs w:val="28"/>
          <w:lang w:val="uk-UA"/>
        </w:rPr>
        <w:t>З позиції бенчмаркінгу це означає, що:</w:t>
      </w:r>
    </w:p>
    <w:p w:rsidR="00FE1D19" w:rsidRPr="00C607AA" w:rsidRDefault="00384D43" w:rsidP="00384D43">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FE1D19" w:rsidRPr="00C607AA">
        <w:rPr>
          <w:rFonts w:ascii="Times New Roman" w:eastAsia="Times New Roman" w:hAnsi="Times New Roman" w:cs="Times New Roman"/>
          <w:sz w:val="28"/>
          <w:szCs w:val="28"/>
          <w:lang w:val="uk-UA"/>
        </w:rPr>
        <w:t>навіть незначні ві</w:t>
      </w:r>
      <w:r w:rsidR="00453E4E">
        <w:rPr>
          <w:rFonts w:ascii="Times New Roman" w:eastAsia="Times New Roman" w:hAnsi="Times New Roman" w:cs="Times New Roman"/>
          <w:sz w:val="28"/>
          <w:szCs w:val="28"/>
          <w:lang w:val="uk-UA"/>
        </w:rPr>
        <w:t>дсоткові зміни у роботі теплогенеруючих підприємств</w:t>
      </w:r>
      <w:r w:rsidR="00FE1D19" w:rsidRPr="00C607AA">
        <w:rPr>
          <w:rFonts w:ascii="Times New Roman" w:eastAsia="Times New Roman" w:hAnsi="Times New Roman" w:cs="Times New Roman"/>
          <w:sz w:val="28"/>
          <w:szCs w:val="28"/>
          <w:lang w:val="uk-UA"/>
        </w:rPr>
        <w:t xml:space="preserve"> мають суттєвий вплив н</w:t>
      </w:r>
      <w:r w:rsidR="00453E4E">
        <w:rPr>
          <w:rFonts w:ascii="Times New Roman" w:eastAsia="Times New Roman" w:hAnsi="Times New Roman" w:cs="Times New Roman"/>
          <w:sz w:val="28"/>
          <w:szCs w:val="28"/>
          <w:lang w:val="uk-UA"/>
        </w:rPr>
        <w:t>а загальний енергобаланс області</w:t>
      </w:r>
      <w:r w:rsidR="00FE1D19" w:rsidRPr="00C607AA">
        <w:rPr>
          <w:rFonts w:ascii="Times New Roman" w:eastAsia="Times New Roman" w:hAnsi="Times New Roman" w:cs="Times New Roman"/>
          <w:sz w:val="28"/>
          <w:szCs w:val="28"/>
          <w:lang w:val="uk-UA"/>
        </w:rPr>
        <w:t>;</w:t>
      </w:r>
    </w:p>
    <w:p w:rsidR="00384D43" w:rsidRDefault="00384D43" w:rsidP="00384D43">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FE1D19" w:rsidRPr="00C607AA">
        <w:rPr>
          <w:rFonts w:ascii="Times New Roman" w:eastAsia="Times New Roman" w:hAnsi="Times New Roman" w:cs="Times New Roman"/>
          <w:sz w:val="28"/>
          <w:szCs w:val="28"/>
          <w:lang w:val="uk-UA"/>
        </w:rPr>
        <w:t>еф</w:t>
      </w:r>
      <w:r>
        <w:rPr>
          <w:rFonts w:ascii="Times New Roman" w:eastAsia="Times New Roman" w:hAnsi="Times New Roman" w:cs="Times New Roman"/>
          <w:sz w:val="28"/>
          <w:szCs w:val="28"/>
          <w:lang w:val="uk-UA"/>
        </w:rPr>
        <w:t>ективність котелень та їх обладнання</w:t>
      </w:r>
      <w:r w:rsidR="00FE1D19" w:rsidRPr="00C607AA">
        <w:rPr>
          <w:rFonts w:ascii="Times New Roman" w:eastAsia="Times New Roman" w:hAnsi="Times New Roman" w:cs="Times New Roman"/>
          <w:sz w:val="28"/>
          <w:szCs w:val="28"/>
          <w:lang w:val="uk-UA"/>
        </w:rPr>
        <w:t xml:space="preserve"> є ключовим чинником енергоефективності;</w:t>
      </w:r>
    </w:p>
    <w:p w:rsidR="00FE1D19" w:rsidRPr="00C607AA" w:rsidRDefault="00384D43" w:rsidP="00384D43">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FE1D19" w:rsidRPr="00C607AA">
        <w:rPr>
          <w:rFonts w:ascii="Times New Roman" w:eastAsia="Times New Roman" w:hAnsi="Times New Roman" w:cs="Times New Roman"/>
          <w:sz w:val="28"/>
          <w:szCs w:val="28"/>
          <w:lang w:val="uk-UA"/>
        </w:rPr>
        <w:t>пріоритетними напрямами оптимізації є підвищення ККД обладнання, контроль якості палива та удосконалення режимів експлуатації.</w:t>
      </w:r>
    </w:p>
    <w:p w:rsidR="00FE1D19" w:rsidRDefault="00453E4E" w:rsidP="00FE1D19">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Таким чином, теплогенеруючі підприємства</w:t>
      </w:r>
      <w:r w:rsidR="00FE1D19" w:rsidRPr="00C607AA">
        <w:rPr>
          <w:rFonts w:ascii="Times New Roman" w:eastAsia="Times New Roman" w:hAnsi="Times New Roman" w:cs="Times New Roman"/>
          <w:sz w:val="28"/>
          <w:szCs w:val="28"/>
          <w:lang w:val="uk-UA"/>
        </w:rPr>
        <w:t xml:space="preserve"> є </w:t>
      </w:r>
      <w:r w:rsidR="00FE1D19" w:rsidRPr="00453E4E">
        <w:rPr>
          <w:rFonts w:ascii="Times New Roman" w:eastAsia="Times New Roman" w:hAnsi="Times New Roman" w:cs="Times New Roman"/>
          <w:bCs/>
          <w:sz w:val="28"/>
          <w:szCs w:val="28"/>
          <w:lang w:val="uk-UA"/>
        </w:rPr>
        <w:t xml:space="preserve">критичним елементом енергетичної безпеки </w:t>
      </w:r>
      <w:r w:rsidRPr="00453E4E">
        <w:rPr>
          <w:rFonts w:ascii="Times New Roman" w:eastAsia="Times New Roman" w:hAnsi="Times New Roman" w:cs="Times New Roman"/>
          <w:bCs/>
          <w:sz w:val="28"/>
          <w:szCs w:val="28"/>
          <w:lang w:val="uk-UA"/>
        </w:rPr>
        <w:t>області</w:t>
      </w:r>
      <w:r w:rsidRPr="00453E4E">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і водночас</w:t>
      </w:r>
      <w:r w:rsidR="00FE1D19" w:rsidRPr="00C607AA">
        <w:rPr>
          <w:rFonts w:ascii="Times New Roman" w:eastAsia="Times New Roman" w:hAnsi="Times New Roman" w:cs="Times New Roman"/>
          <w:sz w:val="28"/>
          <w:szCs w:val="28"/>
          <w:lang w:val="uk-UA"/>
        </w:rPr>
        <w:t xml:space="preserve"> основною зоною потенційної економії енергоресурсів.</w:t>
      </w:r>
    </w:p>
    <w:p w:rsidR="00FE1D19" w:rsidRPr="00042DBA" w:rsidRDefault="00384D43" w:rsidP="00042DBA">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Біопаливо</w:t>
      </w:r>
      <w:r w:rsidR="00210EED">
        <w:rPr>
          <w:rFonts w:ascii="Times New Roman" w:eastAsia="Times New Roman" w:hAnsi="Times New Roman" w:cs="Times New Roman"/>
          <w:sz w:val="28"/>
          <w:szCs w:val="28"/>
          <w:lang w:val="uk-UA"/>
        </w:rPr>
        <w:t xml:space="preserve"> у 2021 році становило</w:t>
      </w:r>
      <w:r w:rsidR="00210EED" w:rsidRPr="00C607AA">
        <w:rPr>
          <w:rFonts w:ascii="Times New Roman" w:eastAsia="Times New Roman" w:hAnsi="Times New Roman" w:cs="Times New Roman"/>
          <w:sz w:val="28"/>
          <w:szCs w:val="28"/>
          <w:lang w:val="uk-UA"/>
        </w:rPr>
        <w:t xml:space="preserve"> відносно невелику частку загального енергоспоживання</w:t>
      </w:r>
      <w:r w:rsidR="00210EED">
        <w:rPr>
          <w:rFonts w:ascii="Times New Roman" w:eastAsia="Times New Roman" w:hAnsi="Times New Roman" w:cs="Times New Roman"/>
          <w:sz w:val="28"/>
          <w:szCs w:val="28"/>
          <w:lang w:val="uk-UA"/>
        </w:rPr>
        <w:t xml:space="preserve"> та має тенденцію до збільшення з року в рік.</w:t>
      </w:r>
    </w:p>
    <w:p w:rsidR="00FE1D19" w:rsidRPr="00C607AA" w:rsidRDefault="00042DBA" w:rsidP="00FE1D19">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Природний газ у базовому році становив лише 17 %</w:t>
      </w:r>
      <w:r w:rsidR="007D4554">
        <w:rPr>
          <w:rFonts w:ascii="Times New Roman" w:eastAsia="Times New Roman" w:hAnsi="Times New Roman" w:cs="Times New Roman"/>
          <w:sz w:val="28"/>
          <w:szCs w:val="28"/>
          <w:lang w:val="uk-UA"/>
        </w:rPr>
        <w:t xml:space="preserve"> загального енегоспоживання</w:t>
      </w:r>
      <w:r>
        <w:rPr>
          <w:rFonts w:ascii="Times New Roman" w:eastAsia="Times New Roman" w:hAnsi="Times New Roman" w:cs="Times New Roman"/>
          <w:sz w:val="28"/>
          <w:szCs w:val="28"/>
          <w:lang w:val="uk-UA"/>
        </w:rPr>
        <w:t>, проте його</w:t>
      </w:r>
      <w:r w:rsidR="00FE1D19" w:rsidRPr="00C607AA">
        <w:rPr>
          <w:rFonts w:ascii="Times New Roman" w:eastAsia="Times New Roman" w:hAnsi="Times New Roman" w:cs="Times New Roman"/>
          <w:sz w:val="28"/>
          <w:szCs w:val="28"/>
          <w:lang w:val="uk-UA"/>
        </w:rPr>
        <w:t xml:space="preserve"> роль залишається ст</w:t>
      </w:r>
      <w:r w:rsidR="007D4554">
        <w:rPr>
          <w:rFonts w:ascii="Times New Roman" w:eastAsia="Times New Roman" w:hAnsi="Times New Roman" w:cs="Times New Roman"/>
          <w:sz w:val="28"/>
          <w:szCs w:val="28"/>
          <w:lang w:val="uk-UA"/>
        </w:rPr>
        <w:t>ратегічною через</w:t>
      </w:r>
      <w:r w:rsidR="00FE1D19" w:rsidRPr="00C607AA">
        <w:rPr>
          <w:rFonts w:ascii="Times New Roman" w:eastAsia="Times New Roman" w:hAnsi="Times New Roman" w:cs="Times New Roman"/>
          <w:sz w:val="28"/>
          <w:szCs w:val="28"/>
          <w:lang w:val="uk-UA"/>
        </w:rPr>
        <w:t xml:space="preserve"> використання </w:t>
      </w:r>
      <w:r w:rsidR="007D4554">
        <w:rPr>
          <w:rFonts w:ascii="Times New Roman" w:eastAsia="Times New Roman" w:hAnsi="Times New Roman" w:cs="Times New Roman"/>
          <w:sz w:val="28"/>
          <w:szCs w:val="28"/>
          <w:lang w:val="uk-UA"/>
        </w:rPr>
        <w:t>його в когенераційних установках для вироблення електроенергії для потреб підприємств теплогенераціїв,</w:t>
      </w:r>
      <w:r w:rsidR="00FE1D19" w:rsidRPr="00C607AA">
        <w:rPr>
          <w:rFonts w:ascii="Times New Roman" w:eastAsia="Times New Roman" w:hAnsi="Times New Roman" w:cs="Times New Roman"/>
          <w:sz w:val="28"/>
          <w:szCs w:val="28"/>
          <w:lang w:val="uk-UA"/>
        </w:rPr>
        <w:t xml:space="preserve"> водопостачання та зовнішнього освітлення.</w:t>
      </w:r>
    </w:p>
    <w:p w:rsidR="0076293C" w:rsidRDefault="007D4554" w:rsidP="0076293C">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Е</w:t>
      </w:r>
      <w:r w:rsidR="00FE1D19" w:rsidRPr="00C607AA">
        <w:rPr>
          <w:rFonts w:ascii="Times New Roman" w:eastAsia="Times New Roman" w:hAnsi="Times New Roman" w:cs="Times New Roman"/>
          <w:sz w:val="28"/>
          <w:szCs w:val="28"/>
          <w:lang w:val="uk-UA"/>
        </w:rPr>
        <w:t xml:space="preserve">лектроспоживання </w:t>
      </w:r>
      <w:r>
        <w:rPr>
          <w:rFonts w:ascii="Times New Roman" w:eastAsia="Times New Roman" w:hAnsi="Times New Roman" w:cs="Times New Roman"/>
          <w:sz w:val="28"/>
          <w:szCs w:val="28"/>
          <w:lang w:val="uk-UA"/>
        </w:rPr>
        <w:t>при б</w:t>
      </w:r>
      <w:r w:rsidRPr="00C607AA">
        <w:rPr>
          <w:rFonts w:ascii="Times New Roman" w:eastAsia="Times New Roman" w:hAnsi="Times New Roman" w:cs="Times New Roman"/>
          <w:sz w:val="28"/>
          <w:szCs w:val="28"/>
          <w:lang w:val="uk-UA"/>
        </w:rPr>
        <w:t>енчмаркінг</w:t>
      </w:r>
      <w:r>
        <w:rPr>
          <w:rFonts w:ascii="Times New Roman" w:eastAsia="Times New Roman" w:hAnsi="Times New Roman" w:cs="Times New Roman"/>
          <w:sz w:val="28"/>
          <w:szCs w:val="28"/>
          <w:lang w:val="uk-UA"/>
        </w:rPr>
        <w:t>у</w:t>
      </w:r>
      <w:r w:rsidRPr="00C607AA">
        <w:rPr>
          <w:rFonts w:ascii="Times New Roman" w:eastAsia="Times New Roman" w:hAnsi="Times New Roman" w:cs="Times New Roman"/>
          <w:sz w:val="28"/>
          <w:szCs w:val="28"/>
          <w:lang w:val="uk-UA"/>
        </w:rPr>
        <w:t xml:space="preserve"> </w:t>
      </w:r>
      <w:r w:rsidR="00FE1D19" w:rsidRPr="00C607AA">
        <w:rPr>
          <w:rFonts w:ascii="Times New Roman" w:eastAsia="Times New Roman" w:hAnsi="Times New Roman" w:cs="Times New Roman"/>
          <w:sz w:val="28"/>
          <w:szCs w:val="28"/>
          <w:lang w:val="uk-UA"/>
        </w:rPr>
        <w:t>показує, що</w:t>
      </w:r>
      <w:r>
        <w:rPr>
          <w:rFonts w:ascii="Times New Roman" w:eastAsia="Times New Roman" w:hAnsi="Times New Roman" w:cs="Times New Roman"/>
          <w:sz w:val="28"/>
          <w:szCs w:val="28"/>
          <w:lang w:val="uk-UA"/>
        </w:rPr>
        <w:t xml:space="preserve"> </w:t>
      </w:r>
      <w:r w:rsidR="00FE1D19" w:rsidRPr="00C607AA">
        <w:rPr>
          <w:rFonts w:ascii="Times New Roman" w:eastAsia="Times New Roman" w:hAnsi="Times New Roman" w:cs="Times New Roman"/>
          <w:sz w:val="28"/>
          <w:szCs w:val="28"/>
          <w:lang w:val="uk-UA"/>
        </w:rPr>
        <w:t>електроенергія є найбільш керованим енергоносієм</w:t>
      </w:r>
      <w:r w:rsidR="0076293C">
        <w:rPr>
          <w:rFonts w:ascii="Times New Roman" w:eastAsia="Times New Roman" w:hAnsi="Times New Roman" w:cs="Times New Roman"/>
          <w:sz w:val="28"/>
          <w:szCs w:val="28"/>
          <w:lang w:val="uk-UA"/>
        </w:rPr>
        <w:t xml:space="preserve"> з точки зору енергоменеджменту:</w:t>
      </w:r>
    </w:p>
    <w:p w:rsidR="0076293C" w:rsidRDefault="0076293C" w:rsidP="0076293C">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FE1D19" w:rsidRPr="00C607AA">
        <w:rPr>
          <w:rFonts w:ascii="Times New Roman" w:eastAsia="Times New Roman" w:hAnsi="Times New Roman" w:cs="Times New Roman"/>
          <w:sz w:val="28"/>
          <w:szCs w:val="28"/>
          <w:lang w:val="uk-UA"/>
        </w:rPr>
        <w:t xml:space="preserve">навіть за невеликої частки </w:t>
      </w:r>
      <w:r>
        <w:rPr>
          <w:rFonts w:ascii="Times New Roman" w:eastAsia="Times New Roman" w:hAnsi="Times New Roman" w:cs="Times New Roman"/>
          <w:sz w:val="28"/>
          <w:szCs w:val="28"/>
          <w:lang w:val="uk-UA"/>
        </w:rPr>
        <w:t>у загальному балансі вона різко</w:t>
      </w:r>
      <w:r w:rsidR="00FE1D19" w:rsidRPr="00C607AA">
        <w:rPr>
          <w:rFonts w:ascii="Times New Roman" w:eastAsia="Times New Roman" w:hAnsi="Times New Roman" w:cs="Times New Roman"/>
          <w:sz w:val="28"/>
          <w:szCs w:val="28"/>
          <w:lang w:val="uk-UA"/>
        </w:rPr>
        <w:t xml:space="preserve"> реагує на організаційні та технічні заходи;</w:t>
      </w:r>
    </w:p>
    <w:p w:rsidR="00FE1D19" w:rsidRPr="00C607AA" w:rsidRDefault="0076293C" w:rsidP="0076293C">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FE1D19" w:rsidRPr="00C607AA">
        <w:rPr>
          <w:rFonts w:ascii="Times New Roman" w:eastAsia="Times New Roman" w:hAnsi="Times New Roman" w:cs="Times New Roman"/>
          <w:sz w:val="28"/>
          <w:szCs w:val="28"/>
          <w:lang w:val="uk-UA"/>
        </w:rPr>
        <w:t>оптимізація електроспоживання є ефективним інструментом скорочення витрат без капіталоємних інвестицій.</w:t>
      </w:r>
    </w:p>
    <w:p w:rsidR="00FE1D19" w:rsidRPr="0076293C" w:rsidRDefault="0076293C" w:rsidP="0076293C">
      <w:pPr>
        <w:spacing w:after="0" w:line="240" w:lineRule="auto"/>
        <w:ind w:firstLine="567"/>
        <w:jc w:val="both"/>
        <w:outlineLvl w:val="2"/>
        <w:rPr>
          <w:rFonts w:ascii="Times New Roman" w:eastAsia="Times New Roman" w:hAnsi="Times New Roman" w:cs="Times New Roman"/>
          <w:b/>
          <w:bCs/>
          <w:color w:val="7030A0"/>
          <w:sz w:val="28"/>
          <w:szCs w:val="28"/>
          <w:lang w:val="uk-UA"/>
        </w:rPr>
      </w:pPr>
      <w:r w:rsidRPr="0076293C">
        <w:rPr>
          <w:rFonts w:ascii="Times New Roman" w:eastAsia="Times New Roman" w:hAnsi="Times New Roman" w:cs="Times New Roman"/>
          <w:bCs/>
          <w:sz w:val="28"/>
          <w:szCs w:val="28"/>
          <w:lang w:val="uk-UA"/>
        </w:rPr>
        <w:t xml:space="preserve">Оцінка </w:t>
      </w:r>
      <w:r w:rsidR="00FE1D19" w:rsidRPr="00C607AA">
        <w:rPr>
          <w:rFonts w:ascii="Times New Roman" w:eastAsia="Times New Roman" w:hAnsi="Times New Roman" w:cs="Times New Roman"/>
          <w:sz w:val="28"/>
          <w:szCs w:val="28"/>
          <w:lang w:val="uk-UA"/>
        </w:rPr>
        <w:t>ключових</w:t>
      </w:r>
      <w:r>
        <w:rPr>
          <w:rFonts w:ascii="Times New Roman" w:eastAsia="Times New Roman" w:hAnsi="Times New Roman" w:cs="Times New Roman"/>
          <w:sz w:val="28"/>
          <w:szCs w:val="28"/>
          <w:lang w:val="uk-UA"/>
        </w:rPr>
        <w:t xml:space="preserve"> енергетичних показників за 2021</w:t>
      </w:r>
      <w:r w:rsidR="00FE1D19" w:rsidRPr="00C607AA">
        <w:rPr>
          <w:rFonts w:ascii="Times New Roman" w:eastAsia="Times New Roman" w:hAnsi="Times New Roman" w:cs="Times New Roman"/>
          <w:sz w:val="28"/>
          <w:szCs w:val="28"/>
          <w:lang w:val="uk-UA"/>
        </w:rPr>
        <w:t xml:space="preserve"> рік свідчить про </w:t>
      </w:r>
      <w:r w:rsidRPr="0076293C">
        <w:rPr>
          <w:rFonts w:ascii="Times New Roman" w:eastAsia="Times New Roman" w:hAnsi="Times New Roman" w:cs="Times New Roman"/>
          <w:bCs/>
          <w:sz w:val="28"/>
          <w:szCs w:val="28"/>
          <w:lang w:val="uk-UA"/>
        </w:rPr>
        <w:t>полі</w:t>
      </w:r>
      <w:r w:rsidR="00FE1D19" w:rsidRPr="0076293C">
        <w:rPr>
          <w:rFonts w:ascii="Times New Roman" w:eastAsia="Times New Roman" w:hAnsi="Times New Roman" w:cs="Times New Roman"/>
          <w:bCs/>
          <w:sz w:val="28"/>
          <w:szCs w:val="28"/>
          <w:lang w:val="uk-UA"/>
        </w:rPr>
        <w:t>енергетичну структуру споживання</w:t>
      </w:r>
      <w:r>
        <w:rPr>
          <w:rFonts w:ascii="Times New Roman" w:eastAsia="Times New Roman" w:hAnsi="Times New Roman" w:cs="Times New Roman"/>
          <w:sz w:val="28"/>
          <w:szCs w:val="28"/>
          <w:lang w:val="uk-UA"/>
        </w:rPr>
        <w:t>, де теплова енергія</w:t>
      </w:r>
      <w:r w:rsidR="00FE1D19" w:rsidRPr="00C607AA">
        <w:rPr>
          <w:rFonts w:ascii="Times New Roman" w:eastAsia="Times New Roman" w:hAnsi="Times New Roman" w:cs="Times New Roman"/>
          <w:sz w:val="28"/>
          <w:szCs w:val="28"/>
          <w:lang w:val="uk-UA"/>
        </w:rPr>
        <w:t xml:space="preserve"> формує основне навантаження, а </w:t>
      </w:r>
      <w:r>
        <w:rPr>
          <w:rFonts w:ascii="Times New Roman" w:eastAsia="Times New Roman" w:hAnsi="Times New Roman" w:cs="Times New Roman"/>
          <w:sz w:val="28"/>
          <w:szCs w:val="28"/>
          <w:lang w:val="uk-UA"/>
        </w:rPr>
        <w:t xml:space="preserve">деревина, природний газ та </w:t>
      </w:r>
      <w:r w:rsidR="00FE1D19" w:rsidRPr="00C607AA">
        <w:rPr>
          <w:rFonts w:ascii="Times New Roman" w:eastAsia="Times New Roman" w:hAnsi="Times New Roman" w:cs="Times New Roman"/>
          <w:sz w:val="28"/>
          <w:szCs w:val="28"/>
          <w:lang w:val="uk-UA"/>
        </w:rPr>
        <w:t>електроенергія виконує допоміжну, але управлінськи важливу функцію.</w:t>
      </w:r>
    </w:p>
    <w:p w:rsidR="0076293C" w:rsidRDefault="00FE1D19" w:rsidP="0076293C">
      <w:pPr>
        <w:spacing w:after="0" w:line="240" w:lineRule="auto"/>
        <w:ind w:firstLine="567"/>
        <w:jc w:val="both"/>
        <w:rPr>
          <w:rFonts w:ascii="Times New Roman" w:eastAsia="Times New Roman" w:hAnsi="Times New Roman" w:cs="Times New Roman"/>
          <w:sz w:val="28"/>
          <w:szCs w:val="28"/>
          <w:lang w:val="uk-UA"/>
        </w:rPr>
      </w:pPr>
      <w:r w:rsidRPr="00C607AA">
        <w:rPr>
          <w:rFonts w:ascii="Times New Roman" w:eastAsia="Times New Roman" w:hAnsi="Times New Roman" w:cs="Times New Roman"/>
          <w:sz w:val="28"/>
          <w:szCs w:val="28"/>
          <w:lang w:val="uk-UA"/>
        </w:rPr>
        <w:lastRenderedPageBreak/>
        <w:t>Така структура обґрунтовує доцільність:</w:t>
      </w:r>
    </w:p>
    <w:p w:rsidR="0076293C" w:rsidRDefault="0076293C" w:rsidP="0076293C">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FE1D19" w:rsidRPr="00C607AA">
        <w:rPr>
          <w:rFonts w:ascii="Times New Roman" w:eastAsia="Times New Roman" w:hAnsi="Times New Roman" w:cs="Times New Roman"/>
          <w:sz w:val="28"/>
          <w:szCs w:val="28"/>
          <w:lang w:val="uk-UA"/>
        </w:rPr>
        <w:t>зосередження основних енергоефективних заходів саме на систе</w:t>
      </w:r>
      <w:r>
        <w:rPr>
          <w:rFonts w:ascii="Times New Roman" w:eastAsia="Times New Roman" w:hAnsi="Times New Roman" w:cs="Times New Roman"/>
          <w:sz w:val="28"/>
          <w:szCs w:val="28"/>
          <w:lang w:val="uk-UA"/>
        </w:rPr>
        <w:t>мах, що виробляють теплову енергію</w:t>
      </w:r>
      <w:r w:rsidR="00FE1D19" w:rsidRPr="00C607AA">
        <w:rPr>
          <w:rFonts w:ascii="Times New Roman" w:eastAsia="Times New Roman" w:hAnsi="Times New Roman" w:cs="Times New Roman"/>
          <w:sz w:val="28"/>
          <w:szCs w:val="28"/>
          <w:lang w:val="uk-UA"/>
        </w:rPr>
        <w:t>;</w:t>
      </w:r>
    </w:p>
    <w:p w:rsidR="00FE1D19" w:rsidRDefault="0076293C" w:rsidP="0076293C">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FE1D19" w:rsidRPr="00C607AA">
        <w:rPr>
          <w:rFonts w:ascii="Times New Roman" w:eastAsia="Times New Roman" w:hAnsi="Times New Roman" w:cs="Times New Roman"/>
          <w:sz w:val="28"/>
          <w:szCs w:val="28"/>
          <w:lang w:val="uk-UA"/>
        </w:rPr>
        <w:t xml:space="preserve">паралельного впровадження низьковитратних заходів з оптимізації </w:t>
      </w:r>
      <w:r>
        <w:rPr>
          <w:rFonts w:ascii="Times New Roman" w:eastAsia="Times New Roman" w:hAnsi="Times New Roman" w:cs="Times New Roman"/>
          <w:sz w:val="28"/>
          <w:szCs w:val="28"/>
          <w:lang w:val="uk-UA"/>
        </w:rPr>
        <w:t>газо та електроспоживання.</w:t>
      </w:r>
    </w:p>
    <w:p w:rsidR="0076293C" w:rsidRPr="00C607AA" w:rsidRDefault="0076293C" w:rsidP="0076293C">
      <w:pPr>
        <w:spacing w:after="0" w:line="240" w:lineRule="auto"/>
        <w:ind w:firstLine="567"/>
        <w:jc w:val="both"/>
        <w:rPr>
          <w:rFonts w:ascii="Times New Roman" w:eastAsia="Times New Roman" w:hAnsi="Times New Roman" w:cs="Times New Roman"/>
          <w:sz w:val="28"/>
          <w:szCs w:val="28"/>
          <w:lang w:val="uk-UA"/>
        </w:rPr>
      </w:pPr>
    </w:p>
    <w:p w:rsidR="0062068F" w:rsidRPr="00C04F32" w:rsidRDefault="0062068F" w:rsidP="0062068F">
      <w:pPr>
        <w:spacing w:after="0" w:line="240" w:lineRule="auto"/>
        <w:rPr>
          <w:rFonts w:ascii="Times New Roman" w:eastAsia="Times New Roman" w:hAnsi="Times New Roman" w:cs="Times New Roman"/>
          <w:b/>
          <w:sz w:val="28"/>
          <w:szCs w:val="28"/>
          <w:lang w:val="uk-UA" w:eastAsia="ru-RU"/>
        </w:rPr>
      </w:pPr>
      <w:r>
        <w:rPr>
          <w:rFonts w:ascii="Times New Roman" w:hAnsi="Times New Roman" w:cs="Times New Roman"/>
          <w:b/>
          <w:sz w:val="28"/>
          <w:szCs w:val="28"/>
          <w:lang w:val="uk-UA"/>
        </w:rPr>
        <w:t>2.7</w:t>
      </w:r>
      <w:r w:rsidRPr="00C04F32">
        <w:rPr>
          <w:rFonts w:ascii="Times New Roman" w:hAnsi="Times New Roman" w:cs="Times New Roman"/>
          <w:b/>
          <w:sz w:val="28"/>
          <w:szCs w:val="28"/>
          <w:lang w:val="uk-UA"/>
        </w:rPr>
        <w:t>. Стан запровадження системи енергетичного менеджменту</w:t>
      </w:r>
    </w:p>
    <w:p w:rsidR="0062068F" w:rsidRDefault="0062068F" w:rsidP="0062068F">
      <w:pPr>
        <w:spacing w:after="0" w:line="240" w:lineRule="auto"/>
        <w:jc w:val="both"/>
        <w:rPr>
          <w:rFonts w:ascii="Times New Roman" w:hAnsi="Times New Roman" w:cs="Times New Roman"/>
          <w:sz w:val="28"/>
          <w:szCs w:val="28"/>
          <w:lang w:val="uk-UA"/>
        </w:rPr>
      </w:pPr>
    </w:p>
    <w:p w:rsidR="0062068F" w:rsidRDefault="0062068F" w:rsidP="0062068F">
      <w:pPr>
        <w:spacing w:after="0" w:line="240" w:lineRule="auto"/>
        <w:jc w:val="both"/>
        <w:rPr>
          <w:rFonts w:ascii="Times New Roman" w:hAnsi="Times New Roman" w:cs="Times New Roman"/>
          <w:sz w:val="28"/>
          <w:szCs w:val="28"/>
          <w:lang w:val="uk-UA"/>
        </w:rPr>
      </w:pPr>
      <w:r>
        <w:rPr>
          <w:lang w:val="uk-UA"/>
        </w:rPr>
        <w:tab/>
      </w:r>
      <w:r w:rsidRPr="007E1D55">
        <w:rPr>
          <w:rFonts w:ascii="Times New Roman" w:hAnsi="Times New Roman" w:cs="Times New Roman"/>
          <w:sz w:val="28"/>
          <w:szCs w:val="28"/>
          <w:lang w:val="uk-UA"/>
        </w:rPr>
        <w:t>Житомирська область активно впроваджує енергетичний менеджмент та оснащує будівлі вузлами комерційного обліку енергії, що є ключовими кроками до підвищення енергоефективності та прозорості в енергоспоживанні.</w:t>
      </w:r>
      <w:r w:rsidRPr="00AA1BEC">
        <w:rPr>
          <w:rStyle w:val="relative"/>
          <w:lang w:val="uk-UA"/>
        </w:rPr>
        <w:t xml:space="preserve"> </w:t>
      </w:r>
      <w:r w:rsidRPr="00AA1BEC">
        <w:rPr>
          <w:rStyle w:val="relative"/>
          <w:rFonts w:ascii="Times New Roman" w:hAnsi="Times New Roman" w:cs="Times New Roman"/>
          <w:sz w:val="28"/>
          <w:szCs w:val="28"/>
        </w:rPr>
        <w:t>Проте, брак кваліфікованих фахівців та обмежене фінансування залишаються викликами для ширшого поширення цих практик.</w:t>
      </w:r>
      <w:r w:rsidRPr="008C4A85">
        <w:rPr>
          <w:rFonts w:ascii="Times New Roman" w:hAnsi="Times New Roman" w:cs="Times New Roman"/>
          <w:sz w:val="28"/>
          <w:szCs w:val="28"/>
          <w:lang w:val="uk-UA"/>
        </w:rPr>
        <w:t xml:space="preserve"> </w:t>
      </w:r>
    </w:p>
    <w:p w:rsidR="0062068F" w:rsidRPr="00EF7CB7" w:rsidRDefault="0062068F" w:rsidP="0062068F">
      <w:pPr>
        <w:spacing w:after="0" w:line="24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ab/>
      </w:r>
      <w:r w:rsidRPr="00AA1BEC">
        <w:rPr>
          <w:rFonts w:ascii="Times New Roman" w:hAnsi="Times New Roman" w:cs="Times New Roman"/>
          <w:sz w:val="28"/>
          <w:szCs w:val="28"/>
          <w:lang w:val="uk-UA"/>
        </w:rPr>
        <w:t>Відповідно до Закону України «Про комерційний облік теплової енергії та водопостачання» від 22.06.2017 № 2119-</w:t>
      </w:r>
      <w:r w:rsidRPr="00AA1BEC">
        <w:rPr>
          <w:rFonts w:ascii="Times New Roman" w:hAnsi="Times New Roman" w:cs="Times New Roman"/>
          <w:sz w:val="28"/>
          <w:szCs w:val="28"/>
        </w:rPr>
        <w:t>VIII</w:t>
      </w:r>
      <w:r w:rsidRPr="00AA1BEC">
        <w:rPr>
          <w:rFonts w:ascii="Times New Roman" w:hAnsi="Times New Roman" w:cs="Times New Roman"/>
          <w:sz w:val="28"/>
          <w:szCs w:val="28"/>
          <w:lang w:val="uk-UA"/>
        </w:rPr>
        <w:t xml:space="preserve">, усі будівлі бюджетних установ </w:t>
      </w:r>
      <w:r w:rsidRPr="00EF7CB7">
        <w:rPr>
          <w:rFonts w:ascii="Times New Roman" w:hAnsi="Times New Roman" w:cs="Times New Roman"/>
          <w:sz w:val="28"/>
          <w:szCs w:val="28"/>
          <w:lang w:val="uk-UA"/>
        </w:rPr>
        <w:t>області  оснащені вузлами комерційного обліку.</w:t>
      </w:r>
    </w:p>
    <w:p w:rsidR="0062068F" w:rsidRDefault="0062068F" w:rsidP="0062068F">
      <w:pPr>
        <w:spacing w:after="0" w:line="240" w:lineRule="auto"/>
        <w:jc w:val="both"/>
        <w:rPr>
          <w:rStyle w:val="relative"/>
          <w:lang w:val="uk-UA"/>
        </w:rPr>
      </w:pPr>
      <w:r w:rsidRPr="00AA1BEC">
        <w:rPr>
          <w:rStyle w:val="relative"/>
          <w:rFonts w:ascii="Times New Roman" w:hAnsi="Times New Roman" w:cs="Times New Roman"/>
          <w:sz w:val="28"/>
          <w:szCs w:val="28"/>
        </w:rPr>
        <w:t>Незважаючи на позитивні зрушення, існують певні проблеми</w:t>
      </w:r>
      <w:r w:rsidRPr="00AA1BEC">
        <w:rPr>
          <w:rStyle w:val="relative"/>
          <w:rFonts w:ascii="Times New Roman" w:hAnsi="Times New Roman" w:cs="Times New Roman"/>
        </w:rPr>
        <w:t>:</w:t>
      </w:r>
      <w:r w:rsidRPr="00AA1BEC">
        <w:rPr>
          <w:rStyle w:val="relative"/>
        </w:rPr>
        <w:t xml:space="preserve"> </w:t>
      </w:r>
    </w:p>
    <w:p w:rsidR="0062068F" w:rsidRPr="00AA1BEC" w:rsidRDefault="0062068F" w:rsidP="0062068F">
      <w:pPr>
        <w:spacing w:after="0" w:line="240" w:lineRule="auto"/>
        <w:jc w:val="both"/>
        <w:rPr>
          <w:rStyle w:val="relative"/>
          <w:rFonts w:ascii="Times New Roman" w:hAnsi="Times New Roman" w:cs="Times New Roman"/>
          <w:sz w:val="28"/>
          <w:szCs w:val="28"/>
          <w:lang w:val="uk-UA"/>
        </w:rPr>
      </w:pPr>
      <w:r>
        <w:rPr>
          <w:rStyle w:val="relative"/>
          <w:rFonts w:ascii="Times New Roman" w:hAnsi="Times New Roman" w:cs="Times New Roman"/>
          <w:sz w:val="28"/>
          <w:szCs w:val="28"/>
          <w:lang w:val="uk-UA"/>
        </w:rPr>
        <w:tab/>
      </w:r>
      <w:r w:rsidRPr="00AA1BEC">
        <w:rPr>
          <w:rStyle w:val="relative"/>
          <w:rFonts w:ascii="Times New Roman" w:hAnsi="Times New Roman" w:cs="Times New Roman"/>
          <w:sz w:val="28"/>
          <w:szCs w:val="28"/>
          <w:lang w:val="uk-UA"/>
        </w:rPr>
        <w:t>впровадження систем енергоменеджменту потребують додаткових фінансових ресурсів;</w:t>
      </w:r>
    </w:p>
    <w:p w:rsidR="0062068F" w:rsidRPr="00AA1BEC" w:rsidRDefault="0062068F" w:rsidP="0062068F">
      <w:pPr>
        <w:spacing w:after="0" w:line="240" w:lineRule="auto"/>
        <w:jc w:val="both"/>
        <w:rPr>
          <w:rStyle w:val="relative"/>
          <w:rFonts w:ascii="Times New Roman" w:hAnsi="Times New Roman" w:cs="Times New Roman"/>
          <w:sz w:val="28"/>
          <w:szCs w:val="28"/>
          <w:lang w:val="uk-UA"/>
        </w:rPr>
      </w:pPr>
      <w:r>
        <w:rPr>
          <w:rStyle w:val="relative"/>
          <w:rFonts w:ascii="Times New Roman" w:hAnsi="Times New Roman" w:cs="Times New Roman"/>
          <w:sz w:val="28"/>
          <w:szCs w:val="28"/>
          <w:lang w:val="uk-UA"/>
        </w:rPr>
        <w:tab/>
        <w:t>в</w:t>
      </w:r>
      <w:r w:rsidRPr="00AA1BEC">
        <w:rPr>
          <w:rStyle w:val="relative"/>
          <w:rFonts w:ascii="Times New Roman" w:hAnsi="Times New Roman" w:cs="Times New Roman"/>
          <w:sz w:val="28"/>
          <w:szCs w:val="28"/>
          <w:lang w:val="uk-UA"/>
        </w:rPr>
        <w:t>ідчувається дефіцит фахівців з енергоменеджменту, що ускладнює впровадження та підтримку систем;</w:t>
      </w:r>
    </w:p>
    <w:p w:rsidR="00DD4578" w:rsidRDefault="0062068F" w:rsidP="008D2C1F">
      <w:pPr>
        <w:spacing w:after="0" w:line="240" w:lineRule="auto"/>
        <w:jc w:val="both"/>
        <w:rPr>
          <w:rFonts w:ascii="Times New Roman" w:hAnsi="Times New Roman" w:cs="Times New Roman"/>
          <w:sz w:val="28"/>
          <w:szCs w:val="28"/>
          <w:lang w:val="uk-UA"/>
        </w:rPr>
      </w:pPr>
      <w:r>
        <w:rPr>
          <w:rStyle w:val="relative"/>
          <w:rFonts w:ascii="Times New Roman" w:hAnsi="Times New Roman" w:cs="Times New Roman"/>
          <w:sz w:val="28"/>
          <w:szCs w:val="28"/>
          <w:lang w:val="uk-UA"/>
        </w:rPr>
        <w:tab/>
        <w:t>н</w:t>
      </w:r>
      <w:r w:rsidRPr="00AA1BEC">
        <w:rPr>
          <w:rStyle w:val="relative"/>
          <w:rFonts w:ascii="Times New Roman" w:hAnsi="Times New Roman" w:cs="Times New Roman"/>
          <w:sz w:val="28"/>
          <w:szCs w:val="28"/>
          <w:lang w:val="uk-UA"/>
        </w:rPr>
        <w:t xml:space="preserve">еобхідно розширити впровадження лічильників дистанційного </w:t>
      </w:r>
      <w:r w:rsidRPr="00AA1BEC">
        <w:rPr>
          <w:rFonts w:ascii="Times New Roman" w:hAnsi="Times New Roman" w:cs="Times New Roman"/>
          <w:sz w:val="28"/>
          <w:szCs w:val="28"/>
        </w:rPr>
        <w:t>онлайн-моніторинг</w:t>
      </w:r>
      <w:r>
        <w:rPr>
          <w:rFonts w:ascii="Times New Roman" w:hAnsi="Times New Roman" w:cs="Times New Roman"/>
          <w:sz w:val="28"/>
          <w:szCs w:val="28"/>
          <w:lang w:val="uk-UA"/>
        </w:rPr>
        <w:t>у</w:t>
      </w:r>
      <w:r w:rsidRPr="00AA1BEC">
        <w:rPr>
          <w:rFonts w:ascii="Times New Roman" w:hAnsi="Times New Roman" w:cs="Times New Roman"/>
          <w:sz w:val="28"/>
          <w:szCs w:val="28"/>
        </w:rPr>
        <w:t xml:space="preserve"> енергоспоживання</w:t>
      </w:r>
      <w:r w:rsidRPr="00AA1BEC">
        <w:rPr>
          <w:rFonts w:ascii="Times New Roman" w:hAnsi="Times New Roman" w:cs="Times New Roman"/>
          <w:sz w:val="28"/>
          <w:szCs w:val="28"/>
          <w:lang w:val="uk-UA"/>
        </w:rPr>
        <w:t>.</w:t>
      </w:r>
    </w:p>
    <w:p w:rsidR="008D2C1F" w:rsidRPr="008D2C1F" w:rsidRDefault="008D2C1F" w:rsidP="008D2C1F">
      <w:pPr>
        <w:spacing w:after="0" w:line="240" w:lineRule="auto"/>
        <w:jc w:val="both"/>
        <w:rPr>
          <w:rFonts w:ascii="Times New Roman" w:hAnsi="Times New Roman" w:cs="Times New Roman"/>
          <w:sz w:val="28"/>
          <w:szCs w:val="28"/>
          <w:lang w:val="uk-UA"/>
        </w:rPr>
      </w:pPr>
    </w:p>
    <w:p w:rsidR="008D2C1F" w:rsidRDefault="008D2C1F" w:rsidP="00FC6B2D">
      <w:pPr>
        <w:pBdr>
          <w:top w:val="nil"/>
          <w:left w:val="nil"/>
          <w:bottom w:val="nil"/>
          <w:right w:val="nil"/>
          <w:between w:val="nil"/>
        </w:pBdr>
        <w:spacing w:after="0" w:line="259" w:lineRule="auto"/>
        <w:ind w:left="360"/>
        <w:jc w:val="center"/>
        <w:rPr>
          <w:rFonts w:ascii="Times New Roman" w:eastAsia="Century Gothic" w:hAnsi="Times New Roman" w:cs="Times New Roman"/>
          <w:b/>
          <w:color w:val="000000"/>
          <w:sz w:val="32"/>
          <w:szCs w:val="32"/>
          <w:lang w:val="uk-UA"/>
        </w:rPr>
      </w:pPr>
    </w:p>
    <w:p w:rsidR="008D2C1F" w:rsidRDefault="008D2C1F" w:rsidP="00FC6B2D">
      <w:pPr>
        <w:pBdr>
          <w:top w:val="nil"/>
          <w:left w:val="nil"/>
          <w:bottom w:val="nil"/>
          <w:right w:val="nil"/>
          <w:between w:val="nil"/>
        </w:pBdr>
        <w:spacing w:after="0" w:line="259" w:lineRule="auto"/>
        <w:ind w:left="360"/>
        <w:jc w:val="center"/>
        <w:rPr>
          <w:rFonts w:ascii="Times New Roman" w:eastAsia="Century Gothic" w:hAnsi="Times New Roman" w:cs="Times New Roman"/>
          <w:b/>
          <w:color w:val="000000"/>
          <w:sz w:val="32"/>
          <w:szCs w:val="32"/>
          <w:lang w:val="uk-UA"/>
        </w:rPr>
      </w:pPr>
    </w:p>
    <w:p w:rsidR="008D2C1F" w:rsidRDefault="008D2C1F" w:rsidP="00FC6B2D">
      <w:pPr>
        <w:pBdr>
          <w:top w:val="nil"/>
          <w:left w:val="nil"/>
          <w:bottom w:val="nil"/>
          <w:right w:val="nil"/>
          <w:between w:val="nil"/>
        </w:pBdr>
        <w:spacing w:after="0" w:line="259" w:lineRule="auto"/>
        <w:ind w:left="360"/>
        <w:jc w:val="center"/>
        <w:rPr>
          <w:rFonts w:ascii="Times New Roman" w:eastAsia="Century Gothic" w:hAnsi="Times New Roman" w:cs="Times New Roman"/>
          <w:b/>
          <w:color w:val="000000"/>
          <w:sz w:val="32"/>
          <w:szCs w:val="32"/>
          <w:lang w:val="uk-UA"/>
        </w:rPr>
      </w:pPr>
    </w:p>
    <w:p w:rsidR="008D2C1F" w:rsidRDefault="008D2C1F" w:rsidP="00FC6B2D">
      <w:pPr>
        <w:pBdr>
          <w:top w:val="nil"/>
          <w:left w:val="nil"/>
          <w:bottom w:val="nil"/>
          <w:right w:val="nil"/>
          <w:between w:val="nil"/>
        </w:pBdr>
        <w:spacing w:after="0" w:line="259" w:lineRule="auto"/>
        <w:ind w:left="360"/>
        <w:jc w:val="center"/>
        <w:rPr>
          <w:rFonts w:ascii="Times New Roman" w:eastAsia="Century Gothic" w:hAnsi="Times New Roman" w:cs="Times New Roman"/>
          <w:b/>
          <w:color w:val="000000"/>
          <w:sz w:val="32"/>
          <w:szCs w:val="32"/>
          <w:lang w:val="uk-UA"/>
        </w:rPr>
      </w:pPr>
    </w:p>
    <w:p w:rsidR="008D2C1F" w:rsidRDefault="008D2C1F" w:rsidP="00FC6B2D">
      <w:pPr>
        <w:pBdr>
          <w:top w:val="nil"/>
          <w:left w:val="nil"/>
          <w:bottom w:val="nil"/>
          <w:right w:val="nil"/>
          <w:between w:val="nil"/>
        </w:pBdr>
        <w:spacing w:after="0" w:line="259" w:lineRule="auto"/>
        <w:ind w:left="360"/>
        <w:jc w:val="center"/>
        <w:rPr>
          <w:rFonts w:ascii="Times New Roman" w:eastAsia="Century Gothic" w:hAnsi="Times New Roman" w:cs="Times New Roman"/>
          <w:b/>
          <w:color w:val="000000"/>
          <w:sz w:val="32"/>
          <w:szCs w:val="32"/>
          <w:lang w:val="uk-UA"/>
        </w:rPr>
      </w:pPr>
    </w:p>
    <w:p w:rsidR="008D2C1F" w:rsidRDefault="008D2C1F" w:rsidP="00FC6B2D">
      <w:pPr>
        <w:pBdr>
          <w:top w:val="nil"/>
          <w:left w:val="nil"/>
          <w:bottom w:val="nil"/>
          <w:right w:val="nil"/>
          <w:between w:val="nil"/>
        </w:pBdr>
        <w:spacing w:after="0" w:line="259" w:lineRule="auto"/>
        <w:ind w:left="360"/>
        <w:jc w:val="center"/>
        <w:rPr>
          <w:rFonts w:ascii="Times New Roman" w:eastAsia="Century Gothic" w:hAnsi="Times New Roman" w:cs="Times New Roman"/>
          <w:b/>
          <w:color w:val="000000"/>
          <w:sz w:val="32"/>
          <w:szCs w:val="32"/>
          <w:lang w:val="uk-UA"/>
        </w:rPr>
      </w:pPr>
    </w:p>
    <w:p w:rsidR="008D2C1F" w:rsidRDefault="008D2C1F" w:rsidP="00FC6B2D">
      <w:pPr>
        <w:pBdr>
          <w:top w:val="nil"/>
          <w:left w:val="nil"/>
          <w:bottom w:val="nil"/>
          <w:right w:val="nil"/>
          <w:between w:val="nil"/>
        </w:pBdr>
        <w:spacing w:after="0" w:line="259" w:lineRule="auto"/>
        <w:ind w:left="360"/>
        <w:jc w:val="center"/>
        <w:rPr>
          <w:rFonts w:ascii="Times New Roman" w:eastAsia="Century Gothic" w:hAnsi="Times New Roman" w:cs="Times New Roman"/>
          <w:b/>
          <w:color w:val="000000"/>
          <w:sz w:val="32"/>
          <w:szCs w:val="32"/>
          <w:lang w:val="uk-UA"/>
        </w:rPr>
      </w:pPr>
    </w:p>
    <w:p w:rsidR="008D2C1F" w:rsidRDefault="008D2C1F" w:rsidP="00FC6B2D">
      <w:pPr>
        <w:pBdr>
          <w:top w:val="nil"/>
          <w:left w:val="nil"/>
          <w:bottom w:val="nil"/>
          <w:right w:val="nil"/>
          <w:between w:val="nil"/>
        </w:pBdr>
        <w:spacing w:after="0" w:line="259" w:lineRule="auto"/>
        <w:ind w:left="360"/>
        <w:jc w:val="center"/>
        <w:rPr>
          <w:rFonts w:ascii="Times New Roman" w:eastAsia="Century Gothic" w:hAnsi="Times New Roman" w:cs="Times New Roman"/>
          <w:b/>
          <w:color w:val="000000"/>
          <w:sz w:val="32"/>
          <w:szCs w:val="32"/>
          <w:lang w:val="uk-UA"/>
        </w:rPr>
      </w:pPr>
    </w:p>
    <w:p w:rsidR="008D2C1F" w:rsidRDefault="008D2C1F" w:rsidP="00FC6B2D">
      <w:pPr>
        <w:pBdr>
          <w:top w:val="nil"/>
          <w:left w:val="nil"/>
          <w:bottom w:val="nil"/>
          <w:right w:val="nil"/>
          <w:between w:val="nil"/>
        </w:pBdr>
        <w:spacing w:after="0" w:line="259" w:lineRule="auto"/>
        <w:ind w:left="360"/>
        <w:jc w:val="center"/>
        <w:rPr>
          <w:rFonts w:ascii="Times New Roman" w:eastAsia="Century Gothic" w:hAnsi="Times New Roman" w:cs="Times New Roman"/>
          <w:b/>
          <w:color w:val="000000"/>
          <w:sz w:val="32"/>
          <w:szCs w:val="32"/>
          <w:lang w:val="uk-UA"/>
        </w:rPr>
      </w:pPr>
    </w:p>
    <w:p w:rsidR="008D2C1F" w:rsidRDefault="008D2C1F" w:rsidP="00FC6B2D">
      <w:pPr>
        <w:pBdr>
          <w:top w:val="nil"/>
          <w:left w:val="nil"/>
          <w:bottom w:val="nil"/>
          <w:right w:val="nil"/>
          <w:between w:val="nil"/>
        </w:pBdr>
        <w:spacing w:after="0" w:line="259" w:lineRule="auto"/>
        <w:ind w:left="360"/>
        <w:jc w:val="center"/>
        <w:rPr>
          <w:rFonts w:ascii="Times New Roman" w:eastAsia="Century Gothic" w:hAnsi="Times New Roman" w:cs="Times New Roman"/>
          <w:b/>
          <w:color w:val="000000"/>
          <w:sz w:val="32"/>
          <w:szCs w:val="32"/>
          <w:lang w:val="uk-UA"/>
        </w:rPr>
      </w:pPr>
    </w:p>
    <w:p w:rsidR="008D2C1F" w:rsidRDefault="008D2C1F" w:rsidP="00FC6B2D">
      <w:pPr>
        <w:pBdr>
          <w:top w:val="nil"/>
          <w:left w:val="nil"/>
          <w:bottom w:val="nil"/>
          <w:right w:val="nil"/>
          <w:between w:val="nil"/>
        </w:pBdr>
        <w:spacing w:after="0" w:line="259" w:lineRule="auto"/>
        <w:ind w:left="360"/>
        <w:jc w:val="center"/>
        <w:rPr>
          <w:rFonts w:ascii="Times New Roman" w:eastAsia="Century Gothic" w:hAnsi="Times New Roman" w:cs="Times New Roman"/>
          <w:b/>
          <w:color w:val="000000"/>
          <w:sz w:val="32"/>
          <w:szCs w:val="32"/>
          <w:lang w:val="uk-UA"/>
        </w:rPr>
      </w:pPr>
    </w:p>
    <w:p w:rsidR="008D2C1F" w:rsidRDefault="008D2C1F" w:rsidP="00FC6B2D">
      <w:pPr>
        <w:pBdr>
          <w:top w:val="nil"/>
          <w:left w:val="nil"/>
          <w:bottom w:val="nil"/>
          <w:right w:val="nil"/>
          <w:between w:val="nil"/>
        </w:pBdr>
        <w:spacing w:after="0" w:line="259" w:lineRule="auto"/>
        <w:ind w:left="360"/>
        <w:jc w:val="center"/>
        <w:rPr>
          <w:rFonts w:ascii="Times New Roman" w:eastAsia="Century Gothic" w:hAnsi="Times New Roman" w:cs="Times New Roman"/>
          <w:b/>
          <w:color w:val="000000"/>
          <w:sz w:val="32"/>
          <w:szCs w:val="32"/>
          <w:lang w:val="uk-UA"/>
        </w:rPr>
      </w:pPr>
    </w:p>
    <w:p w:rsidR="008D2C1F" w:rsidRDefault="008D2C1F" w:rsidP="00FC6B2D">
      <w:pPr>
        <w:pBdr>
          <w:top w:val="nil"/>
          <w:left w:val="nil"/>
          <w:bottom w:val="nil"/>
          <w:right w:val="nil"/>
          <w:between w:val="nil"/>
        </w:pBdr>
        <w:spacing w:after="0" w:line="259" w:lineRule="auto"/>
        <w:ind w:left="360"/>
        <w:jc w:val="center"/>
        <w:rPr>
          <w:rFonts w:ascii="Times New Roman" w:eastAsia="Century Gothic" w:hAnsi="Times New Roman" w:cs="Times New Roman"/>
          <w:b/>
          <w:color w:val="000000"/>
          <w:sz w:val="32"/>
          <w:szCs w:val="32"/>
          <w:lang w:val="uk-UA"/>
        </w:rPr>
      </w:pPr>
    </w:p>
    <w:p w:rsidR="008D2C1F" w:rsidRDefault="008D2C1F" w:rsidP="00FC6B2D">
      <w:pPr>
        <w:pBdr>
          <w:top w:val="nil"/>
          <w:left w:val="nil"/>
          <w:bottom w:val="nil"/>
          <w:right w:val="nil"/>
          <w:between w:val="nil"/>
        </w:pBdr>
        <w:spacing w:after="0" w:line="259" w:lineRule="auto"/>
        <w:ind w:left="360"/>
        <w:jc w:val="center"/>
        <w:rPr>
          <w:rFonts w:ascii="Times New Roman" w:eastAsia="Century Gothic" w:hAnsi="Times New Roman" w:cs="Times New Roman"/>
          <w:b/>
          <w:color w:val="000000"/>
          <w:sz w:val="32"/>
          <w:szCs w:val="32"/>
          <w:lang w:val="uk-UA"/>
        </w:rPr>
      </w:pPr>
    </w:p>
    <w:p w:rsidR="008D2C1F" w:rsidRDefault="008D2C1F" w:rsidP="00FC6B2D">
      <w:pPr>
        <w:pBdr>
          <w:top w:val="nil"/>
          <w:left w:val="nil"/>
          <w:bottom w:val="nil"/>
          <w:right w:val="nil"/>
          <w:between w:val="nil"/>
        </w:pBdr>
        <w:spacing w:after="0" w:line="259" w:lineRule="auto"/>
        <w:ind w:left="360"/>
        <w:jc w:val="center"/>
        <w:rPr>
          <w:rFonts w:ascii="Times New Roman" w:eastAsia="Century Gothic" w:hAnsi="Times New Roman" w:cs="Times New Roman"/>
          <w:b/>
          <w:color w:val="000000"/>
          <w:sz w:val="32"/>
          <w:szCs w:val="32"/>
          <w:lang w:val="uk-UA"/>
        </w:rPr>
      </w:pPr>
    </w:p>
    <w:p w:rsidR="008D2C1F" w:rsidRDefault="008D2C1F" w:rsidP="00FC6B2D">
      <w:pPr>
        <w:pBdr>
          <w:top w:val="nil"/>
          <w:left w:val="nil"/>
          <w:bottom w:val="nil"/>
          <w:right w:val="nil"/>
          <w:between w:val="nil"/>
        </w:pBdr>
        <w:spacing w:after="0" w:line="259" w:lineRule="auto"/>
        <w:ind w:left="360"/>
        <w:jc w:val="center"/>
        <w:rPr>
          <w:rFonts w:ascii="Times New Roman" w:eastAsia="Century Gothic" w:hAnsi="Times New Roman" w:cs="Times New Roman"/>
          <w:b/>
          <w:color w:val="000000"/>
          <w:sz w:val="32"/>
          <w:szCs w:val="32"/>
          <w:lang w:val="uk-UA"/>
        </w:rPr>
      </w:pPr>
    </w:p>
    <w:p w:rsidR="00B95CBA" w:rsidRDefault="00B95CBA" w:rsidP="00FC6B2D">
      <w:pPr>
        <w:pBdr>
          <w:top w:val="nil"/>
          <w:left w:val="nil"/>
          <w:bottom w:val="nil"/>
          <w:right w:val="nil"/>
          <w:between w:val="nil"/>
        </w:pBdr>
        <w:spacing w:after="0" w:line="259" w:lineRule="auto"/>
        <w:ind w:left="360"/>
        <w:jc w:val="center"/>
        <w:rPr>
          <w:rFonts w:ascii="Times New Roman" w:eastAsia="Century Gothic" w:hAnsi="Times New Roman" w:cs="Times New Roman"/>
          <w:b/>
          <w:color w:val="000000"/>
          <w:sz w:val="32"/>
          <w:szCs w:val="32"/>
          <w:lang w:val="uk-UA"/>
        </w:rPr>
      </w:pPr>
    </w:p>
    <w:p w:rsidR="00CB4763" w:rsidRDefault="00CB4763" w:rsidP="00FC6B2D">
      <w:pPr>
        <w:pBdr>
          <w:top w:val="nil"/>
          <w:left w:val="nil"/>
          <w:bottom w:val="nil"/>
          <w:right w:val="nil"/>
          <w:between w:val="nil"/>
        </w:pBdr>
        <w:spacing w:after="0" w:line="259" w:lineRule="auto"/>
        <w:ind w:left="360"/>
        <w:jc w:val="center"/>
        <w:rPr>
          <w:rFonts w:ascii="Times New Roman" w:eastAsia="Century Gothic" w:hAnsi="Times New Roman" w:cs="Times New Roman"/>
          <w:b/>
          <w:color w:val="000000"/>
          <w:sz w:val="32"/>
          <w:szCs w:val="32"/>
          <w:lang w:val="uk-UA"/>
        </w:rPr>
      </w:pPr>
    </w:p>
    <w:p w:rsidR="00907AC5" w:rsidRPr="00046258" w:rsidRDefault="00FF02BC" w:rsidP="00FC6B2D">
      <w:pPr>
        <w:pBdr>
          <w:top w:val="nil"/>
          <w:left w:val="nil"/>
          <w:bottom w:val="nil"/>
          <w:right w:val="nil"/>
          <w:between w:val="nil"/>
        </w:pBdr>
        <w:spacing w:after="0" w:line="259" w:lineRule="auto"/>
        <w:ind w:left="360"/>
        <w:jc w:val="center"/>
        <w:rPr>
          <w:rFonts w:ascii="Times New Roman" w:eastAsia="Century Gothic" w:hAnsi="Times New Roman" w:cs="Times New Roman"/>
          <w:b/>
          <w:color w:val="000000"/>
          <w:sz w:val="32"/>
          <w:szCs w:val="32"/>
          <w:lang w:val="uk-UA"/>
        </w:rPr>
      </w:pPr>
      <w:r w:rsidRPr="00046258">
        <w:rPr>
          <w:rFonts w:ascii="Times New Roman" w:eastAsia="Century Gothic" w:hAnsi="Times New Roman" w:cs="Times New Roman"/>
          <w:b/>
          <w:color w:val="000000"/>
          <w:sz w:val="32"/>
          <w:szCs w:val="32"/>
          <w:lang w:val="uk-UA"/>
        </w:rPr>
        <w:lastRenderedPageBreak/>
        <w:t>3. Цілі сталого енергетичного розвитку області.</w:t>
      </w:r>
    </w:p>
    <w:p w:rsidR="00FC6B2D" w:rsidRDefault="008D2C1F" w:rsidP="00FF02BC">
      <w:pPr>
        <w:pBdr>
          <w:top w:val="nil"/>
          <w:left w:val="nil"/>
          <w:bottom w:val="nil"/>
          <w:right w:val="nil"/>
          <w:between w:val="nil"/>
        </w:pBdr>
        <w:spacing w:after="0" w:line="259" w:lineRule="auto"/>
        <w:ind w:left="360"/>
        <w:jc w:val="both"/>
        <w:rPr>
          <w:rFonts w:ascii="Times New Roman" w:eastAsia="Century Gothic" w:hAnsi="Times New Roman" w:cs="Times New Roman"/>
          <w:b/>
          <w:color w:val="000000"/>
          <w:sz w:val="28"/>
          <w:szCs w:val="28"/>
          <w:lang w:val="uk-UA"/>
        </w:rPr>
      </w:pPr>
      <w:r>
        <w:rPr>
          <w:rFonts w:ascii="Times New Roman" w:eastAsia="Century Gothic" w:hAnsi="Times New Roman" w:cs="Times New Roman"/>
          <w:b/>
          <w:color w:val="000000"/>
          <w:sz w:val="28"/>
          <w:szCs w:val="28"/>
          <w:lang w:val="uk-UA"/>
        </w:rPr>
        <w:tab/>
      </w:r>
      <w:r w:rsidR="00FF02BC">
        <w:rPr>
          <w:rFonts w:ascii="Times New Roman" w:eastAsia="Century Gothic" w:hAnsi="Times New Roman" w:cs="Times New Roman"/>
          <w:b/>
          <w:color w:val="000000"/>
          <w:sz w:val="28"/>
          <w:szCs w:val="28"/>
          <w:lang w:val="uk-UA"/>
        </w:rPr>
        <w:t xml:space="preserve">3.1. </w:t>
      </w:r>
      <w:r w:rsidR="00D14741">
        <w:rPr>
          <w:rFonts w:ascii="Times New Roman" w:eastAsia="Century Gothic" w:hAnsi="Times New Roman" w:cs="Times New Roman"/>
          <w:b/>
          <w:color w:val="000000"/>
          <w:sz w:val="28"/>
          <w:szCs w:val="28"/>
          <w:lang w:val="uk-UA"/>
        </w:rPr>
        <w:t>Побудова базової лінії</w:t>
      </w:r>
      <w:r w:rsidR="00052325" w:rsidRPr="00FC108F">
        <w:rPr>
          <w:rFonts w:ascii="Times New Roman" w:eastAsia="Century Gothic" w:hAnsi="Times New Roman" w:cs="Times New Roman"/>
          <w:b/>
          <w:color w:val="000000"/>
          <w:sz w:val="28"/>
          <w:szCs w:val="28"/>
          <w:lang w:val="uk-UA"/>
        </w:rPr>
        <w:t xml:space="preserve"> енергоспоживання</w:t>
      </w:r>
      <w:r w:rsidR="000438B2">
        <w:rPr>
          <w:rFonts w:ascii="Times New Roman" w:eastAsia="Century Gothic" w:hAnsi="Times New Roman" w:cs="Times New Roman"/>
          <w:b/>
          <w:color w:val="000000"/>
          <w:sz w:val="28"/>
          <w:szCs w:val="28"/>
          <w:lang w:val="uk-UA"/>
        </w:rPr>
        <w:t xml:space="preserve"> у секторі громадські будівлі</w:t>
      </w:r>
      <w:r w:rsidR="00D14741">
        <w:rPr>
          <w:rFonts w:ascii="Times New Roman" w:eastAsia="Century Gothic" w:hAnsi="Times New Roman" w:cs="Times New Roman"/>
          <w:b/>
          <w:color w:val="000000"/>
          <w:sz w:val="28"/>
          <w:szCs w:val="28"/>
          <w:lang w:val="uk-UA"/>
        </w:rPr>
        <w:t>.</w:t>
      </w:r>
    </w:p>
    <w:p w:rsidR="00D14741" w:rsidRDefault="00D14741" w:rsidP="00D14741">
      <w:pPr>
        <w:pStyle w:val="Default"/>
        <w:jc w:val="both"/>
        <w:rPr>
          <w:sz w:val="28"/>
          <w:szCs w:val="28"/>
          <w:lang w:val="uk-UA"/>
        </w:rPr>
      </w:pPr>
      <w:r>
        <w:rPr>
          <w:b/>
          <w:bCs/>
          <w:sz w:val="23"/>
          <w:szCs w:val="23"/>
          <w:lang w:val="uk-UA"/>
        </w:rPr>
        <w:tab/>
      </w:r>
      <w:r w:rsidRPr="00D14741">
        <w:rPr>
          <w:bCs/>
          <w:sz w:val="28"/>
          <w:szCs w:val="28"/>
        </w:rPr>
        <w:t xml:space="preserve">Встановлення цілей сталого енергетичного розвитку території </w:t>
      </w:r>
      <w:r w:rsidRPr="00D14741">
        <w:rPr>
          <w:bCs/>
          <w:sz w:val="28"/>
          <w:szCs w:val="28"/>
          <w:lang w:val="uk-UA"/>
        </w:rPr>
        <w:t>області</w:t>
      </w:r>
      <w:r w:rsidRPr="00D14741">
        <w:rPr>
          <w:bCs/>
          <w:sz w:val="28"/>
          <w:szCs w:val="28"/>
        </w:rPr>
        <w:t xml:space="preserve"> повинно спиратися на базову лінію споживання енергії</w:t>
      </w:r>
      <w:r w:rsidRPr="00D14741">
        <w:rPr>
          <w:sz w:val="28"/>
          <w:szCs w:val="28"/>
        </w:rPr>
        <w:t>. Базова лінія споживання енергії (далі – базова лінія) відображає прогноз споживання енергії до кінця періоду енергетичного планування та є основою для визначення цілей сталого енергетичного розвитку території територіальної громади і моніторингу їх досягнення, включаючи оцінку ефективності реалізації заходів, визначених у муніципальному енергетичному плані</w:t>
      </w:r>
      <w:r w:rsidRPr="00D14741">
        <w:rPr>
          <w:sz w:val="28"/>
          <w:szCs w:val="28"/>
          <w:lang w:val="uk-UA"/>
        </w:rPr>
        <w:t>.</w:t>
      </w:r>
      <w:r>
        <w:rPr>
          <w:sz w:val="28"/>
          <w:szCs w:val="28"/>
          <w:lang w:val="uk-UA"/>
        </w:rPr>
        <w:t xml:space="preserve"> </w:t>
      </w:r>
    </w:p>
    <w:p w:rsidR="004E111C" w:rsidRDefault="00D14741" w:rsidP="004E111C">
      <w:pPr>
        <w:pStyle w:val="Default"/>
        <w:ind w:firstLine="709"/>
        <w:jc w:val="both"/>
        <w:rPr>
          <w:color w:val="auto"/>
          <w:sz w:val="28"/>
          <w:szCs w:val="28"/>
          <w:lang w:val="uk-UA"/>
        </w:rPr>
      </w:pPr>
      <w:r w:rsidRPr="00D14741">
        <w:rPr>
          <w:color w:val="auto"/>
          <w:sz w:val="28"/>
          <w:szCs w:val="28"/>
        </w:rPr>
        <w:t xml:space="preserve">Базова лінія визначається на основі тренду енергетичного балансу шляхом коригування з урахуванням показників демографічного та економічного прогнозів розвитку території громади, а також інших впливових факторів, таких як рівень дотримання повітряно-теплового режиму, рівень освітлення та інших вимог утримання будівель, визначених державними медико-санітарними правилами і державними будівельними нормами в галузі утримання будинків, будівель, споруд, а також іншими нормативними документами. </w:t>
      </w:r>
    </w:p>
    <w:p w:rsidR="00D14741" w:rsidRPr="004E111C" w:rsidRDefault="00D14741" w:rsidP="004E111C">
      <w:pPr>
        <w:pStyle w:val="Default"/>
        <w:ind w:firstLine="709"/>
        <w:jc w:val="both"/>
        <w:rPr>
          <w:color w:val="auto"/>
          <w:sz w:val="28"/>
          <w:szCs w:val="28"/>
          <w:lang w:val="uk-UA"/>
        </w:rPr>
      </w:pPr>
      <w:r w:rsidRPr="00D14741">
        <w:rPr>
          <w:color w:val="auto"/>
          <w:sz w:val="28"/>
          <w:szCs w:val="28"/>
        </w:rPr>
        <w:t xml:space="preserve">На першому етапі визначаємо базову лінію енергоспоживання для кожного з секторів. Для цього необхідно визначити перелік впливових факторів для кожного сектора, що можуть впливати на рівень енергоспоживання. Це можуть бути: </w:t>
      </w:r>
    </w:p>
    <w:p w:rsidR="00D14741" w:rsidRPr="00D14741" w:rsidRDefault="00CA70FA" w:rsidP="00D14741">
      <w:pPr>
        <w:pStyle w:val="Default"/>
        <w:jc w:val="both"/>
        <w:rPr>
          <w:color w:val="auto"/>
          <w:sz w:val="28"/>
          <w:szCs w:val="28"/>
        </w:rPr>
      </w:pPr>
      <w:r>
        <w:rPr>
          <w:b/>
          <w:bCs/>
          <w:color w:val="auto"/>
          <w:sz w:val="28"/>
          <w:szCs w:val="28"/>
          <w:lang w:val="uk-UA"/>
        </w:rPr>
        <w:tab/>
        <w:t>д</w:t>
      </w:r>
      <w:r w:rsidR="00D14741" w:rsidRPr="00D14741">
        <w:rPr>
          <w:b/>
          <w:bCs/>
          <w:color w:val="auto"/>
          <w:sz w:val="28"/>
          <w:szCs w:val="28"/>
        </w:rPr>
        <w:t>емографічні фактори</w:t>
      </w:r>
      <w:r w:rsidR="00D14741" w:rsidRPr="00D14741">
        <w:rPr>
          <w:color w:val="auto"/>
          <w:sz w:val="28"/>
          <w:szCs w:val="28"/>
        </w:rPr>
        <w:t xml:space="preserve">: чисельність населення, структури домогосподарств, міграційні процеси. </w:t>
      </w:r>
    </w:p>
    <w:p w:rsidR="00D14741" w:rsidRPr="00D14741" w:rsidRDefault="00CA70FA" w:rsidP="00D14741">
      <w:pPr>
        <w:pStyle w:val="Default"/>
        <w:jc w:val="both"/>
        <w:rPr>
          <w:color w:val="auto"/>
          <w:sz w:val="28"/>
          <w:szCs w:val="28"/>
        </w:rPr>
      </w:pPr>
      <w:r>
        <w:rPr>
          <w:b/>
          <w:bCs/>
          <w:color w:val="auto"/>
          <w:sz w:val="28"/>
          <w:szCs w:val="28"/>
          <w:lang w:val="uk-UA"/>
        </w:rPr>
        <w:tab/>
        <w:t>е</w:t>
      </w:r>
      <w:r w:rsidR="00D14741" w:rsidRPr="00D14741">
        <w:rPr>
          <w:b/>
          <w:bCs/>
          <w:color w:val="auto"/>
          <w:sz w:val="28"/>
          <w:szCs w:val="28"/>
        </w:rPr>
        <w:t xml:space="preserve">кономічні фактори: </w:t>
      </w:r>
      <w:r w:rsidR="00D14741" w:rsidRPr="00D14741">
        <w:rPr>
          <w:color w:val="auto"/>
          <w:sz w:val="28"/>
          <w:szCs w:val="28"/>
        </w:rPr>
        <w:t xml:space="preserve">рівень виробництва, обсяги торгівлі, інвестиції в інфраструктуру. </w:t>
      </w:r>
    </w:p>
    <w:p w:rsidR="00D14741" w:rsidRPr="00D14741" w:rsidRDefault="00CA70FA" w:rsidP="00D14741">
      <w:pPr>
        <w:pStyle w:val="Default"/>
        <w:jc w:val="both"/>
        <w:rPr>
          <w:color w:val="auto"/>
          <w:sz w:val="28"/>
          <w:szCs w:val="28"/>
        </w:rPr>
      </w:pPr>
      <w:r>
        <w:rPr>
          <w:b/>
          <w:bCs/>
          <w:color w:val="auto"/>
          <w:sz w:val="28"/>
          <w:szCs w:val="28"/>
          <w:lang w:val="uk-UA"/>
        </w:rPr>
        <w:tab/>
        <w:t>т</w:t>
      </w:r>
      <w:r w:rsidR="00D14741" w:rsidRPr="00D14741">
        <w:rPr>
          <w:b/>
          <w:bCs/>
          <w:color w:val="auto"/>
          <w:sz w:val="28"/>
          <w:szCs w:val="28"/>
        </w:rPr>
        <w:t xml:space="preserve">ехнологічні фактори: </w:t>
      </w:r>
      <w:r w:rsidR="00D14741" w:rsidRPr="00D14741">
        <w:rPr>
          <w:color w:val="auto"/>
          <w:sz w:val="28"/>
          <w:szCs w:val="28"/>
        </w:rPr>
        <w:t xml:space="preserve">впровадження нових технологій, рівень енергоефективності обладнання. </w:t>
      </w:r>
    </w:p>
    <w:p w:rsidR="00D14741" w:rsidRPr="00D14741" w:rsidRDefault="00CA70FA" w:rsidP="00D14741">
      <w:pPr>
        <w:pStyle w:val="Default"/>
        <w:jc w:val="both"/>
        <w:rPr>
          <w:color w:val="auto"/>
          <w:sz w:val="28"/>
          <w:szCs w:val="28"/>
        </w:rPr>
      </w:pPr>
      <w:r>
        <w:rPr>
          <w:b/>
          <w:bCs/>
          <w:color w:val="auto"/>
          <w:sz w:val="28"/>
          <w:szCs w:val="28"/>
          <w:lang w:val="uk-UA"/>
        </w:rPr>
        <w:tab/>
        <w:t>е</w:t>
      </w:r>
      <w:r w:rsidR="00D14741" w:rsidRPr="00D14741">
        <w:rPr>
          <w:b/>
          <w:bCs/>
          <w:color w:val="auto"/>
          <w:sz w:val="28"/>
          <w:szCs w:val="28"/>
        </w:rPr>
        <w:t xml:space="preserve">кологічні фактори: </w:t>
      </w:r>
      <w:r w:rsidR="00D14741" w:rsidRPr="00D14741">
        <w:rPr>
          <w:color w:val="auto"/>
          <w:sz w:val="28"/>
          <w:szCs w:val="28"/>
        </w:rPr>
        <w:t xml:space="preserve">вимоги до енергетичної ефективності та зменшення викидів, що регулюються законодавством. </w:t>
      </w:r>
    </w:p>
    <w:p w:rsidR="00D14741" w:rsidRPr="00D14741" w:rsidRDefault="00CA70FA" w:rsidP="00D14741">
      <w:pPr>
        <w:pStyle w:val="Default"/>
        <w:jc w:val="both"/>
        <w:rPr>
          <w:color w:val="auto"/>
          <w:sz w:val="28"/>
          <w:szCs w:val="28"/>
        </w:rPr>
      </w:pPr>
      <w:r>
        <w:rPr>
          <w:b/>
          <w:bCs/>
          <w:color w:val="auto"/>
          <w:sz w:val="28"/>
          <w:szCs w:val="28"/>
          <w:lang w:val="uk-UA"/>
        </w:rPr>
        <w:tab/>
        <w:t>с</w:t>
      </w:r>
      <w:r w:rsidR="00D14741" w:rsidRPr="00D14741">
        <w:rPr>
          <w:b/>
          <w:bCs/>
          <w:color w:val="auto"/>
          <w:sz w:val="28"/>
          <w:szCs w:val="28"/>
        </w:rPr>
        <w:t xml:space="preserve">езонні та кліматичні фактори: </w:t>
      </w:r>
      <w:r w:rsidR="00D14741" w:rsidRPr="00D14741">
        <w:rPr>
          <w:color w:val="auto"/>
          <w:sz w:val="28"/>
          <w:szCs w:val="28"/>
        </w:rPr>
        <w:t xml:space="preserve">коливання температури, тривалість опалювального сезону, потреба в кондиціонуванні. </w:t>
      </w:r>
    </w:p>
    <w:p w:rsidR="00D14741" w:rsidRPr="00D14741" w:rsidRDefault="00CA70FA" w:rsidP="00D14741">
      <w:pPr>
        <w:pStyle w:val="Default"/>
        <w:jc w:val="both"/>
        <w:rPr>
          <w:color w:val="auto"/>
          <w:sz w:val="28"/>
          <w:szCs w:val="28"/>
        </w:rPr>
      </w:pPr>
      <w:r>
        <w:rPr>
          <w:color w:val="auto"/>
          <w:sz w:val="28"/>
          <w:szCs w:val="28"/>
          <w:lang w:val="uk-UA"/>
        </w:rPr>
        <w:tab/>
      </w:r>
      <w:r w:rsidR="00D14741" w:rsidRPr="00D14741">
        <w:rPr>
          <w:color w:val="auto"/>
          <w:sz w:val="28"/>
          <w:szCs w:val="28"/>
        </w:rPr>
        <w:t xml:space="preserve">Після визначення впливових факторів за допомогою аналізу історичних даних будуємо лінію тренду, що дозволяє прогнозувати енергоспоживання в кожному секторі. На основі отриманих результатів проводимо сумування енергетичного споживання кожного з секторів, що дає змогу визначити загальну базову лінію муніципального енергетичного планування. </w:t>
      </w:r>
    </w:p>
    <w:p w:rsidR="00D14741" w:rsidRDefault="00CA70FA" w:rsidP="00D14741">
      <w:pPr>
        <w:pStyle w:val="Default"/>
        <w:jc w:val="both"/>
        <w:rPr>
          <w:color w:val="auto"/>
          <w:sz w:val="28"/>
          <w:szCs w:val="28"/>
          <w:lang w:val="uk-UA"/>
        </w:rPr>
      </w:pPr>
      <w:r>
        <w:rPr>
          <w:color w:val="auto"/>
          <w:sz w:val="28"/>
          <w:szCs w:val="28"/>
          <w:lang w:val="uk-UA"/>
        </w:rPr>
        <w:tab/>
      </w:r>
      <w:r w:rsidR="00D14741" w:rsidRPr="00D14741">
        <w:rPr>
          <w:color w:val="auto"/>
          <w:sz w:val="28"/>
          <w:szCs w:val="28"/>
        </w:rPr>
        <w:t xml:space="preserve">Ця базова лінія слугуватиме основою для подальшого моніторингу та оцінки ефективності реалізації заходів, передбачених у плані, а також для формування цілей сталого енергетичного розвитку. </w:t>
      </w:r>
    </w:p>
    <w:p w:rsidR="00D14741" w:rsidRPr="00D14741" w:rsidRDefault="00CA70FA" w:rsidP="00D14741">
      <w:pPr>
        <w:pStyle w:val="Default"/>
        <w:jc w:val="both"/>
        <w:rPr>
          <w:color w:val="auto"/>
          <w:sz w:val="28"/>
          <w:szCs w:val="28"/>
          <w:lang w:val="uk-UA"/>
        </w:rPr>
      </w:pPr>
      <w:r>
        <w:rPr>
          <w:color w:val="auto"/>
          <w:sz w:val="28"/>
          <w:szCs w:val="28"/>
          <w:lang w:val="uk-UA"/>
        </w:rPr>
        <w:tab/>
      </w:r>
      <w:r w:rsidR="00D14741" w:rsidRPr="00D14741">
        <w:rPr>
          <w:color w:val="auto"/>
          <w:sz w:val="28"/>
          <w:szCs w:val="28"/>
          <w:lang w:val="uk-UA"/>
        </w:rPr>
        <w:t xml:space="preserve">Базова лінія споживання енергії повинна бути представлена в графічній та табличній формі, включаючи основні кількісні показники на початок і кінець періоду енергетичного планування в розрізі пріоритетних секторів. </w:t>
      </w:r>
    </w:p>
    <w:p w:rsidR="00CB7A25" w:rsidRDefault="00CA70FA" w:rsidP="00D14741">
      <w:pPr>
        <w:pStyle w:val="Default"/>
        <w:jc w:val="both"/>
        <w:rPr>
          <w:sz w:val="23"/>
          <w:szCs w:val="23"/>
          <w:lang w:val="uk-UA"/>
        </w:rPr>
      </w:pPr>
      <w:r>
        <w:rPr>
          <w:color w:val="auto"/>
          <w:sz w:val="28"/>
          <w:szCs w:val="28"/>
          <w:lang w:val="uk-UA"/>
        </w:rPr>
        <w:tab/>
      </w:r>
      <w:r w:rsidR="00D14741" w:rsidRPr="00D14741">
        <w:rPr>
          <w:color w:val="auto"/>
          <w:sz w:val="28"/>
          <w:szCs w:val="28"/>
        </w:rPr>
        <w:t xml:space="preserve">Базова лінія споживання енергії не лише відображає актуальний стан енергетичних потреб, </w:t>
      </w:r>
      <w:proofErr w:type="gramStart"/>
      <w:r w:rsidR="00D14741" w:rsidRPr="00D14741">
        <w:rPr>
          <w:color w:val="auto"/>
          <w:sz w:val="28"/>
          <w:szCs w:val="28"/>
        </w:rPr>
        <w:t>але й</w:t>
      </w:r>
      <w:proofErr w:type="gramEnd"/>
      <w:r w:rsidR="00D14741" w:rsidRPr="00D14741">
        <w:rPr>
          <w:color w:val="auto"/>
          <w:sz w:val="28"/>
          <w:szCs w:val="28"/>
        </w:rPr>
        <w:t xml:space="preserve"> слугує основою для подальшого планування заходів з енергетичної ефективності та розвитку відновлювальних джерел енергії.</w:t>
      </w:r>
      <w:r w:rsidR="00C82DB3" w:rsidRPr="00C82DB3">
        <w:rPr>
          <w:sz w:val="23"/>
          <w:szCs w:val="23"/>
        </w:rPr>
        <w:t xml:space="preserve"> </w:t>
      </w:r>
      <w:r w:rsidR="00C82DB3">
        <w:rPr>
          <w:sz w:val="23"/>
          <w:szCs w:val="23"/>
          <w:lang w:val="uk-UA"/>
        </w:rPr>
        <w:tab/>
      </w:r>
    </w:p>
    <w:p w:rsidR="00CB7A25" w:rsidRDefault="00CB7A25" w:rsidP="00D14741">
      <w:pPr>
        <w:pStyle w:val="Default"/>
        <w:jc w:val="both"/>
        <w:rPr>
          <w:sz w:val="28"/>
          <w:szCs w:val="28"/>
          <w:lang w:val="uk-UA"/>
        </w:rPr>
      </w:pPr>
      <w:r>
        <w:rPr>
          <w:sz w:val="23"/>
          <w:szCs w:val="23"/>
          <w:lang w:val="uk-UA"/>
        </w:rPr>
        <w:lastRenderedPageBreak/>
        <w:tab/>
      </w:r>
      <w:r w:rsidR="00C82DB3" w:rsidRPr="00C82DB3">
        <w:rPr>
          <w:sz w:val="28"/>
          <w:szCs w:val="28"/>
        </w:rPr>
        <w:t xml:space="preserve">Факторами впливу на енергоспоживання є зміна чисельності населення та кількість градусо-діб опалення. Визначення базової лінії є ключовим для оцінки </w:t>
      </w:r>
      <w:proofErr w:type="gramStart"/>
      <w:r w:rsidR="00C82DB3" w:rsidRPr="00C82DB3">
        <w:rPr>
          <w:sz w:val="28"/>
          <w:szCs w:val="28"/>
        </w:rPr>
        <w:t>поточного</w:t>
      </w:r>
      <w:proofErr w:type="gramEnd"/>
      <w:r w:rsidR="00C82DB3" w:rsidRPr="00C82DB3">
        <w:rPr>
          <w:sz w:val="28"/>
          <w:szCs w:val="28"/>
        </w:rPr>
        <w:t xml:space="preserve"> стану енергоспоживання та ефективного планування заходів зі скорочення витрат енергії. </w:t>
      </w:r>
    </w:p>
    <w:p w:rsidR="00CA70FA" w:rsidRPr="00C82DB3" w:rsidRDefault="00CB7A25" w:rsidP="00D14741">
      <w:pPr>
        <w:pStyle w:val="Default"/>
        <w:jc w:val="both"/>
        <w:rPr>
          <w:color w:val="auto"/>
          <w:sz w:val="28"/>
          <w:szCs w:val="28"/>
          <w:lang w:val="uk-UA"/>
        </w:rPr>
      </w:pPr>
      <w:r>
        <w:rPr>
          <w:sz w:val="28"/>
          <w:szCs w:val="28"/>
          <w:lang w:val="uk-UA"/>
        </w:rPr>
        <w:tab/>
      </w:r>
      <w:r w:rsidR="00C82DB3" w:rsidRPr="00C82DB3">
        <w:rPr>
          <w:sz w:val="28"/>
          <w:szCs w:val="28"/>
        </w:rPr>
        <w:t>У таблицях 3.1 та 3.2</w:t>
      </w:r>
      <w:r w:rsidR="003B51ED">
        <w:rPr>
          <w:sz w:val="28"/>
          <w:szCs w:val="28"/>
          <w:lang w:val="uk-UA"/>
        </w:rPr>
        <w:t>.</w:t>
      </w:r>
      <w:r w:rsidR="00C82DB3" w:rsidRPr="00C82DB3">
        <w:rPr>
          <w:sz w:val="28"/>
          <w:szCs w:val="28"/>
        </w:rPr>
        <w:t xml:space="preserve"> </w:t>
      </w:r>
      <w:proofErr w:type="gramStart"/>
      <w:r w:rsidR="00C82DB3" w:rsidRPr="00C82DB3">
        <w:rPr>
          <w:sz w:val="28"/>
          <w:szCs w:val="28"/>
        </w:rPr>
        <w:t>наведено</w:t>
      </w:r>
      <w:proofErr w:type="gramEnd"/>
      <w:r w:rsidR="00C82DB3" w:rsidRPr="00C82DB3">
        <w:rPr>
          <w:sz w:val="28"/>
          <w:szCs w:val="28"/>
        </w:rPr>
        <w:t xml:space="preserve"> дані по фактичному споживанню енергії за 2017-2023 роки та прогноз споживання до 2030 року сектором громадські будівлі.</w:t>
      </w:r>
    </w:p>
    <w:p w:rsidR="00CB7A25" w:rsidRPr="00E078ED" w:rsidRDefault="00CB7A25" w:rsidP="00E078ED">
      <w:pPr>
        <w:pStyle w:val="Default"/>
        <w:rPr>
          <w:bCs/>
          <w:color w:val="auto"/>
          <w:sz w:val="28"/>
          <w:szCs w:val="28"/>
          <w:lang w:val="uk-UA"/>
        </w:rPr>
      </w:pPr>
      <w:r>
        <w:rPr>
          <w:bCs/>
          <w:color w:val="auto"/>
          <w:sz w:val="28"/>
          <w:szCs w:val="28"/>
          <w:lang w:val="uk-UA"/>
        </w:rPr>
        <w:tab/>
      </w:r>
      <w:r w:rsidR="004805EC" w:rsidRPr="00CB7A25">
        <w:rPr>
          <w:bCs/>
          <w:color w:val="auto"/>
          <w:sz w:val="28"/>
          <w:szCs w:val="28"/>
          <w:lang w:val="uk-UA"/>
        </w:rPr>
        <w:t>Фактичне споживання енергії у секторі громадські будівлі, МВт</w:t>
      </w:r>
      <w:r w:rsidR="004805EC" w:rsidRPr="00CB7A25">
        <w:rPr>
          <w:rFonts w:hAnsi="Cambria Math"/>
          <w:color w:val="auto"/>
          <w:sz w:val="28"/>
          <w:szCs w:val="28"/>
          <w:lang w:val="uk-UA"/>
        </w:rPr>
        <w:t>⋅</w:t>
      </w:r>
      <w:r w:rsidR="004805EC" w:rsidRPr="00CB7A25">
        <w:rPr>
          <w:bCs/>
          <w:color w:val="auto"/>
          <w:sz w:val="28"/>
          <w:szCs w:val="28"/>
          <w:lang w:val="uk-UA"/>
        </w:rPr>
        <w:t>год</w:t>
      </w:r>
    </w:p>
    <w:p w:rsidR="004805EC" w:rsidRPr="00E078ED" w:rsidRDefault="00FA1F6D" w:rsidP="00C82DB3">
      <w:pPr>
        <w:pStyle w:val="Default"/>
        <w:jc w:val="right"/>
        <w:rPr>
          <w:color w:val="auto"/>
          <w:sz w:val="28"/>
          <w:szCs w:val="28"/>
          <w:lang w:val="uk-UA"/>
        </w:rPr>
      </w:pPr>
      <w:r>
        <w:rPr>
          <w:color w:val="auto"/>
          <w:sz w:val="28"/>
          <w:szCs w:val="28"/>
          <w:lang w:val="uk-UA"/>
        </w:rPr>
        <w:t>т</w:t>
      </w:r>
      <w:r w:rsidR="00C82DB3" w:rsidRPr="00E078ED">
        <w:rPr>
          <w:color w:val="auto"/>
          <w:sz w:val="28"/>
          <w:szCs w:val="28"/>
          <w:lang w:val="uk-UA"/>
        </w:rPr>
        <w:t>аблиця 3.1.</w:t>
      </w:r>
    </w:p>
    <w:p w:rsidR="00CB7A25" w:rsidRPr="00C82DB3" w:rsidRDefault="00CB7A25" w:rsidP="00C82DB3">
      <w:pPr>
        <w:pStyle w:val="Default"/>
        <w:jc w:val="right"/>
        <w:rPr>
          <w:color w:val="auto"/>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
        <w:gridCol w:w="1417"/>
        <w:gridCol w:w="851"/>
        <w:gridCol w:w="992"/>
        <w:gridCol w:w="851"/>
        <w:gridCol w:w="992"/>
        <w:gridCol w:w="992"/>
        <w:gridCol w:w="992"/>
        <w:gridCol w:w="993"/>
        <w:gridCol w:w="1068"/>
      </w:tblGrid>
      <w:tr w:rsidR="004805EC" w:rsidRPr="00E078ED" w:rsidTr="00E078ED">
        <w:trPr>
          <w:trHeight w:val="225"/>
        </w:trPr>
        <w:tc>
          <w:tcPr>
            <w:tcW w:w="392" w:type="dxa"/>
          </w:tcPr>
          <w:p w:rsidR="004805EC" w:rsidRPr="00E078ED" w:rsidRDefault="004805EC" w:rsidP="00A04F51">
            <w:pPr>
              <w:pStyle w:val="Default"/>
              <w:rPr>
                <w:sz w:val="28"/>
                <w:szCs w:val="28"/>
              </w:rPr>
            </w:pPr>
            <w:r w:rsidRPr="00E078ED">
              <w:rPr>
                <w:bCs/>
                <w:iCs/>
                <w:sz w:val="28"/>
                <w:szCs w:val="28"/>
              </w:rPr>
              <w:t xml:space="preserve">№ </w:t>
            </w:r>
          </w:p>
        </w:tc>
        <w:tc>
          <w:tcPr>
            <w:tcW w:w="1417" w:type="dxa"/>
          </w:tcPr>
          <w:p w:rsidR="004805EC" w:rsidRPr="00E078ED" w:rsidRDefault="004805EC" w:rsidP="00A04F51">
            <w:pPr>
              <w:pStyle w:val="Default"/>
              <w:rPr>
                <w:sz w:val="28"/>
                <w:szCs w:val="28"/>
              </w:rPr>
            </w:pPr>
            <w:r w:rsidRPr="00E078ED">
              <w:rPr>
                <w:bCs/>
                <w:iCs/>
                <w:sz w:val="28"/>
                <w:szCs w:val="28"/>
              </w:rPr>
              <w:t xml:space="preserve">Назва </w:t>
            </w:r>
          </w:p>
        </w:tc>
        <w:tc>
          <w:tcPr>
            <w:tcW w:w="851" w:type="dxa"/>
          </w:tcPr>
          <w:p w:rsidR="004805EC" w:rsidRPr="00E078ED" w:rsidRDefault="004805EC" w:rsidP="00A04F51">
            <w:pPr>
              <w:pStyle w:val="Default"/>
              <w:rPr>
                <w:sz w:val="28"/>
                <w:szCs w:val="28"/>
              </w:rPr>
            </w:pPr>
            <w:r w:rsidRPr="00E078ED">
              <w:rPr>
                <w:bCs/>
                <w:iCs/>
                <w:sz w:val="28"/>
                <w:szCs w:val="28"/>
              </w:rPr>
              <w:t>Од</w:t>
            </w:r>
            <w:proofErr w:type="gramStart"/>
            <w:r w:rsidRPr="00E078ED">
              <w:rPr>
                <w:bCs/>
                <w:iCs/>
                <w:sz w:val="28"/>
                <w:szCs w:val="28"/>
              </w:rPr>
              <w:t>.</w:t>
            </w:r>
            <w:proofErr w:type="gramEnd"/>
            <w:r w:rsidRPr="00E078ED">
              <w:rPr>
                <w:bCs/>
                <w:iCs/>
                <w:sz w:val="28"/>
                <w:szCs w:val="28"/>
              </w:rPr>
              <w:t xml:space="preserve"> </w:t>
            </w:r>
            <w:proofErr w:type="gramStart"/>
            <w:r w:rsidRPr="00E078ED">
              <w:rPr>
                <w:bCs/>
                <w:iCs/>
                <w:sz w:val="28"/>
                <w:szCs w:val="28"/>
              </w:rPr>
              <w:t>в</w:t>
            </w:r>
            <w:proofErr w:type="gramEnd"/>
            <w:r w:rsidRPr="00E078ED">
              <w:rPr>
                <w:bCs/>
                <w:iCs/>
                <w:sz w:val="28"/>
                <w:szCs w:val="28"/>
              </w:rPr>
              <w:t xml:space="preserve">им. </w:t>
            </w:r>
          </w:p>
        </w:tc>
        <w:tc>
          <w:tcPr>
            <w:tcW w:w="992" w:type="dxa"/>
          </w:tcPr>
          <w:p w:rsidR="004805EC" w:rsidRPr="00E078ED" w:rsidRDefault="004805EC" w:rsidP="00A04F51">
            <w:pPr>
              <w:pStyle w:val="Default"/>
              <w:rPr>
                <w:sz w:val="28"/>
                <w:szCs w:val="28"/>
              </w:rPr>
            </w:pPr>
            <w:r w:rsidRPr="00E078ED">
              <w:rPr>
                <w:bCs/>
                <w:iCs/>
                <w:sz w:val="28"/>
                <w:szCs w:val="28"/>
              </w:rPr>
              <w:t xml:space="preserve">2017 </w:t>
            </w:r>
          </w:p>
        </w:tc>
        <w:tc>
          <w:tcPr>
            <w:tcW w:w="851" w:type="dxa"/>
          </w:tcPr>
          <w:p w:rsidR="004805EC" w:rsidRPr="00E078ED" w:rsidRDefault="004805EC" w:rsidP="00A04F51">
            <w:pPr>
              <w:pStyle w:val="Default"/>
              <w:rPr>
                <w:sz w:val="28"/>
                <w:szCs w:val="28"/>
              </w:rPr>
            </w:pPr>
            <w:r w:rsidRPr="00E078ED">
              <w:rPr>
                <w:bCs/>
                <w:iCs/>
                <w:sz w:val="28"/>
                <w:szCs w:val="28"/>
              </w:rPr>
              <w:t xml:space="preserve">2018 </w:t>
            </w:r>
          </w:p>
        </w:tc>
        <w:tc>
          <w:tcPr>
            <w:tcW w:w="992" w:type="dxa"/>
          </w:tcPr>
          <w:p w:rsidR="004805EC" w:rsidRPr="00E078ED" w:rsidRDefault="004805EC" w:rsidP="00A04F51">
            <w:pPr>
              <w:pStyle w:val="Default"/>
              <w:rPr>
                <w:sz w:val="28"/>
                <w:szCs w:val="28"/>
              </w:rPr>
            </w:pPr>
            <w:r w:rsidRPr="00E078ED">
              <w:rPr>
                <w:bCs/>
                <w:iCs/>
                <w:sz w:val="28"/>
                <w:szCs w:val="28"/>
              </w:rPr>
              <w:t xml:space="preserve">2019 </w:t>
            </w:r>
          </w:p>
        </w:tc>
        <w:tc>
          <w:tcPr>
            <w:tcW w:w="992" w:type="dxa"/>
          </w:tcPr>
          <w:p w:rsidR="004805EC" w:rsidRPr="00E078ED" w:rsidRDefault="004805EC" w:rsidP="00A04F51">
            <w:pPr>
              <w:pStyle w:val="Default"/>
              <w:rPr>
                <w:sz w:val="28"/>
                <w:szCs w:val="28"/>
              </w:rPr>
            </w:pPr>
            <w:r w:rsidRPr="00E078ED">
              <w:rPr>
                <w:bCs/>
                <w:iCs/>
                <w:sz w:val="28"/>
                <w:szCs w:val="28"/>
              </w:rPr>
              <w:t xml:space="preserve">2020 </w:t>
            </w:r>
          </w:p>
        </w:tc>
        <w:tc>
          <w:tcPr>
            <w:tcW w:w="992" w:type="dxa"/>
          </w:tcPr>
          <w:p w:rsidR="004805EC" w:rsidRPr="00E078ED" w:rsidRDefault="004805EC" w:rsidP="00A04F51">
            <w:pPr>
              <w:pStyle w:val="Default"/>
              <w:rPr>
                <w:sz w:val="28"/>
                <w:szCs w:val="28"/>
              </w:rPr>
            </w:pPr>
            <w:r w:rsidRPr="00E078ED">
              <w:rPr>
                <w:bCs/>
                <w:iCs/>
                <w:sz w:val="28"/>
                <w:szCs w:val="28"/>
              </w:rPr>
              <w:t xml:space="preserve">2021 </w:t>
            </w:r>
          </w:p>
        </w:tc>
        <w:tc>
          <w:tcPr>
            <w:tcW w:w="993" w:type="dxa"/>
          </w:tcPr>
          <w:p w:rsidR="004805EC" w:rsidRPr="00E078ED" w:rsidRDefault="004805EC" w:rsidP="00A04F51">
            <w:pPr>
              <w:pStyle w:val="Default"/>
              <w:rPr>
                <w:sz w:val="28"/>
                <w:szCs w:val="28"/>
              </w:rPr>
            </w:pPr>
            <w:r w:rsidRPr="00E078ED">
              <w:rPr>
                <w:bCs/>
                <w:iCs/>
                <w:sz w:val="28"/>
                <w:szCs w:val="28"/>
              </w:rPr>
              <w:t xml:space="preserve">2022 </w:t>
            </w:r>
          </w:p>
        </w:tc>
        <w:tc>
          <w:tcPr>
            <w:tcW w:w="1068" w:type="dxa"/>
          </w:tcPr>
          <w:p w:rsidR="004805EC" w:rsidRPr="00E078ED" w:rsidRDefault="004805EC" w:rsidP="00A04F51">
            <w:pPr>
              <w:pStyle w:val="Default"/>
              <w:rPr>
                <w:sz w:val="28"/>
                <w:szCs w:val="28"/>
              </w:rPr>
            </w:pPr>
            <w:r w:rsidRPr="00E078ED">
              <w:rPr>
                <w:bCs/>
                <w:iCs/>
                <w:sz w:val="28"/>
                <w:szCs w:val="28"/>
              </w:rPr>
              <w:t xml:space="preserve">2023 </w:t>
            </w:r>
          </w:p>
        </w:tc>
      </w:tr>
      <w:tr w:rsidR="00F662DE" w:rsidRPr="00E078ED" w:rsidTr="00E078ED">
        <w:trPr>
          <w:trHeight w:val="227"/>
        </w:trPr>
        <w:tc>
          <w:tcPr>
            <w:tcW w:w="392" w:type="dxa"/>
          </w:tcPr>
          <w:p w:rsidR="00F662DE" w:rsidRPr="00E078ED" w:rsidRDefault="00F662DE" w:rsidP="00A04F51">
            <w:pPr>
              <w:pStyle w:val="Default"/>
              <w:rPr>
                <w:sz w:val="28"/>
                <w:szCs w:val="28"/>
              </w:rPr>
            </w:pPr>
            <w:r w:rsidRPr="00E078ED">
              <w:rPr>
                <w:sz w:val="28"/>
                <w:szCs w:val="28"/>
              </w:rPr>
              <w:t xml:space="preserve">1 </w:t>
            </w:r>
          </w:p>
        </w:tc>
        <w:tc>
          <w:tcPr>
            <w:tcW w:w="1417" w:type="dxa"/>
          </w:tcPr>
          <w:p w:rsidR="002F5B4E" w:rsidRDefault="00F662DE" w:rsidP="00A04F51">
            <w:pPr>
              <w:pStyle w:val="Default"/>
              <w:rPr>
                <w:sz w:val="28"/>
                <w:szCs w:val="28"/>
                <w:lang w:val="uk-UA"/>
              </w:rPr>
            </w:pPr>
            <w:r w:rsidRPr="00E078ED">
              <w:rPr>
                <w:sz w:val="28"/>
                <w:szCs w:val="28"/>
              </w:rPr>
              <w:t>Чисельні</w:t>
            </w:r>
          </w:p>
          <w:p w:rsidR="00F662DE" w:rsidRPr="00E078ED" w:rsidRDefault="002F5B4E" w:rsidP="00A04F51">
            <w:pPr>
              <w:pStyle w:val="Default"/>
              <w:rPr>
                <w:sz w:val="28"/>
                <w:szCs w:val="28"/>
              </w:rPr>
            </w:pPr>
            <w:r>
              <w:rPr>
                <w:sz w:val="28"/>
                <w:szCs w:val="28"/>
                <w:lang w:val="uk-UA"/>
              </w:rPr>
              <w:t>с</w:t>
            </w:r>
            <w:r>
              <w:rPr>
                <w:sz w:val="28"/>
                <w:szCs w:val="28"/>
              </w:rPr>
              <w:t>ть</w:t>
            </w:r>
            <w:r>
              <w:rPr>
                <w:sz w:val="28"/>
                <w:szCs w:val="28"/>
                <w:lang w:val="uk-UA"/>
              </w:rPr>
              <w:t xml:space="preserve"> </w:t>
            </w:r>
            <w:r w:rsidR="00F662DE" w:rsidRPr="00E078ED">
              <w:rPr>
                <w:sz w:val="28"/>
                <w:szCs w:val="28"/>
              </w:rPr>
              <w:t>насе</w:t>
            </w:r>
            <w:r>
              <w:rPr>
                <w:sz w:val="28"/>
                <w:szCs w:val="28"/>
                <w:lang w:val="uk-UA"/>
              </w:rPr>
              <w:t>-</w:t>
            </w:r>
            <w:r w:rsidR="00F662DE" w:rsidRPr="00E078ED">
              <w:rPr>
                <w:sz w:val="28"/>
                <w:szCs w:val="28"/>
              </w:rPr>
              <w:t>ле</w:t>
            </w:r>
            <w:r>
              <w:rPr>
                <w:sz w:val="28"/>
                <w:szCs w:val="28"/>
              </w:rPr>
              <w:t>ння,</w:t>
            </w:r>
            <w:r>
              <w:rPr>
                <w:sz w:val="28"/>
                <w:szCs w:val="28"/>
                <w:lang w:val="uk-UA"/>
              </w:rPr>
              <w:t xml:space="preserve"> всьог</w:t>
            </w:r>
            <w:r w:rsidR="00F662DE" w:rsidRPr="00E078ED">
              <w:rPr>
                <w:sz w:val="28"/>
                <w:szCs w:val="28"/>
              </w:rPr>
              <w:t xml:space="preserve">о </w:t>
            </w:r>
          </w:p>
        </w:tc>
        <w:tc>
          <w:tcPr>
            <w:tcW w:w="851" w:type="dxa"/>
          </w:tcPr>
          <w:p w:rsidR="00F662DE" w:rsidRPr="00E078ED" w:rsidRDefault="00016359" w:rsidP="00A04F51">
            <w:pPr>
              <w:pStyle w:val="Default"/>
              <w:rPr>
                <w:sz w:val="28"/>
                <w:szCs w:val="28"/>
              </w:rPr>
            </w:pPr>
            <w:r>
              <w:rPr>
                <w:sz w:val="28"/>
                <w:szCs w:val="28"/>
              </w:rPr>
              <w:t>тис</w:t>
            </w:r>
            <w:r w:rsidR="00F662DE" w:rsidRPr="00E078ED">
              <w:rPr>
                <w:sz w:val="28"/>
                <w:szCs w:val="28"/>
              </w:rPr>
              <w:t xml:space="preserve"> </w:t>
            </w:r>
            <w:proofErr w:type="gramStart"/>
            <w:r w:rsidR="00F662DE" w:rsidRPr="00E078ED">
              <w:rPr>
                <w:sz w:val="28"/>
                <w:szCs w:val="28"/>
              </w:rPr>
              <w:t>осіб</w:t>
            </w:r>
            <w:proofErr w:type="gramEnd"/>
            <w:r w:rsidR="00F662DE" w:rsidRPr="00E078ED">
              <w:rPr>
                <w:sz w:val="28"/>
                <w:szCs w:val="28"/>
              </w:rPr>
              <w:t xml:space="preserve"> </w:t>
            </w:r>
          </w:p>
        </w:tc>
        <w:tc>
          <w:tcPr>
            <w:tcW w:w="992" w:type="dxa"/>
          </w:tcPr>
          <w:p w:rsidR="00F662DE" w:rsidRPr="00E078ED" w:rsidRDefault="00F662DE" w:rsidP="00923EC6">
            <w:pPr>
              <w:spacing w:after="0" w:line="240" w:lineRule="auto"/>
              <w:jc w:val="center"/>
              <w:rPr>
                <w:rFonts w:ascii="Times New Roman" w:eastAsia="Times New Roman" w:hAnsi="Times New Roman" w:cs="Times New Roman"/>
                <w:color w:val="000000"/>
                <w:sz w:val="28"/>
                <w:szCs w:val="28"/>
                <w:lang w:eastAsia="ru-RU"/>
              </w:rPr>
            </w:pPr>
            <w:r w:rsidRPr="00E078ED">
              <w:rPr>
                <w:rFonts w:ascii="Times New Roman" w:eastAsia="Times New Roman" w:hAnsi="Times New Roman" w:cs="Times New Roman"/>
                <w:color w:val="000000"/>
                <w:sz w:val="28"/>
                <w:szCs w:val="28"/>
                <w:lang w:eastAsia="ru-RU"/>
              </w:rPr>
              <w:t>1240,5</w:t>
            </w:r>
          </w:p>
        </w:tc>
        <w:tc>
          <w:tcPr>
            <w:tcW w:w="851" w:type="dxa"/>
          </w:tcPr>
          <w:p w:rsidR="00F662DE" w:rsidRPr="00E078ED" w:rsidRDefault="00F662DE" w:rsidP="00923EC6">
            <w:pPr>
              <w:spacing w:after="0" w:line="240" w:lineRule="auto"/>
              <w:jc w:val="center"/>
              <w:rPr>
                <w:rFonts w:ascii="Times New Roman" w:eastAsia="Times New Roman" w:hAnsi="Times New Roman" w:cs="Times New Roman"/>
                <w:color w:val="000000"/>
                <w:sz w:val="28"/>
                <w:szCs w:val="28"/>
                <w:lang w:eastAsia="ru-RU"/>
              </w:rPr>
            </w:pPr>
            <w:r w:rsidRPr="00E078ED">
              <w:rPr>
                <w:rFonts w:ascii="Times New Roman" w:eastAsia="Times New Roman" w:hAnsi="Times New Roman" w:cs="Times New Roman"/>
                <w:color w:val="000000"/>
                <w:sz w:val="28"/>
                <w:szCs w:val="28"/>
                <w:lang w:eastAsia="ru-RU"/>
              </w:rPr>
              <w:t>1231,2</w:t>
            </w:r>
          </w:p>
        </w:tc>
        <w:tc>
          <w:tcPr>
            <w:tcW w:w="992" w:type="dxa"/>
          </w:tcPr>
          <w:p w:rsidR="00F662DE" w:rsidRPr="00E078ED" w:rsidRDefault="00F662DE" w:rsidP="00923EC6">
            <w:pPr>
              <w:spacing w:after="0" w:line="240" w:lineRule="auto"/>
              <w:jc w:val="center"/>
              <w:rPr>
                <w:rFonts w:ascii="Times New Roman" w:eastAsia="Times New Roman" w:hAnsi="Times New Roman" w:cs="Times New Roman"/>
                <w:color w:val="000000"/>
                <w:sz w:val="28"/>
                <w:szCs w:val="28"/>
                <w:lang w:eastAsia="ru-RU"/>
              </w:rPr>
            </w:pPr>
            <w:r w:rsidRPr="00E078ED">
              <w:rPr>
                <w:rFonts w:ascii="Times New Roman" w:eastAsia="Times New Roman" w:hAnsi="Times New Roman" w:cs="Times New Roman"/>
                <w:color w:val="000000"/>
                <w:sz w:val="28"/>
                <w:szCs w:val="28"/>
                <w:lang w:eastAsia="ru-RU"/>
              </w:rPr>
              <w:t>1220,2</w:t>
            </w:r>
          </w:p>
        </w:tc>
        <w:tc>
          <w:tcPr>
            <w:tcW w:w="992" w:type="dxa"/>
          </w:tcPr>
          <w:p w:rsidR="00F662DE" w:rsidRPr="00E078ED" w:rsidRDefault="00F662DE" w:rsidP="00923EC6">
            <w:pPr>
              <w:spacing w:after="0" w:line="240" w:lineRule="auto"/>
              <w:jc w:val="center"/>
              <w:rPr>
                <w:rFonts w:ascii="Times New Roman" w:eastAsia="Times New Roman" w:hAnsi="Times New Roman" w:cs="Times New Roman"/>
                <w:color w:val="000000"/>
                <w:sz w:val="28"/>
                <w:szCs w:val="28"/>
                <w:lang w:eastAsia="ru-RU"/>
              </w:rPr>
            </w:pPr>
            <w:r w:rsidRPr="00E078ED">
              <w:rPr>
                <w:rFonts w:ascii="Times New Roman" w:eastAsia="Times New Roman" w:hAnsi="Times New Roman" w:cs="Times New Roman"/>
                <w:color w:val="000000"/>
                <w:sz w:val="28"/>
                <w:szCs w:val="28"/>
                <w:lang w:eastAsia="ru-RU"/>
              </w:rPr>
              <w:t>1208,2</w:t>
            </w:r>
          </w:p>
        </w:tc>
        <w:tc>
          <w:tcPr>
            <w:tcW w:w="992" w:type="dxa"/>
          </w:tcPr>
          <w:p w:rsidR="00F662DE" w:rsidRPr="00E078ED" w:rsidRDefault="00F662DE" w:rsidP="00923EC6">
            <w:pPr>
              <w:spacing w:after="0" w:line="240" w:lineRule="auto"/>
              <w:jc w:val="center"/>
              <w:rPr>
                <w:rFonts w:ascii="Times New Roman" w:eastAsia="Times New Roman" w:hAnsi="Times New Roman" w:cs="Times New Roman"/>
                <w:color w:val="000000"/>
                <w:sz w:val="28"/>
                <w:szCs w:val="28"/>
                <w:lang w:eastAsia="ru-RU"/>
              </w:rPr>
            </w:pPr>
            <w:r w:rsidRPr="00E078ED">
              <w:rPr>
                <w:rFonts w:ascii="Times New Roman" w:eastAsia="Times New Roman" w:hAnsi="Times New Roman" w:cs="Times New Roman"/>
                <w:color w:val="000000"/>
                <w:sz w:val="28"/>
                <w:szCs w:val="28"/>
                <w:lang w:eastAsia="ru-RU"/>
              </w:rPr>
              <w:t>1195,5</w:t>
            </w:r>
          </w:p>
        </w:tc>
        <w:tc>
          <w:tcPr>
            <w:tcW w:w="993" w:type="dxa"/>
          </w:tcPr>
          <w:p w:rsidR="00F662DE" w:rsidRPr="00E078ED" w:rsidRDefault="00F662DE" w:rsidP="00923EC6">
            <w:pPr>
              <w:spacing w:after="0" w:line="240" w:lineRule="auto"/>
              <w:jc w:val="center"/>
              <w:rPr>
                <w:rFonts w:ascii="Times New Roman" w:eastAsia="Times New Roman" w:hAnsi="Times New Roman" w:cs="Times New Roman"/>
                <w:color w:val="000000"/>
                <w:sz w:val="28"/>
                <w:szCs w:val="28"/>
                <w:lang w:eastAsia="ru-RU"/>
              </w:rPr>
            </w:pPr>
            <w:r w:rsidRPr="00E078ED">
              <w:rPr>
                <w:rFonts w:ascii="Times New Roman" w:eastAsia="Times New Roman" w:hAnsi="Times New Roman" w:cs="Times New Roman"/>
                <w:color w:val="000000"/>
                <w:sz w:val="28"/>
                <w:szCs w:val="28"/>
                <w:lang w:eastAsia="ru-RU"/>
              </w:rPr>
              <w:t>1179</w:t>
            </w:r>
          </w:p>
        </w:tc>
        <w:tc>
          <w:tcPr>
            <w:tcW w:w="1068" w:type="dxa"/>
          </w:tcPr>
          <w:p w:rsidR="00F662DE" w:rsidRPr="00E078ED" w:rsidRDefault="00F662DE" w:rsidP="00923EC6">
            <w:pPr>
              <w:spacing w:after="0" w:line="240" w:lineRule="auto"/>
              <w:jc w:val="center"/>
              <w:rPr>
                <w:rFonts w:ascii="Times New Roman" w:eastAsia="Times New Roman" w:hAnsi="Times New Roman" w:cs="Times New Roman"/>
                <w:color w:val="000000"/>
                <w:sz w:val="28"/>
                <w:szCs w:val="28"/>
                <w:lang w:eastAsia="ru-RU"/>
              </w:rPr>
            </w:pPr>
            <w:r w:rsidRPr="00E078ED">
              <w:rPr>
                <w:rFonts w:ascii="Times New Roman" w:eastAsia="Times New Roman" w:hAnsi="Times New Roman" w:cs="Times New Roman"/>
                <w:color w:val="000000"/>
                <w:sz w:val="28"/>
                <w:szCs w:val="28"/>
                <w:lang w:eastAsia="ru-RU"/>
              </w:rPr>
              <w:t>1157,4</w:t>
            </w:r>
          </w:p>
        </w:tc>
      </w:tr>
      <w:tr w:rsidR="004805EC" w:rsidRPr="00E078ED" w:rsidTr="00E078ED">
        <w:trPr>
          <w:trHeight w:val="227"/>
        </w:trPr>
        <w:tc>
          <w:tcPr>
            <w:tcW w:w="392" w:type="dxa"/>
          </w:tcPr>
          <w:p w:rsidR="004805EC" w:rsidRPr="00E078ED" w:rsidRDefault="004805EC" w:rsidP="00A04F51">
            <w:pPr>
              <w:pStyle w:val="Default"/>
              <w:rPr>
                <w:sz w:val="28"/>
                <w:szCs w:val="28"/>
              </w:rPr>
            </w:pPr>
            <w:r w:rsidRPr="00E078ED">
              <w:rPr>
                <w:sz w:val="28"/>
                <w:szCs w:val="28"/>
              </w:rPr>
              <w:t xml:space="preserve">2 </w:t>
            </w:r>
          </w:p>
        </w:tc>
        <w:tc>
          <w:tcPr>
            <w:tcW w:w="1417" w:type="dxa"/>
          </w:tcPr>
          <w:p w:rsidR="002F5B4E" w:rsidRDefault="004805EC" w:rsidP="00A04F51">
            <w:pPr>
              <w:pStyle w:val="Default"/>
              <w:rPr>
                <w:sz w:val="28"/>
                <w:szCs w:val="28"/>
                <w:lang w:val="uk-UA"/>
              </w:rPr>
            </w:pPr>
            <w:r w:rsidRPr="00E078ED">
              <w:rPr>
                <w:sz w:val="28"/>
                <w:szCs w:val="28"/>
              </w:rPr>
              <w:t>Кількість градусо</w:t>
            </w:r>
          </w:p>
          <w:p w:rsidR="004805EC" w:rsidRPr="00E078ED" w:rsidRDefault="004805EC" w:rsidP="00A04F51">
            <w:pPr>
              <w:pStyle w:val="Default"/>
              <w:rPr>
                <w:sz w:val="28"/>
                <w:szCs w:val="28"/>
              </w:rPr>
            </w:pPr>
            <w:r w:rsidRPr="00E078ED">
              <w:rPr>
                <w:sz w:val="28"/>
                <w:szCs w:val="28"/>
              </w:rPr>
              <w:t>діб опалення Tin=20</w:t>
            </w:r>
            <w:proofErr w:type="gramStart"/>
            <w:r w:rsidRPr="00E078ED">
              <w:rPr>
                <w:sz w:val="28"/>
                <w:szCs w:val="28"/>
              </w:rPr>
              <w:t>°С</w:t>
            </w:r>
            <w:proofErr w:type="gramEnd"/>
            <w:r w:rsidRPr="00E078ED">
              <w:rPr>
                <w:sz w:val="28"/>
                <w:szCs w:val="28"/>
              </w:rPr>
              <w:t xml:space="preserve"> </w:t>
            </w:r>
          </w:p>
        </w:tc>
        <w:tc>
          <w:tcPr>
            <w:tcW w:w="851" w:type="dxa"/>
          </w:tcPr>
          <w:p w:rsidR="004805EC" w:rsidRPr="00E078ED" w:rsidRDefault="00D220BF" w:rsidP="00A04F51">
            <w:pPr>
              <w:pStyle w:val="Default"/>
              <w:rPr>
                <w:sz w:val="28"/>
                <w:szCs w:val="28"/>
              </w:rPr>
            </w:pPr>
            <w:r>
              <w:rPr>
                <w:sz w:val="28"/>
                <w:szCs w:val="28"/>
              </w:rPr>
              <w:t>°</w:t>
            </w:r>
            <w:proofErr w:type="gramStart"/>
            <w:r>
              <w:rPr>
                <w:sz w:val="28"/>
                <w:szCs w:val="28"/>
              </w:rPr>
              <w:t>С</w:t>
            </w:r>
            <w:r w:rsidR="00E078ED">
              <w:rPr>
                <w:sz w:val="28"/>
                <w:szCs w:val="28"/>
                <w:lang w:val="uk-UA"/>
              </w:rPr>
              <w:t xml:space="preserve"> </w:t>
            </w:r>
            <w:r w:rsidR="004805EC" w:rsidRPr="00E078ED">
              <w:rPr>
                <w:sz w:val="28"/>
                <w:szCs w:val="28"/>
              </w:rPr>
              <w:t>доба</w:t>
            </w:r>
            <w:proofErr w:type="gramEnd"/>
            <w:r w:rsidR="004805EC" w:rsidRPr="00E078ED">
              <w:rPr>
                <w:sz w:val="28"/>
                <w:szCs w:val="28"/>
              </w:rPr>
              <w:t xml:space="preserve"> </w:t>
            </w:r>
          </w:p>
        </w:tc>
        <w:tc>
          <w:tcPr>
            <w:tcW w:w="992" w:type="dxa"/>
          </w:tcPr>
          <w:p w:rsidR="004805EC" w:rsidRPr="00E078ED" w:rsidRDefault="00F4124C" w:rsidP="00A04F51">
            <w:pPr>
              <w:pStyle w:val="Default"/>
              <w:rPr>
                <w:sz w:val="28"/>
                <w:szCs w:val="28"/>
              </w:rPr>
            </w:pPr>
            <w:r w:rsidRPr="00E078ED">
              <w:rPr>
                <w:sz w:val="28"/>
                <w:szCs w:val="28"/>
              </w:rPr>
              <w:t>346</w:t>
            </w:r>
            <w:r w:rsidRPr="00E078ED">
              <w:rPr>
                <w:sz w:val="28"/>
                <w:szCs w:val="28"/>
                <w:lang w:val="uk-UA"/>
              </w:rPr>
              <w:t>0</w:t>
            </w:r>
            <w:r w:rsidR="004805EC" w:rsidRPr="00E078ED">
              <w:rPr>
                <w:sz w:val="28"/>
                <w:szCs w:val="28"/>
              </w:rPr>
              <w:t xml:space="preserve"> </w:t>
            </w:r>
          </w:p>
        </w:tc>
        <w:tc>
          <w:tcPr>
            <w:tcW w:w="851" w:type="dxa"/>
          </w:tcPr>
          <w:p w:rsidR="004805EC" w:rsidRPr="00E078ED" w:rsidRDefault="00F4124C" w:rsidP="00A04F51">
            <w:pPr>
              <w:pStyle w:val="Default"/>
              <w:rPr>
                <w:sz w:val="28"/>
                <w:szCs w:val="28"/>
                <w:lang w:val="uk-UA"/>
              </w:rPr>
            </w:pPr>
            <w:r w:rsidRPr="00E078ED">
              <w:rPr>
                <w:sz w:val="28"/>
                <w:szCs w:val="28"/>
              </w:rPr>
              <w:t>34</w:t>
            </w:r>
            <w:r w:rsidRPr="00E078ED">
              <w:rPr>
                <w:sz w:val="28"/>
                <w:szCs w:val="28"/>
                <w:lang w:val="uk-UA"/>
              </w:rPr>
              <w:t>14</w:t>
            </w:r>
          </w:p>
        </w:tc>
        <w:tc>
          <w:tcPr>
            <w:tcW w:w="992" w:type="dxa"/>
          </w:tcPr>
          <w:p w:rsidR="004805EC" w:rsidRPr="00E078ED" w:rsidRDefault="00F4124C" w:rsidP="00A04F51">
            <w:pPr>
              <w:pStyle w:val="Default"/>
              <w:rPr>
                <w:sz w:val="28"/>
                <w:szCs w:val="28"/>
              </w:rPr>
            </w:pPr>
            <w:r w:rsidRPr="00E078ED">
              <w:rPr>
                <w:sz w:val="28"/>
                <w:szCs w:val="28"/>
              </w:rPr>
              <w:t>32</w:t>
            </w:r>
            <w:r w:rsidRPr="00E078ED">
              <w:rPr>
                <w:sz w:val="28"/>
                <w:szCs w:val="28"/>
                <w:lang w:val="uk-UA"/>
              </w:rPr>
              <w:t>67</w:t>
            </w:r>
            <w:r w:rsidR="004805EC" w:rsidRPr="00E078ED">
              <w:rPr>
                <w:sz w:val="28"/>
                <w:szCs w:val="28"/>
              </w:rPr>
              <w:t xml:space="preserve"> </w:t>
            </w:r>
          </w:p>
        </w:tc>
        <w:tc>
          <w:tcPr>
            <w:tcW w:w="992" w:type="dxa"/>
          </w:tcPr>
          <w:p w:rsidR="004805EC" w:rsidRPr="00E078ED" w:rsidRDefault="00F4124C" w:rsidP="00A04F51">
            <w:pPr>
              <w:pStyle w:val="Default"/>
              <w:rPr>
                <w:sz w:val="28"/>
                <w:szCs w:val="28"/>
                <w:lang w:val="uk-UA"/>
              </w:rPr>
            </w:pPr>
            <w:r w:rsidRPr="00E078ED">
              <w:rPr>
                <w:sz w:val="28"/>
                <w:szCs w:val="28"/>
              </w:rPr>
              <w:t>29</w:t>
            </w:r>
            <w:r w:rsidRPr="00E078ED">
              <w:rPr>
                <w:sz w:val="28"/>
                <w:szCs w:val="28"/>
                <w:lang w:val="uk-UA"/>
              </w:rPr>
              <w:t>28</w:t>
            </w:r>
          </w:p>
        </w:tc>
        <w:tc>
          <w:tcPr>
            <w:tcW w:w="992" w:type="dxa"/>
          </w:tcPr>
          <w:p w:rsidR="004805EC" w:rsidRPr="00E078ED" w:rsidRDefault="00F4124C" w:rsidP="00A04F51">
            <w:pPr>
              <w:pStyle w:val="Default"/>
              <w:rPr>
                <w:sz w:val="28"/>
                <w:szCs w:val="28"/>
              </w:rPr>
            </w:pPr>
            <w:r w:rsidRPr="00E078ED">
              <w:rPr>
                <w:sz w:val="28"/>
                <w:szCs w:val="28"/>
              </w:rPr>
              <w:t>34</w:t>
            </w:r>
            <w:r w:rsidRPr="00E078ED">
              <w:rPr>
                <w:sz w:val="28"/>
                <w:szCs w:val="28"/>
                <w:lang w:val="uk-UA"/>
              </w:rPr>
              <w:t>47</w:t>
            </w:r>
            <w:r w:rsidR="004805EC" w:rsidRPr="00E078ED">
              <w:rPr>
                <w:sz w:val="28"/>
                <w:szCs w:val="28"/>
              </w:rPr>
              <w:t xml:space="preserve"> </w:t>
            </w:r>
          </w:p>
        </w:tc>
        <w:tc>
          <w:tcPr>
            <w:tcW w:w="993" w:type="dxa"/>
          </w:tcPr>
          <w:p w:rsidR="004805EC" w:rsidRPr="00E078ED" w:rsidRDefault="00F4124C" w:rsidP="00A04F51">
            <w:pPr>
              <w:pStyle w:val="Default"/>
              <w:rPr>
                <w:sz w:val="28"/>
                <w:szCs w:val="28"/>
              </w:rPr>
            </w:pPr>
            <w:r w:rsidRPr="00E078ED">
              <w:rPr>
                <w:sz w:val="28"/>
                <w:szCs w:val="28"/>
              </w:rPr>
              <w:t>33</w:t>
            </w:r>
            <w:r w:rsidRPr="00E078ED">
              <w:rPr>
                <w:sz w:val="28"/>
                <w:szCs w:val="28"/>
                <w:lang w:val="uk-UA"/>
              </w:rPr>
              <w:t>51</w:t>
            </w:r>
            <w:r w:rsidR="004805EC" w:rsidRPr="00E078ED">
              <w:rPr>
                <w:sz w:val="28"/>
                <w:szCs w:val="28"/>
              </w:rPr>
              <w:t xml:space="preserve"> </w:t>
            </w:r>
          </w:p>
        </w:tc>
        <w:tc>
          <w:tcPr>
            <w:tcW w:w="1068" w:type="dxa"/>
          </w:tcPr>
          <w:p w:rsidR="004805EC" w:rsidRPr="00E078ED" w:rsidRDefault="00F4124C" w:rsidP="00A04F51">
            <w:pPr>
              <w:pStyle w:val="Default"/>
              <w:rPr>
                <w:sz w:val="28"/>
                <w:szCs w:val="28"/>
              </w:rPr>
            </w:pPr>
            <w:r w:rsidRPr="00E078ED">
              <w:rPr>
                <w:sz w:val="28"/>
                <w:szCs w:val="28"/>
              </w:rPr>
              <w:t>31</w:t>
            </w:r>
            <w:r w:rsidRPr="00E078ED">
              <w:rPr>
                <w:sz w:val="28"/>
                <w:szCs w:val="28"/>
                <w:lang w:val="uk-UA"/>
              </w:rPr>
              <w:t>48</w:t>
            </w:r>
            <w:r w:rsidR="004805EC" w:rsidRPr="00E078ED">
              <w:rPr>
                <w:sz w:val="28"/>
                <w:szCs w:val="28"/>
              </w:rPr>
              <w:t xml:space="preserve"> </w:t>
            </w:r>
          </w:p>
        </w:tc>
      </w:tr>
      <w:tr w:rsidR="003B51ED" w:rsidRPr="00E078ED" w:rsidTr="00E078ED">
        <w:trPr>
          <w:trHeight w:val="225"/>
        </w:trPr>
        <w:tc>
          <w:tcPr>
            <w:tcW w:w="392" w:type="dxa"/>
          </w:tcPr>
          <w:p w:rsidR="003B51ED" w:rsidRPr="00E078ED" w:rsidRDefault="003B51ED" w:rsidP="00A04F51">
            <w:pPr>
              <w:pStyle w:val="Default"/>
              <w:rPr>
                <w:sz w:val="28"/>
                <w:szCs w:val="28"/>
              </w:rPr>
            </w:pPr>
            <w:r w:rsidRPr="00E078ED">
              <w:rPr>
                <w:bCs/>
                <w:sz w:val="28"/>
                <w:szCs w:val="28"/>
              </w:rPr>
              <w:t xml:space="preserve">3 </w:t>
            </w:r>
          </w:p>
        </w:tc>
        <w:tc>
          <w:tcPr>
            <w:tcW w:w="1417" w:type="dxa"/>
          </w:tcPr>
          <w:p w:rsidR="003B51ED" w:rsidRPr="00E078ED" w:rsidRDefault="003B51ED" w:rsidP="00A04F51">
            <w:pPr>
              <w:pStyle w:val="Default"/>
              <w:rPr>
                <w:sz w:val="28"/>
                <w:szCs w:val="28"/>
              </w:rPr>
            </w:pPr>
            <w:r w:rsidRPr="00E078ED">
              <w:rPr>
                <w:bCs/>
                <w:sz w:val="28"/>
                <w:szCs w:val="28"/>
              </w:rPr>
              <w:t>Споживання</w:t>
            </w:r>
            <w:r w:rsidR="002F5B4E">
              <w:rPr>
                <w:bCs/>
                <w:sz w:val="28"/>
                <w:szCs w:val="28"/>
                <w:lang w:val="uk-UA"/>
              </w:rPr>
              <w:t xml:space="preserve"> </w:t>
            </w:r>
            <w:r w:rsidRPr="00E078ED">
              <w:rPr>
                <w:bCs/>
                <w:sz w:val="28"/>
                <w:szCs w:val="28"/>
              </w:rPr>
              <w:t>енергії та</w:t>
            </w:r>
            <w:r w:rsidRPr="00E078ED">
              <w:rPr>
                <w:bCs/>
                <w:sz w:val="28"/>
                <w:szCs w:val="28"/>
                <w:lang w:val="uk-UA"/>
              </w:rPr>
              <w:t xml:space="preserve"> </w:t>
            </w:r>
            <w:r w:rsidRPr="00E078ED">
              <w:rPr>
                <w:bCs/>
                <w:sz w:val="28"/>
                <w:szCs w:val="28"/>
              </w:rPr>
              <w:t xml:space="preserve">прогноз </w:t>
            </w:r>
          </w:p>
        </w:tc>
        <w:tc>
          <w:tcPr>
            <w:tcW w:w="851" w:type="dxa"/>
          </w:tcPr>
          <w:p w:rsidR="003B51ED" w:rsidRPr="00E078ED" w:rsidRDefault="00D220BF" w:rsidP="00A04F51">
            <w:pPr>
              <w:pStyle w:val="Default"/>
              <w:rPr>
                <w:sz w:val="28"/>
                <w:szCs w:val="28"/>
              </w:rPr>
            </w:pPr>
            <w:r>
              <w:rPr>
                <w:bCs/>
                <w:sz w:val="28"/>
                <w:szCs w:val="28"/>
              </w:rPr>
              <w:t>МВт</w:t>
            </w:r>
            <w:r>
              <w:rPr>
                <w:rFonts w:ascii="Calibri" w:eastAsia="Century Gothic" w:hAnsi="Calibri" w:cs="Calibri"/>
                <w:sz w:val="28"/>
                <w:szCs w:val="28"/>
                <w:lang w:val="uk-UA"/>
              </w:rPr>
              <w:t>·</w:t>
            </w:r>
            <w:r w:rsidR="003B51ED" w:rsidRPr="00E078ED">
              <w:rPr>
                <w:bCs/>
                <w:sz w:val="28"/>
                <w:szCs w:val="28"/>
              </w:rPr>
              <w:t xml:space="preserve">год </w:t>
            </w:r>
          </w:p>
        </w:tc>
        <w:tc>
          <w:tcPr>
            <w:tcW w:w="992" w:type="dxa"/>
            <w:vAlign w:val="center"/>
          </w:tcPr>
          <w:p w:rsidR="003B51ED" w:rsidRPr="00E078ED" w:rsidRDefault="003B51ED" w:rsidP="00A04F51">
            <w:pPr>
              <w:spacing w:after="0" w:line="240" w:lineRule="auto"/>
              <w:rPr>
                <w:rFonts w:ascii="Times New Roman" w:eastAsia="Times New Roman" w:hAnsi="Times New Roman" w:cs="Times New Roman"/>
                <w:color w:val="000000"/>
                <w:sz w:val="28"/>
                <w:szCs w:val="28"/>
                <w:lang w:val="uk-UA" w:eastAsia="ru-RU"/>
              </w:rPr>
            </w:pPr>
            <w:r w:rsidRPr="00E078ED">
              <w:rPr>
                <w:rFonts w:ascii="Times New Roman" w:eastAsia="Times New Roman" w:hAnsi="Times New Roman" w:cs="Times New Roman"/>
                <w:color w:val="000000"/>
                <w:sz w:val="28"/>
                <w:szCs w:val="28"/>
                <w:lang w:val="uk-UA" w:eastAsia="ru-RU"/>
              </w:rPr>
              <w:t>93718,07</w:t>
            </w:r>
          </w:p>
        </w:tc>
        <w:tc>
          <w:tcPr>
            <w:tcW w:w="851" w:type="dxa"/>
            <w:vAlign w:val="center"/>
          </w:tcPr>
          <w:p w:rsidR="003B51ED" w:rsidRPr="00E078ED" w:rsidRDefault="003B51ED" w:rsidP="00A04F51">
            <w:pPr>
              <w:spacing w:after="0" w:line="240" w:lineRule="auto"/>
              <w:rPr>
                <w:rFonts w:ascii="Times New Roman" w:eastAsia="Times New Roman" w:hAnsi="Times New Roman" w:cs="Times New Roman"/>
                <w:color w:val="000000"/>
                <w:sz w:val="28"/>
                <w:szCs w:val="28"/>
                <w:lang w:val="uk-UA" w:eastAsia="ru-RU"/>
              </w:rPr>
            </w:pPr>
            <w:r w:rsidRPr="00E078ED">
              <w:rPr>
                <w:rFonts w:ascii="Times New Roman" w:eastAsia="Times New Roman" w:hAnsi="Times New Roman" w:cs="Times New Roman"/>
                <w:color w:val="000000"/>
                <w:sz w:val="28"/>
                <w:szCs w:val="28"/>
                <w:lang w:val="uk-UA" w:eastAsia="ru-RU"/>
              </w:rPr>
              <w:t>98159,04</w:t>
            </w:r>
          </w:p>
        </w:tc>
        <w:tc>
          <w:tcPr>
            <w:tcW w:w="992" w:type="dxa"/>
            <w:vAlign w:val="center"/>
          </w:tcPr>
          <w:p w:rsidR="003B51ED" w:rsidRPr="00E078ED" w:rsidRDefault="003B51ED" w:rsidP="00A04F51">
            <w:pPr>
              <w:spacing w:after="0" w:line="240" w:lineRule="auto"/>
              <w:rPr>
                <w:rFonts w:ascii="Times New Roman" w:eastAsia="Times New Roman" w:hAnsi="Times New Roman" w:cs="Times New Roman"/>
                <w:color w:val="000000"/>
                <w:sz w:val="28"/>
                <w:szCs w:val="28"/>
                <w:lang w:val="uk-UA" w:eastAsia="ru-RU"/>
              </w:rPr>
            </w:pPr>
            <w:r w:rsidRPr="00E078ED">
              <w:rPr>
                <w:rFonts w:ascii="Times New Roman" w:eastAsia="Times New Roman" w:hAnsi="Times New Roman" w:cs="Times New Roman"/>
                <w:color w:val="000000"/>
                <w:sz w:val="28"/>
                <w:szCs w:val="28"/>
                <w:lang w:val="uk-UA" w:eastAsia="ru-RU"/>
              </w:rPr>
              <w:t>98072,69</w:t>
            </w:r>
          </w:p>
        </w:tc>
        <w:tc>
          <w:tcPr>
            <w:tcW w:w="992" w:type="dxa"/>
            <w:vAlign w:val="center"/>
          </w:tcPr>
          <w:p w:rsidR="003B51ED" w:rsidRPr="00E078ED" w:rsidRDefault="003B51ED" w:rsidP="00A04F51">
            <w:pPr>
              <w:spacing w:after="0" w:line="240" w:lineRule="auto"/>
              <w:rPr>
                <w:rFonts w:ascii="Times New Roman" w:eastAsia="Times New Roman" w:hAnsi="Times New Roman" w:cs="Times New Roman"/>
                <w:color w:val="000000"/>
                <w:sz w:val="28"/>
                <w:szCs w:val="28"/>
                <w:lang w:val="uk-UA" w:eastAsia="ru-RU"/>
              </w:rPr>
            </w:pPr>
            <w:r w:rsidRPr="00E078ED">
              <w:rPr>
                <w:rFonts w:ascii="Times New Roman" w:eastAsia="Times New Roman" w:hAnsi="Times New Roman" w:cs="Times New Roman"/>
                <w:color w:val="000000"/>
                <w:sz w:val="28"/>
                <w:szCs w:val="28"/>
                <w:lang w:val="uk-UA" w:eastAsia="ru-RU"/>
              </w:rPr>
              <w:t>100420,41</w:t>
            </w:r>
          </w:p>
        </w:tc>
        <w:tc>
          <w:tcPr>
            <w:tcW w:w="992" w:type="dxa"/>
            <w:vAlign w:val="center"/>
          </w:tcPr>
          <w:p w:rsidR="003B51ED" w:rsidRPr="00E078ED" w:rsidRDefault="003B51ED" w:rsidP="00A04F51">
            <w:pPr>
              <w:spacing w:after="0" w:line="240" w:lineRule="auto"/>
              <w:rPr>
                <w:rFonts w:ascii="Times New Roman" w:eastAsia="Times New Roman" w:hAnsi="Times New Roman" w:cs="Times New Roman"/>
                <w:color w:val="000000"/>
                <w:sz w:val="28"/>
                <w:szCs w:val="28"/>
                <w:lang w:val="uk-UA" w:eastAsia="ru-RU"/>
              </w:rPr>
            </w:pPr>
            <w:r w:rsidRPr="00E078ED">
              <w:rPr>
                <w:rFonts w:ascii="Times New Roman" w:eastAsia="Times New Roman" w:hAnsi="Times New Roman" w:cs="Times New Roman"/>
                <w:color w:val="000000"/>
                <w:sz w:val="28"/>
                <w:szCs w:val="28"/>
                <w:lang w:val="uk-UA" w:eastAsia="ru-RU"/>
              </w:rPr>
              <w:t>104783,86</w:t>
            </w:r>
          </w:p>
        </w:tc>
        <w:tc>
          <w:tcPr>
            <w:tcW w:w="993" w:type="dxa"/>
            <w:vAlign w:val="center"/>
          </w:tcPr>
          <w:p w:rsidR="003B51ED" w:rsidRPr="00E078ED" w:rsidRDefault="003B51ED" w:rsidP="00A04F51">
            <w:pPr>
              <w:spacing w:after="0" w:line="240" w:lineRule="auto"/>
              <w:rPr>
                <w:rFonts w:ascii="Times New Roman" w:eastAsia="Times New Roman" w:hAnsi="Times New Roman" w:cs="Times New Roman"/>
                <w:color w:val="000000"/>
                <w:sz w:val="28"/>
                <w:szCs w:val="28"/>
                <w:lang w:val="uk-UA" w:eastAsia="ru-RU"/>
              </w:rPr>
            </w:pPr>
            <w:r w:rsidRPr="00E078ED">
              <w:rPr>
                <w:rFonts w:ascii="Times New Roman" w:eastAsia="Times New Roman" w:hAnsi="Times New Roman" w:cs="Times New Roman"/>
                <w:color w:val="000000"/>
                <w:sz w:val="28"/>
                <w:szCs w:val="28"/>
                <w:lang w:val="uk-UA" w:eastAsia="ru-RU"/>
              </w:rPr>
              <w:t>100496,87</w:t>
            </w:r>
          </w:p>
        </w:tc>
        <w:tc>
          <w:tcPr>
            <w:tcW w:w="1068" w:type="dxa"/>
            <w:vAlign w:val="center"/>
          </w:tcPr>
          <w:p w:rsidR="003B51ED" w:rsidRPr="00E078ED" w:rsidRDefault="003B51ED" w:rsidP="00A04F51">
            <w:pPr>
              <w:spacing w:after="0" w:line="240" w:lineRule="auto"/>
              <w:rPr>
                <w:rFonts w:ascii="Times New Roman" w:eastAsia="Times New Roman" w:hAnsi="Times New Roman" w:cs="Times New Roman"/>
                <w:color w:val="000000"/>
                <w:sz w:val="28"/>
                <w:szCs w:val="28"/>
                <w:lang w:val="uk-UA" w:eastAsia="ru-RU"/>
              </w:rPr>
            </w:pPr>
            <w:r w:rsidRPr="00E078ED">
              <w:rPr>
                <w:rFonts w:ascii="Times New Roman" w:eastAsia="Times New Roman" w:hAnsi="Times New Roman" w:cs="Times New Roman"/>
                <w:color w:val="000000"/>
                <w:sz w:val="28"/>
                <w:szCs w:val="28"/>
                <w:lang w:val="uk-UA" w:eastAsia="ru-RU"/>
              </w:rPr>
              <w:t>94722,27</w:t>
            </w:r>
          </w:p>
        </w:tc>
      </w:tr>
    </w:tbl>
    <w:p w:rsidR="00421FBD" w:rsidRPr="002D4F9D" w:rsidRDefault="00421FBD" w:rsidP="00E078ED">
      <w:pPr>
        <w:spacing w:after="0" w:line="240" w:lineRule="auto"/>
        <w:jc w:val="both"/>
        <w:rPr>
          <w:rFonts w:ascii="Times New Roman" w:hAnsi="Times New Roman" w:cs="Times New Roman"/>
          <w:b/>
          <w:bCs/>
          <w:sz w:val="28"/>
          <w:szCs w:val="28"/>
          <w:lang w:val="uk-UA"/>
        </w:rPr>
      </w:pPr>
    </w:p>
    <w:p w:rsidR="004805EC" w:rsidRPr="002D4F9D" w:rsidRDefault="004805EC" w:rsidP="00E078ED">
      <w:pPr>
        <w:spacing w:after="0" w:line="240" w:lineRule="auto"/>
        <w:jc w:val="both"/>
        <w:rPr>
          <w:rFonts w:ascii="Times New Roman" w:hAnsi="Times New Roman" w:cs="Times New Roman"/>
          <w:bCs/>
          <w:sz w:val="28"/>
          <w:szCs w:val="28"/>
          <w:lang w:val="uk-UA"/>
        </w:rPr>
      </w:pPr>
      <w:r w:rsidRPr="002D4F9D">
        <w:rPr>
          <w:rFonts w:ascii="Times New Roman" w:hAnsi="Times New Roman" w:cs="Times New Roman"/>
          <w:bCs/>
          <w:sz w:val="28"/>
          <w:szCs w:val="28"/>
        </w:rPr>
        <w:t>Прогнозне споживання енергії у секторі громадські буді</w:t>
      </w:r>
      <w:proofErr w:type="gramStart"/>
      <w:r w:rsidRPr="002D4F9D">
        <w:rPr>
          <w:rFonts w:ascii="Times New Roman" w:hAnsi="Times New Roman" w:cs="Times New Roman"/>
          <w:bCs/>
          <w:sz w:val="28"/>
          <w:szCs w:val="28"/>
        </w:rPr>
        <w:t>вл</w:t>
      </w:r>
      <w:proofErr w:type="gramEnd"/>
      <w:r w:rsidRPr="002D4F9D">
        <w:rPr>
          <w:rFonts w:ascii="Times New Roman" w:hAnsi="Times New Roman" w:cs="Times New Roman"/>
          <w:bCs/>
          <w:sz w:val="28"/>
          <w:szCs w:val="28"/>
        </w:rPr>
        <w:t>і, МВт</w:t>
      </w:r>
      <w:r w:rsidRPr="002D4F9D">
        <w:rPr>
          <w:rFonts w:ascii="Times New Roman" w:hAnsi="Cambria Math" w:cs="Times New Roman"/>
          <w:sz w:val="28"/>
          <w:szCs w:val="28"/>
        </w:rPr>
        <w:t>⋅</w:t>
      </w:r>
      <w:r w:rsidRPr="002D4F9D">
        <w:rPr>
          <w:rFonts w:ascii="Times New Roman" w:hAnsi="Times New Roman" w:cs="Times New Roman"/>
          <w:bCs/>
          <w:sz w:val="28"/>
          <w:szCs w:val="28"/>
        </w:rPr>
        <w:t>год</w:t>
      </w:r>
    </w:p>
    <w:p w:rsidR="003B51ED" w:rsidRPr="00E078ED" w:rsidRDefault="00561C01" w:rsidP="00E078ED">
      <w:pPr>
        <w:pStyle w:val="Default"/>
        <w:jc w:val="right"/>
        <w:rPr>
          <w:color w:val="auto"/>
          <w:sz w:val="28"/>
          <w:szCs w:val="28"/>
          <w:lang w:val="uk-UA"/>
        </w:rPr>
      </w:pPr>
      <w:r>
        <w:rPr>
          <w:color w:val="auto"/>
          <w:sz w:val="28"/>
          <w:szCs w:val="28"/>
          <w:lang w:val="uk-UA"/>
        </w:rPr>
        <w:t>т</w:t>
      </w:r>
      <w:r w:rsidR="003B51ED" w:rsidRPr="00E078ED">
        <w:rPr>
          <w:color w:val="auto"/>
          <w:sz w:val="28"/>
          <w:szCs w:val="28"/>
          <w:lang w:val="uk-UA"/>
        </w:rPr>
        <w:t>аблиця 3.2.</w:t>
      </w:r>
    </w:p>
    <w:p w:rsidR="00CB7A25" w:rsidRPr="003B51ED" w:rsidRDefault="00CB7A25" w:rsidP="003B51ED">
      <w:pPr>
        <w:pStyle w:val="Default"/>
        <w:jc w:val="right"/>
        <w:rPr>
          <w:color w:val="auto"/>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
        <w:gridCol w:w="1559"/>
        <w:gridCol w:w="893"/>
        <w:gridCol w:w="948"/>
        <w:gridCol w:w="948"/>
        <w:gridCol w:w="948"/>
        <w:gridCol w:w="948"/>
        <w:gridCol w:w="948"/>
        <w:gridCol w:w="948"/>
        <w:gridCol w:w="948"/>
      </w:tblGrid>
      <w:tr w:rsidR="004805EC" w:rsidRPr="00E078ED" w:rsidTr="00561C01">
        <w:trPr>
          <w:trHeight w:val="98"/>
        </w:trPr>
        <w:tc>
          <w:tcPr>
            <w:tcW w:w="392" w:type="dxa"/>
          </w:tcPr>
          <w:p w:rsidR="004805EC" w:rsidRPr="00E078ED" w:rsidRDefault="004805EC" w:rsidP="00A04F51">
            <w:pPr>
              <w:pStyle w:val="Default"/>
              <w:rPr>
                <w:sz w:val="28"/>
                <w:szCs w:val="28"/>
              </w:rPr>
            </w:pPr>
            <w:r w:rsidRPr="00E078ED">
              <w:rPr>
                <w:bCs/>
                <w:iCs/>
                <w:sz w:val="28"/>
                <w:szCs w:val="28"/>
              </w:rPr>
              <w:t xml:space="preserve">№ </w:t>
            </w:r>
          </w:p>
        </w:tc>
        <w:tc>
          <w:tcPr>
            <w:tcW w:w="1559" w:type="dxa"/>
          </w:tcPr>
          <w:p w:rsidR="004805EC" w:rsidRPr="00E078ED" w:rsidRDefault="004805EC" w:rsidP="00A04F51">
            <w:pPr>
              <w:pStyle w:val="Default"/>
              <w:rPr>
                <w:sz w:val="28"/>
                <w:szCs w:val="28"/>
              </w:rPr>
            </w:pPr>
            <w:r w:rsidRPr="00E078ED">
              <w:rPr>
                <w:bCs/>
                <w:iCs/>
                <w:sz w:val="28"/>
                <w:szCs w:val="28"/>
              </w:rPr>
              <w:t xml:space="preserve">Назва </w:t>
            </w:r>
          </w:p>
        </w:tc>
        <w:tc>
          <w:tcPr>
            <w:tcW w:w="893" w:type="dxa"/>
          </w:tcPr>
          <w:p w:rsidR="004805EC" w:rsidRPr="00E078ED" w:rsidRDefault="004805EC" w:rsidP="00A04F51">
            <w:pPr>
              <w:pStyle w:val="Default"/>
              <w:rPr>
                <w:sz w:val="28"/>
                <w:szCs w:val="28"/>
              </w:rPr>
            </w:pPr>
            <w:r w:rsidRPr="00E078ED">
              <w:rPr>
                <w:bCs/>
                <w:iCs/>
                <w:sz w:val="28"/>
                <w:szCs w:val="28"/>
              </w:rPr>
              <w:t>Од</w:t>
            </w:r>
            <w:proofErr w:type="gramStart"/>
            <w:r w:rsidRPr="00E078ED">
              <w:rPr>
                <w:bCs/>
                <w:iCs/>
                <w:sz w:val="28"/>
                <w:szCs w:val="28"/>
              </w:rPr>
              <w:t>.</w:t>
            </w:r>
            <w:proofErr w:type="gramEnd"/>
            <w:r w:rsidRPr="00E078ED">
              <w:rPr>
                <w:bCs/>
                <w:iCs/>
                <w:sz w:val="28"/>
                <w:szCs w:val="28"/>
              </w:rPr>
              <w:t xml:space="preserve"> </w:t>
            </w:r>
            <w:proofErr w:type="gramStart"/>
            <w:r w:rsidRPr="00E078ED">
              <w:rPr>
                <w:bCs/>
                <w:iCs/>
                <w:sz w:val="28"/>
                <w:szCs w:val="28"/>
              </w:rPr>
              <w:t>в</w:t>
            </w:r>
            <w:proofErr w:type="gramEnd"/>
            <w:r w:rsidRPr="00E078ED">
              <w:rPr>
                <w:bCs/>
                <w:iCs/>
                <w:sz w:val="28"/>
                <w:szCs w:val="28"/>
              </w:rPr>
              <w:t xml:space="preserve">им. </w:t>
            </w:r>
          </w:p>
        </w:tc>
        <w:tc>
          <w:tcPr>
            <w:tcW w:w="948" w:type="dxa"/>
          </w:tcPr>
          <w:p w:rsidR="004805EC" w:rsidRPr="00E078ED" w:rsidRDefault="004805EC" w:rsidP="00A04F51">
            <w:pPr>
              <w:pStyle w:val="Default"/>
              <w:rPr>
                <w:sz w:val="28"/>
                <w:szCs w:val="28"/>
              </w:rPr>
            </w:pPr>
            <w:r w:rsidRPr="00E078ED">
              <w:rPr>
                <w:bCs/>
                <w:iCs/>
                <w:sz w:val="28"/>
                <w:szCs w:val="28"/>
              </w:rPr>
              <w:t xml:space="preserve">2024 </w:t>
            </w:r>
          </w:p>
        </w:tc>
        <w:tc>
          <w:tcPr>
            <w:tcW w:w="948" w:type="dxa"/>
          </w:tcPr>
          <w:p w:rsidR="004805EC" w:rsidRPr="00E078ED" w:rsidRDefault="004805EC" w:rsidP="00A04F51">
            <w:pPr>
              <w:pStyle w:val="Default"/>
              <w:rPr>
                <w:sz w:val="28"/>
                <w:szCs w:val="28"/>
              </w:rPr>
            </w:pPr>
            <w:r w:rsidRPr="00E078ED">
              <w:rPr>
                <w:bCs/>
                <w:iCs/>
                <w:sz w:val="28"/>
                <w:szCs w:val="28"/>
              </w:rPr>
              <w:t xml:space="preserve">2025 </w:t>
            </w:r>
          </w:p>
        </w:tc>
        <w:tc>
          <w:tcPr>
            <w:tcW w:w="948" w:type="dxa"/>
          </w:tcPr>
          <w:p w:rsidR="004805EC" w:rsidRPr="00E078ED" w:rsidRDefault="004805EC" w:rsidP="00A04F51">
            <w:pPr>
              <w:pStyle w:val="Default"/>
              <w:rPr>
                <w:sz w:val="28"/>
                <w:szCs w:val="28"/>
              </w:rPr>
            </w:pPr>
            <w:r w:rsidRPr="00E078ED">
              <w:rPr>
                <w:bCs/>
                <w:iCs/>
                <w:sz w:val="28"/>
                <w:szCs w:val="28"/>
              </w:rPr>
              <w:t xml:space="preserve">2026 </w:t>
            </w:r>
          </w:p>
        </w:tc>
        <w:tc>
          <w:tcPr>
            <w:tcW w:w="948" w:type="dxa"/>
          </w:tcPr>
          <w:p w:rsidR="004805EC" w:rsidRPr="00E078ED" w:rsidRDefault="004805EC" w:rsidP="00A04F51">
            <w:pPr>
              <w:pStyle w:val="Default"/>
              <w:rPr>
                <w:sz w:val="28"/>
                <w:szCs w:val="28"/>
              </w:rPr>
            </w:pPr>
            <w:r w:rsidRPr="00E078ED">
              <w:rPr>
                <w:bCs/>
                <w:iCs/>
                <w:sz w:val="28"/>
                <w:szCs w:val="28"/>
              </w:rPr>
              <w:t xml:space="preserve">2027 </w:t>
            </w:r>
          </w:p>
        </w:tc>
        <w:tc>
          <w:tcPr>
            <w:tcW w:w="948" w:type="dxa"/>
          </w:tcPr>
          <w:p w:rsidR="004805EC" w:rsidRPr="00E078ED" w:rsidRDefault="004805EC" w:rsidP="00A04F51">
            <w:pPr>
              <w:pStyle w:val="Default"/>
              <w:rPr>
                <w:sz w:val="28"/>
                <w:szCs w:val="28"/>
              </w:rPr>
            </w:pPr>
            <w:r w:rsidRPr="00E078ED">
              <w:rPr>
                <w:bCs/>
                <w:iCs/>
                <w:sz w:val="28"/>
                <w:szCs w:val="28"/>
              </w:rPr>
              <w:t xml:space="preserve">2028 </w:t>
            </w:r>
          </w:p>
        </w:tc>
        <w:tc>
          <w:tcPr>
            <w:tcW w:w="948" w:type="dxa"/>
          </w:tcPr>
          <w:p w:rsidR="004805EC" w:rsidRPr="00E078ED" w:rsidRDefault="004805EC" w:rsidP="00A04F51">
            <w:pPr>
              <w:pStyle w:val="Default"/>
              <w:rPr>
                <w:sz w:val="28"/>
                <w:szCs w:val="28"/>
              </w:rPr>
            </w:pPr>
            <w:r w:rsidRPr="00E078ED">
              <w:rPr>
                <w:bCs/>
                <w:iCs/>
                <w:sz w:val="28"/>
                <w:szCs w:val="28"/>
              </w:rPr>
              <w:t xml:space="preserve">2029 </w:t>
            </w:r>
          </w:p>
        </w:tc>
        <w:tc>
          <w:tcPr>
            <w:tcW w:w="948" w:type="dxa"/>
          </w:tcPr>
          <w:p w:rsidR="004805EC" w:rsidRPr="00E078ED" w:rsidRDefault="004805EC" w:rsidP="00A04F51">
            <w:pPr>
              <w:pStyle w:val="Default"/>
              <w:rPr>
                <w:sz w:val="28"/>
                <w:szCs w:val="28"/>
              </w:rPr>
            </w:pPr>
            <w:r w:rsidRPr="00E078ED">
              <w:rPr>
                <w:bCs/>
                <w:iCs/>
                <w:sz w:val="28"/>
                <w:szCs w:val="28"/>
              </w:rPr>
              <w:t xml:space="preserve">2030 </w:t>
            </w:r>
          </w:p>
        </w:tc>
      </w:tr>
      <w:tr w:rsidR="00423562" w:rsidRPr="00E078ED" w:rsidTr="00561C01">
        <w:trPr>
          <w:trHeight w:val="227"/>
        </w:trPr>
        <w:tc>
          <w:tcPr>
            <w:tcW w:w="392" w:type="dxa"/>
          </w:tcPr>
          <w:p w:rsidR="00423562" w:rsidRPr="00E078ED" w:rsidRDefault="00423562" w:rsidP="00A04F51">
            <w:pPr>
              <w:pStyle w:val="Default"/>
              <w:rPr>
                <w:sz w:val="28"/>
                <w:szCs w:val="28"/>
              </w:rPr>
            </w:pPr>
            <w:r w:rsidRPr="00E078ED">
              <w:rPr>
                <w:sz w:val="28"/>
                <w:szCs w:val="28"/>
              </w:rPr>
              <w:t xml:space="preserve">1 </w:t>
            </w:r>
          </w:p>
        </w:tc>
        <w:tc>
          <w:tcPr>
            <w:tcW w:w="1559" w:type="dxa"/>
          </w:tcPr>
          <w:p w:rsidR="00423562" w:rsidRPr="00E078ED" w:rsidRDefault="00423562" w:rsidP="00A04F51">
            <w:pPr>
              <w:pStyle w:val="Default"/>
              <w:rPr>
                <w:sz w:val="28"/>
                <w:szCs w:val="28"/>
              </w:rPr>
            </w:pPr>
            <w:r w:rsidRPr="00E078ED">
              <w:rPr>
                <w:sz w:val="28"/>
                <w:szCs w:val="28"/>
              </w:rPr>
              <w:t>Чисельність насе</w:t>
            </w:r>
            <w:r w:rsidR="00E078ED">
              <w:rPr>
                <w:sz w:val="28"/>
                <w:szCs w:val="28"/>
                <w:lang w:val="uk-UA"/>
              </w:rPr>
              <w:t>-</w:t>
            </w:r>
            <w:r w:rsidRPr="00E078ED">
              <w:rPr>
                <w:sz w:val="28"/>
                <w:szCs w:val="28"/>
              </w:rPr>
              <w:t xml:space="preserve">лення, всього </w:t>
            </w:r>
          </w:p>
        </w:tc>
        <w:tc>
          <w:tcPr>
            <w:tcW w:w="893" w:type="dxa"/>
          </w:tcPr>
          <w:p w:rsidR="00423562" w:rsidRPr="00E078ED" w:rsidRDefault="00016359" w:rsidP="00A04F51">
            <w:pPr>
              <w:pStyle w:val="Default"/>
              <w:rPr>
                <w:sz w:val="28"/>
                <w:szCs w:val="28"/>
              </w:rPr>
            </w:pPr>
            <w:r>
              <w:rPr>
                <w:sz w:val="28"/>
                <w:szCs w:val="28"/>
              </w:rPr>
              <w:t>тис</w:t>
            </w:r>
            <w:r w:rsidR="00423562" w:rsidRPr="00E078ED">
              <w:rPr>
                <w:sz w:val="28"/>
                <w:szCs w:val="28"/>
              </w:rPr>
              <w:t xml:space="preserve"> </w:t>
            </w:r>
            <w:proofErr w:type="gramStart"/>
            <w:r w:rsidR="00423562" w:rsidRPr="00E078ED">
              <w:rPr>
                <w:sz w:val="28"/>
                <w:szCs w:val="28"/>
              </w:rPr>
              <w:t>осіб</w:t>
            </w:r>
            <w:proofErr w:type="gramEnd"/>
            <w:r w:rsidR="00423562" w:rsidRPr="00E078ED">
              <w:rPr>
                <w:sz w:val="28"/>
                <w:szCs w:val="28"/>
              </w:rPr>
              <w:t xml:space="preserve"> </w:t>
            </w:r>
          </w:p>
        </w:tc>
        <w:tc>
          <w:tcPr>
            <w:tcW w:w="948" w:type="dxa"/>
          </w:tcPr>
          <w:p w:rsidR="00423562" w:rsidRPr="00E078ED" w:rsidRDefault="00423562" w:rsidP="00923EC6">
            <w:pPr>
              <w:spacing w:after="0" w:line="240" w:lineRule="auto"/>
              <w:jc w:val="center"/>
              <w:rPr>
                <w:rFonts w:ascii="Times New Roman" w:eastAsia="Times New Roman" w:hAnsi="Times New Roman" w:cs="Times New Roman"/>
                <w:color w:val="000000"/>
                <w:sz w:val="28"/>
                <w:szCs w:val="28"/>
                <w:lang w:eastAsia="ru-RU"/>
              </w:rPr>
            </w:pPr>
            <w:r w:rsidRPr="00E078ED">
              <w:rPr>
                <w:rFonts w:ascii="Times New Roman" w:eastAsia="Times New Roman" w:hAnsi="Times New Roman" w:cs="Times New Roman"/>
                <w:color w:val="000000"/>
                <w:sz w:val="28"/>
                <w:szCs w:val="28"/>
                <w:lang w:eastAsia="ru-RU"/>
              </w:rPr>
              <w:t>1140</w:t>
            </w:r>
          </w:p>
        </w:tc>
        <w:tc>
          <w:tcPr>
            <w:tcW w:w="948" w:type="dxa"/>
          </w:tcPr>
          <w:p w:rsidR="00423562" w:rsidRPr="00E078ED" w:rsidRDefault="00423562" w:rsidP="00923EC6">
            <w:pPr>
              <w:spacing w:after="0" w:line="240" w:lineRule="auto"/>
              <w:jc w:val="center"/>
              <w:rPr>
                <w:rFonts w:ascii="Times New Roman" w:eastAsia="Times New Roman" w:hAnsi="Times New Roman" w:cs="Times New Roman"/>
                <w:color w:val="000000"/>
                <w:sz w:val="28"/>
                <w:szCs w:val="28"/>
                <w:lang w:eastAsia="ru-RU"/>
              </w:rPr>
            </w:pPr>
            <w:r w:rsidRPr="00E078ED">
              <w:rPr>
                <w:rFonts w:ascii="Times New Roman" w:eastAsia="Times New Roman" w:hAnsi="Times New Roman" w:cs="Times New Roman"/>
                <w:color w:val="000000"/>
                <w:sz w:val="28"/>
                <w:szCs w:val="28"/>
                <w:lang w:eastAsia="ru-RU"/>
              </w:rPr>
              <w:t>1135</w:t>
            </w:r>
          </w:p>
        </w:tc>
        <w:tc>
          <w:tcPr>
            <w:tcW w:w="948" w:type="dxa"/>
          </w:tcPr>
          <w:p w:rsidR="00423562" w:rsidRPr="00E078ED" w:rsidRDefault="00423562" w:rsidP="00923EC6">
            <w:pPr>
              <w:spacing w:after="0" w:line="240" w:lineRule="auto"/>
              <w:jc w:val="center"/>
              <w:rPr>
                <w:rFonts w:ascii="Times New Roman" w:eastAsia="Times New Roman" w:hAnsi="Times New Roman" w:cs="Times New Roman"/>
                <w:color w:val="000000"/>
                <w:sz w:val="28"/>
                <w:szCs w:val="28"/>
                <w:lang w:eastAsia="ru-RU"/>
              </w:rPr>
            </w:pPr>
            <w:r w:rsidRPr="00E078ED">
              <w:rPr>
                <w:rFonts w:ascii="Times New Roman" w:eastAsia="Times New Roman" w:hAnsi="Times New Roman" w:cs="Times New Roman"/>
                <w:color w:val="000000"/>
                <w:sz w:val="28"/>
                <w:szCs w:val="28"/>
                <w:lang w:eastAsia="ru-RU"/>
              </w:rPr>
              <w:t>1130</w:t>
            </w:r>
          </w:p>
        </w:tc>
        <w:tc>
          <w:tcPr>
            <w:tcW w:w="948" w:type="dxa"/>
          </w:tcPr>
          <w:p w:rsidR="00423562" w:rsidRPr="00E078ED" w:rsidRDefault="00423562" w:rsidP="00923EC6">
            <w:pPr>
              <w:spacing w:after="0" w:line="240" w:lineRule="auto"/>
              <w:jc w:val="center"/>
              <w:rPr>
                <w:rFonts w:ascii="Times New Roman" w:eastAsia="Times New Roman" w:hAnsi="Times New Roman" w:cs="Times New Roman"/>
                <w:color w:val="000000"/>
                <w:sz w:val="28"/>
                <w:szCs w:val="28"/>
                <w:lang w:eastAsia="ru-RU"/>
              </w:rPr>
            </w:pPr>
            <w:r w:rsidRPr="00E078ED">
              <w:rPr>
                <w:rFonts w:ascii="Times New Roman" w:eastAsia="Times New Roman" w:hAnsi="Times New Roman" w:cs="Times New Roman"/>
                <w:color w:val="000000"/>
                <w:sz w:val="28"/>
                <w:szCs w:val="28"/>
                <w:lang w:eastAsia="ru-RU"/>
              </w:rPr>
              <w:t>1125</w:t>
            </w:r>
          </w:p>
        </w:tc>
        <w:tc>
          <w:tcPr>
            <w:tcW w:w="948" w:type="dxa"/>
          </w:tcPr>
          <w:p w:rsidR="00423562" w:rsidRPr="00E078ED" w:rsidRDefault="00423562" w:rsidP="00923EC6">
            <w:pPr>
              <w:spacing w:after="0" w:line="240" w:lineRule="auto"/>
              <w:jc w:val="center"/>
              <w:rPr>
                <w:rFonts w:ascii="Times New Roman" w:eastAsia="Times New Roman" w:hAnsi="Times New Roman" w:cs="Times New Roman"/>
                <w:color w:val="000000"/>
                <w:sz w:val="28"/>
                <w:szCs w:val="28"/>
                <w:lang w:eastAsia="ru-RU"/>
              </w:rPr>
            </w:pPr>
            <w:r w:rsidRPr="00E078ED">
              <w:rPr>
                <w:rFonts w:ascii="Times New Roman" w:eastAsia="Times New Roman" w:hAnsi="Times New Roman" w:cs="Times New Roman"/>
                <w:color w:val="000000"/>
                <w:sz w:val="28"/>
                <w:szCs w:val="28"/>
                <w:lang w:eastAsia="ru-RU"/>
              </w:rPr>
              <w:t>1120</w:t>
            </w:r>
          </w:p>
        </w:tc>
        <w:tc>
          <w:tcPr>
            <w:tcW w:w="948" w:type="dxa"/>
          </w:tcPr>
          <w:p w:rsidR="00423562" w:rsidRPr="00E078ED" w:rsidRDefault="00423562" w:rsidP="00923EC6">
            <w:pPr>
              <w:spacing w:after="0" w:line="240" w:lineRule="auto"/>
              <w:jc w:val="center"/>
              <w:rPr>
                <w:rFonts w:ascii="Times New Roman" w:eastAsia="Times New Roman" w:hAnsi="Times New Roman" w:cs="Times New Roman"/>
                <w:color w:val="000000"/>
                <w:sz w:val="28"/>
                <w:szCs w:val="28"/>
                <w:lang w:eastAsia="ru-RU"/>
              </w:rPr>
            </w:pPr>
            <w:r w:rsidRPr="00E078ED">
              <w:rPr>
                <w:rFonts w:ascii="Times New Roman" w:eastAsia="Times New Roman" w:hAnsi="Times New Roman" w:cs="Times New Roman"/>
                <w:color w:val="000000"/>
                <w:sz w:val="28"/>
                <w:szCs w:val="28"/>
                <w:lang w:eastAsia="ru-RU"/>
              </w:rPr>
              <w:t>1110</w:t>
            </w:r>
          </w:p>
        </w:tc>
        <w:tc>
          <w:tcPr>
            <w:tcW w:w="948" w:type="dxa"/>
          </w:tcPr>
          <w:p w:rsidR="00423562" w:rsidRPr="00E078ED" w:rsidRDefault="00423562" w:rsidP="00923EC6">
            <w:pPr>
              <w:spacing w:after="0" w:line="240" w:lineRule="auto"/>
              <w:jc w:val="center"/>
              <w:rPr>
                <w:rFonts w:ascii="Times New Roman" w:eastAsia="Times New Roman" w:hAnsi="Times New Roman" w:cs="Times New Roman"/>
                <w:color w:val="000000"/>
                <w:sz w:val="28"/>
                <w:szCs w:val="28"/>
                <w:lang w:val="uk-UA" w:eastAsia="ru-RU"/>
              </w:rPr>
            </w:pPr>
            <w:r w:rsidRPr="00E078ED">
              <w:rPr>
                <w:rFonts w:ascii="Times New Roman" w:eastAsia="Times New Roman" w:hAnsi="Times New Roman" w:cs="Times New Roman"/>
                <w:color w:val="000000"/>
                <w:sz w:val="28"/>
                <w:szCs w:val="28"/>
                <w:lang w:eastAsia="ru-RU"/>
              </w:rPr>
              <w:t>11</w:t>
            </w:r>
            <w:r w:rsidRPr="00E078ED">
              <w:rPr>
                <w:rFonts w:ascii="Times New Roman" w:eastAsia="Times New Roman" w:hAnsi="Times New Roman" w:cs="Times New Roman"/>
                <w:color w:val="000000"/>
                <w:sz w:val="28"/>
                <w:szCs w:val="28"/>
                <w:lang w:val="uk-UA" w:eastAsia="ru-RU"/>
              </w:rPr>
              <w:t>00</w:t>
            </w:r>
          </w:p>
        </w:tc>
      </w:tr>
      <w:tr w:rsidR="004805EC" w:rsidRPr="00E078ED" w:rsidTr="00561C01">
        <w:trPr>
          <w:trHeight w:val="225"/>
        </w:trPr>
        <w:tc>
          <w:tcPr>
            <w:tcW w:w="392" w:type="dxa"/>
          </w:tcPr>
          <w:p w:rsidR="004805EC" w:rsidRPr="00E078ED" w:rsidRDefault="004805EC" w:rsidP="00A04F51">
            <w:pPr>
              <w:pStyle w:val="Default"/>
              <w:rPr>
                <w:sz w:val="28"/>
                <w:szCs w:val="28"/>
              </w:rPr>
            </w:pPr>
            <w:r w:rsidRPr="00E078ED">
              <w:rPr>
                <w:sz w:val="28"/>
                <w:szCs w:val="28"/>
              </w:rPr>
              <w:t xml:space="preserve">2 </w:t>
            </w:r>
          </w:p>
        </w:tc>
        <w:tc>
          <w:tcPr>
            <w:tcW w:w="1559" w:type="dxa"/>
          </w:tcPr>
          <w:p w:rsidR="004805EC" w:rsidRPr="00E078ED" w:rsidRDefault="004805EC" w:rsidP="00A04F51">
            <w:pPr>
              <w:pStyle w:val="Default"/>
              <w:rPr>
                <w:sz w:val="28"/>
                <w:szCs w:val="28"/>
                <w:lang w:val="uk-UA"/>
              </w:rPr>
            </w:pPr>
            <w:r w:rsidRPr="00E078ED">
              <w:rPr>
                <w:sz w:val="28"/>
                <w:szCs w:val="28"/>
              </w:rPr>
              <w:t>Кількість градусодіб опа</w:t>
            </w:r>
            <w:r w:rsidR="00561C01">
              <w:rPr>
                <w:sz w:val="28"/>
                <w:szCs w:val="28"/>
              </w:rPr>
              <w:t>л</w:t>
            </w:r>
            <w:r w:rsidR="00561C01">
              <w:rPr>
                <w:sz w:val="28"/>
                <w:szCs w:val="28"/>
                <w:lang w:val="uk-UA"/>
              </w:rPr>
              <w:t>е</w:t>
            </w:r>
            <w:r w:rsidR="00E078ED">
              <w:rPr>
                <w:sz w:val="28"/>
                <w:szCs w:val="28"/>
              </w:rPr>
              <w:t xml:space="preserve">ння </w:t>
            </w:r>
            <w:r w:rsidRPr="00E078ED">
              <w:rPr>
                <w:sz w:val="28"/>
                <w:szCs w:val="28"/>
              </w:rPr>
              <w:t>Tin=20</w:t>
            </w:r>
            <w:proofErr w:type="gramStart"/>
            <w:r w:rsidRPr="00E078ED">
              <w:rPr>
                <w:sz w:val="28"/>
                <w:szCs w:val="28"/>
              </w:rPr>
              <w:t>°С</w:t>
            </w:r>
            <w:proofErr w:type="gramEnd"/>
          </w:p>
        </w:tc>
        <w:tc>
          <w:tcPr>
            <w:tcW w:w="893" w:type="dxa"/>
          </w:tcPr>
          <w:p w:rsidR="004805EC" w:rsidRPr="00E078ED" w:rsidRDefault="00CB7A25" w:rsidP="00A04F51">
            <w:pPr>
              <w:pStyle w:val="Default"/>
              <w:rPr>
                <w:sz w:val="28"/>
                <w:szCs w:val="28"/>
              </w:rPr>
            </w:pPr>
            <w:r w:rsidRPr="00E078ED">
              <w:rPr>
                <w:sz w:val="28"/>
                <w:szCs w:val="28"/>
              </w:rPr>
              <w:t>°</w:t>
            </w:r>
            <w:proofErr w:type="gramStart"/>
            <w:r w:rsidRPr="00E078ED">
              <w:rPr>
                <w:sz w:val="28"/>
                <w:szCs w:val="28"/>
              </w:rPr>
              <w:t>С</w:t>
            </w:r>
            <w:r w:rsidRPr="00E078ED">
              <w:rPr>
                <w:sz w:val="28"/>
                <w:szCs w:val="28"/>
                <w:lang w:val="uk-UA"/>
              </w:rPr>
              <w:t xml:space="preserve"> </w:t>
            </w:r>
            <w:r w:rsidR="004805EC" w:rsidRPr="00E078ED">
              <w:rPr>
                <w:sz w:val="28"/>
                <w:szCs w:val="28"/>
              </w:rPr>
              <w:t>доба</w:t>
            </w:r>
            <w:proofErr w:type="gramEnd"/>
            <w:r w:rsidR="004805EC" w:rsidRPr="00E078ED">
              <w:rPr>
                <w:sz w:val="28"/>
                <w:szCs w:val="28"/>
              </w:rPr>
              <w:t xml:space="preserve"> </w:t>
            </w:r>
          </w:p>
        </w:tc>
        <w:tc>
          <w:tcPr>
            <w:tcW w:w="948" w:type="dxa"/>
          </w:tcPr>
          <w:p w:rsidR="004805EC" w:rsidRPr="00E078ED" w:rsidRDefault="009F3986" w:rsidP="00A04F51">
            <w:pPr>
              <w:pStyle w:val="Default"/>
              <w:rPr>
                <w:sz w:val="28"/>
                <w:szCs w:val="28"/>
              </w:rPr>
            </w:pPr>
            <w:r w:rsidRPr="00E078ED">
              <w:rPr>
                <w:sz w:val="28"/>
                <w:szCs w:val="28"/>
              </w:rPr>
              <w:t>292</w:t>
            </w:r>
            <w:r w:rsidRPr="00E078ED">
              <w:rPr>
                <w:sz w:val="28"/>
                <w:szCs w:val="28"/>
                <w:lang w:val="uk-UA"/>
              </w:rPr>
              <w:t>0</w:t>
            </w:r>
            <w:r w:rsidR="004805EC" w:rsidRPr="00E078ED">
              <w:rPr>
                <w:sz w:val="28"/>
                <w:szCs w:val="28"/>
              </w:rPr>
              <w:t xml:space="preserve"> </w:t>
            </w:r>
          </w:p>
        </w:tc>
        <w:tc>
          <w:tcPr>
            <w:tcW w:w="948" w:type="dxa"/>
          </w:tcPr>
          <w:p w:rsidR="004805EC" w:rsidRPr="00E078ED" w:rsidRDefault="009F3986" w:rsidP="00A04F51">
            <w:pPr>
              <w:pStyle w:val="Default"/>
              <w:rPr>
                <w:sz w:val="28"/>
                <w:szCs w:val="28"/>
                <w:lang w:val="uk-UA"/>
              </w:rPr>
            </w:pPr>
            <w:r w:rsidRPr="00E078ED">
              <w:rPr>
                <w:sz w:val="28"/>
                <w:szCs w:val="28"/>
              </w:rPr>
              <w:t>3</w:t>
            </w:r>
            <w:r w:rsidRPr="00E078ED">
              <w:rPr>
                <w:sz w:val="28"/>
                <w:szCs w:val="28"/>
                <w:lang w:val="uk-UA"/>
              </w:rPr>
              <w:t>160</w:t>
            </w:r>
          </w:p>
        </w:tc>
        <w:tc>
          <w:tcPr>
            <w:tcW w:w="948" w:type="dxa"/>
          </w:tcPr>
          <w:p w:rsidR="004805EC" w:rsidRPr="00E078ED" w:rsidRDefault="009F3986" w:rsidP="00A04F51">
            <w:pPr>
              <w:pStyle w:val="Default"/>
              <w:rPr>
                <w:sz w:val="28"/>
                <w:szCs w:val="28"/>
              </w:rPr>
            </w:pPr>
            <w:r w:rsidRPr="00E078ED">
              <w:rPr>
                <w:sz w:val="28"/>
                <w:szCs w:val="28"/>
              </w:rPr>
              <w:t>31</w:t>
            </w:r>
            <w:r w:rsidRPr="00E078ED">
              <w:rPr>
                <w:sz w:val="28"/>
                <w:szCs w:val="28"/>
                <w:lang w:val="uk-UA"/>
              </w:rPr>
              <w:t>41</w:t>
            </w:r>
            <w:r w:rsidR="004805EC" w:rsidRPr="00E078ED">
              <w:rPr>
                <w:sz w:val="28"/>
                <w:szCs w:val="28"/>
              </w:rPr>
              <w:t xml:space="preserve"> </w:t>
            </w:r>
          </w:p>
        </w:tc>
        <w:tc>
          <w:tcPr>
            <w:tcW w:w="948" w:type="dxa"/>
          </w:tcPr>
          <w:p w:rsidR="004805EC" w:rsidRPr="00E078ED" w:rsidRDefault="009F3986" w:rsidP="00A04F51">
            <w:pPr>
              <w:pStyle w:val="Default"/>
              <w:rPr>
                <w:sz w:val="28"/>
                <w:szCs w:val="28"/>
              </w:rPr>
            </w:pPr>
            <w:r w:rsidRPr="00E078ED">
              <w:rPr>
                <w:sz w:val="28"/>
                <w:szCs w:val="28"/>
              </w:rPr>
              <w:t>32</w:t>
            </w:r>
            <w:r w:rsidRPr="00E078ED">
              <w:rPr>
                <w:sz w:val="28"/>
                <w:szCs w:val="28"/>
                <w:lang w:val="uk-UA"/>
              </w:rPr>
              <w:t>35</w:t>
            </w:r>
            <w:r w:rsidR="004805EC" w:rsidRPr="00E078ED">
              <w:rPr>
                <w:sz w:val="28"/>
                <w:szCs w:val="28"/>
              </w:rPr>
              <w:t xml:space="preserve"> </w:t>
            </w:r>
          </w:p>
        </w:tc>
        <w:tc>
          <w:tcPr>
            <w:tcW w:w="948" w:type="dxa"/>
          </w:tcPr>
          <w:p w:rsidR="004805EC" w:rsidRPr="00E078ED" w:rsidRDefault="009F3986" w:rsidP="00A04F51">
            <w:pPr>
              <w:pStyle w:val="Default"/>
              <w:rPr>
                <w:sz w:val="28"/>
                <w:szCs w:val="28"/>
              </w:rPr>
            </w:pPr>
            <w:r w:rsidRPr="00E078ED">
              <w:rPr>
                <w:sz w:val="28"/>
                <w:szCs w:val="28"/>
              </w:rPr>
              <w:t>3</w:t>
            </w:r>
            <w:r w:rsidRPr="00E078ED">
              <w:rPr>
                <w:sz w:val="28"/>
                <w:szCs w:val="28"/>
                <w:lang w:val="uk-UA"/>
              </w:rPr>
              <w:t>017</w:t>
            </w:r>
            <w:r w:rsidR="004805EC" w:rsidRPr="00E078ED">
              <w:rPr>
                <w:sz w:val="28"/>
                <w:szCs w:val="28"/>
              </w:rPr>
              <w:t xml:space="preserve"> </w:t>
            </w:r>
          </w:p>
        </w:tc>
        <w:tc>
          <w:tcPr>
            <w:tcW w:w="948" w:type="dxa"/>
          </w:tcPr>
          <w:p w:rsidR="004805EC" w:rsidRPr="00E078ED" w:rsidRDefault="009F3986" w:rsidP="00A04F51">
            <w:pPr>
              <w:pStyle w:val="Default"/>
              <w:rPr>
                <w:sz w:val="28"/>
                <w:szCs w:val="28"/>
              </w:rPr>
            </w:pPr>
            <w:r w:rsidRPr="00E078ED">
              <w:rPr>
                <w:sz w:val="28"/>
                <w:szCs w:val="28"/>
              </w:rPr>
              <w:t>31</w:t>
            </w:r>
            <w:r w:rsidRPr="00E078ED">
              <w:rPr>
                <w:sz w:val="28"/>
                <w:szCs w:val="28"/>
                <w:lang w:val="uk-UA"/>
              </w:rPr>
              <w:t>90</w:t>
            </w:r>
            <w:r w:rsidR="004805EC" w:rsidRPr="00E078ED">
              <w:rPr>
                <w:sz w:val="28"/>
                <w:szCs w:val="28"/>
              </w:rPr>
              <w:t xml:space="preserve"> </w:t>
            </w:r>
          </w:p>
        </w:tc>
        <w:tc>
          <w:tcPr>
            <w:tcW w:w="948" w:type="dxa"/>
          </w:tcPr>
          <w:p w:rsidR="004805EC" w:rsidRPr="00E078ED" w:rsidRDefault="009F3986" w:rsidP="00A04F51">
            <w:pPr>
              <w:pStyle w:val="Default"/>
              <w:rPr>
                <w:sz w:val="28"/>
                <w:szCs w:val="28"/>
              </w:rPr>
            </w:pPr>
            <w:r w:rsidRPr="00E078ED">
              <w:rPr>
                <w:sz w:val="28"/>
                <w:szCs w:val="28"/>
              </w:rPr>
              <w:t>31</w:t>
            </w:r>
            <w:r w:rsidRPr="00E078ED">
              <w:rPr>
                <w:sz w:val="28"/>
                <w:szCs w:val="28"/>
                <w:lang w:val="uk-UA"/>
              </w:rPr>
              <w:t>45</w:t>
            </w:r>
            <w:r w:rsidR="004805EC" w:rsidRPr="00E078ED">
              <w:rPr>
                <w:sz w:val="28"/>
                <w:szCs w:val="28"/>
              </w:rPr>
              <w:t xml:space="preserve"> </w:t>
            </w:r>
          </w:p>
        </w:tc>
      </w:tr>
      <w:tr w:rsidR="005770C3" w:rsidRPr="00E078ED" w:rsidTr="00561C01">
        <w:trPr>
          <w:trHeight w:val="225"/>
        </w:trPr>
        <w:tc>
          <w:tcPr>
            <w:tcW w:w="392" w:type="dxa"/>
          </w:tcPr>
          <w:p w:rsidR="005770C3" w:rsidRPr="00E078ED" w:rsidRDefault="005770C3" w:rsidP="00A04F51">
            <w:pPr>
              <w:pStyle w:val="Default"/>
              <w:rPr>
                <w:sz w:val="28"/>
                <w:szCs w:val="28"/>
              </w:rPr>
            </w:pPr>
            <w:r w:rsidRPr="00E078ED">
              <w:rPr>
                <w:bCs/>
                <w:sz w:val="28"/>
                <w:szCs w:val="28"/>
              </w:rPr>
              <w:t xml:space="preserve">3 </w:t>
            </w:r>
          </w:p>
        </w:tc>
        <w:tc>
          <w:tcPr>
            <w:tcW w:w="1559" w:type="dxa"/>
          </w:tcPr>
          <w:p w:rsidR="005770C3" w:rsidRPr="00E078ED" w:rsidRDefault="005770C3" w:rsidP="00A04F51">
            <w:pPr>
              <w:pStyle w:val="Default"/>
              <w:rPr>
                <w:sz w:val="28"/>
                <w:szCs w:val="28"/>
              </w:rPr>
            </w:pPr>
            <w:r w:rsidRPr="00E078ED">
              <w:rPr>
                <w:bCs/>
                <w:sz w:val="28"/>
                <w:szCs w:val="28"/>
              </w:rPr>
              <w:t>Споживан</w:t>
            </w:r>
            <w:r w:rsidR="000757FE" w:rsidRPr="00E078ED">
              <w:rPr>
                <w:bCs/>
                <w:sz w:val="28"/>
                <w:szCs w:val="28"/>
                <w:lang w:val="uk-UA"/>
              </w:rPr>
              <w:t>-</w:t>
            </w:r>
            <w:r w:rsidRPr="00E078ED">
              <w:rPr>
                <w:bCs/>
                <w:sz w:val="28"/>
                <w:szCs w:val="28"/>
              </w:rPr>
              <w:t xml:space="preserve">ня енергії та прогноз </w:t>
            </w:r>
          </w:p>
        </w:tc>
        <w:tc>
          <w:tcPr>
            <w:tcW w:w="893" w:type="dxa"/>
          </w:tcPr>
          <w:p w:rsidR="005770C3" w:rsidRPr="00E078ED" w:rsidRDefault="005770C3" w:rsidP="00A04F51">
            <w:pPr>
              <w:pStyle w:val="Default"/>
              <w:rPr>
                <w:sz w:val="28"/>
                <w:szCs w:val="28"/>
              </w:rPr>
            </w:pPr>
            <w:r w:rsidRPr="00E078ED">
              <w:rPr>
                <w:bCs/>
                <w:sz w:val="28"/>
                <w:szCs w:val="28"/>
              </w:rPr>
              <w:t>МВт·</w:t>
            </w:r>
            <w:r w:rsidR="00CB7A25" w:rsidRPr="00E078ED">
              <w:rPr>
                <w:bCs/>
                <w:sz w:val="28"/>
                <w:szCs w:val="28"/>
                <w:lang w:val="uk-UA"/>
              </w:rPr>
              <w:t xml:space="preserve"> </w:t>
            </w:r>
            <w:r w:rsidRPr="00E078ED">
              <w:rPr>
                <w:bCs/>
                <w:sz w:val="28"/>
                <w:szCs w:val="28"/>
              </w:rPr>
              <w:t xml:space="preserve">год </w:t>
            </w:r>
          </w:p>
        </w:tc>
        <w:tc>
          <w:tcPr>
            <w:tcW w:w="948" w:type="dxa"/>
            <w:vAlign w:val="bottom"/>
          </w:tcPr>
          <w:p w:rsidR="005770C3" w:rsidRPr="00E078ED" w:rsidRDefault="005770C3" w:rsidP="00A04F51">
            <w:pPr>
              <w:jc w:val="center"/>
              <w:rPr>
                <w:rFonts w:ascii="Times New Roman" w:hAnsi="Times New Roman" w:cs="Times New Roman"/>
                <w:color w:val="000000"/>
                <w:sz w:val="28"/>
                <w:szCs w:val="28"/>
              </w:rPr>
            </w:pPr>
            <w:r w:rsidRPr="00E078ED">
              <w:rPr>
                <w:rFonts w:ascii="Times New Roman" w:hAnsi="Times New Roman" w:cs="Times New Roman"/>
                <w:color w:val="000000"/>
                <w:sz w:val="28"/>
                <w:szCs w:val="28"/>
              </w:rPr>
              <w:t>95 200</w:t>
            </w:r>
          </w:p>
        </w:tc>
        <w:tc>
          <w:tcPr>
            <w:tcW w:w="948" w:type="dxa"/>
            <w:vAlign w:val="bottom"/>
          </w:tcPr>
          <w:p w:rsidR="005770C3" w:rsidRPr="00E078ED" w:rsidRDefault="005770C3" w:rsidP="00A04F51">
            <w:pPr>
              <w:jc w:val="center"/>
              <w:rPr>
                <w:rFonts w:ascii="Times New Roman" w:hAnsi="Times New Roman" w:cs="Times New Roman"/>
                <w:color w:val="000000"/>
                <w:sz w:val="28"/>
                <w:szCs w:val="28"/>
              </w:rPr>
            </w:pPr>
            <w:r w:rsidRPr="00E078ED">
              <w:rPr>
                <w:rFonts w:ascii="Times New Roman" w:hAnsi="Times New Roman" w:cs="Times New Roman"/>
                <w:color w:val="000000"/>
                <w:sz w:val="28"/>
                <w:szCs w:val="28"/>
              </w:rPr>
              <w:t>97 480</w:t>
            </w:r>
          </w:p>
        </w:tc>
        <w:tc>
          <w:tcPr>
            <w:tcW w:w="948" w:type="dxa"/>
            <w:vAlign w:val="bottom"/>
          </w:tcPr>
          <w:p w:rsidR="005770C3" w:rsidRPr="00E078ED" w:rsidRDefault="005770C3" w:rsidP="00A04F51">
            <w:pPr>
              <w:jc w:val="center"/>
              <w:rPr>
                <w:rFonts w:ascii="Times New Roman" w:hAnsi="Times New Roman" w:cs="Times New Roman"/>
                <w:color w:val="000000"/>
                <w:sz w:val="28"/>
                <w:szCs w:val="28"/>
              </w:rPr>
            </w:pPr>
            <w:r w:rsidRPr="00E078ED">
              <w:rPr>
                <w:rFonts w:ascii="Times New Roman" w:hAnsi="Times New Roman" w:cs="Times New Roman"/>
                <w:color w:val="000000"/>
                <w:sz w:val="28"/>
                <w:szCs w:val="28"/>
              </w:rPr>
              <w:t>99 560</w:t>
            </w:r>
          </w:p>
        </w:tc>
        <w:tc>
          <w:tcPr>
            <w:tcW w:w="948" w:type="dxa"/>
            <w:vAlign w:val="bottom"/>
          </w:tcPr>
          <w:p w:rsidR="005770C3" w:rsidRPr="00E078ED" w:rsidRDefault="005770C3" w:rsidP="00A04F51">
            <w:pPr>
              <w:jc w:val="center"/>
              <w:rPr>
                <w:rFonts w:ascii="Times New Roman" w:hAnsi="Times New Roman" w:cs="Times New Roman"/>
                <w:color w:val="000000"/>
                <w:sz w:val="28"/>
                <w:szCs w:val="28"/>
              </w:rPr>
            </w:pPr>
            <w:r w:rsidRPr="00E078ED">
              <w:rPr>
                <w:rFonts w:ascii="Times New Roman" w:hAnsi="Times New Roman" w:cs="Times New Roman"/>
                <w:color w:val="000000"/>
                <w:sz w:val="28"/>
                <w:szCs w:val="28"/>
              </w:rPr>
              <w:t>101 385</w:t>
            </w:r>
          </w:p>
        </w:tc>
        <w:tc>
          <w:tcPr>
            <w:tcW w:w="948" w:type="dxa"/>
            <w:vAlign w:val="bottom"/>
          </w:tcPr>
          <w:p w:rsidR="005770C3" w:rsidRPr="00E078ED" w:rsidRDefault="005770C3" w:rsidP="00A04F51">
            <w:pPr>
              <w:jc w:val="center"/>
              <w:rPr>
                <w:rFonts w:ascii="Times New Roman" w:hAnsi="Times New Roman" w:cs="Times New Roman"/>
                <w:color w:val="000000"/>
                <w:sz w:val="28"/>
                <w:szCs w:val="28"/>
              </w:rPr>
            </w:pPr>
            <w:r w:rsidRPr="00E078ED">
              <w:rPr>
                <w:rFonts w:ascii="Times New Roman" w:hAnsi="Times New Roman" w:cs="Times New Roman"/>
                <w:color w:val="000000"/>
                <w:sz w:val="28"/>
                <w:szCs w:val="28"/>
              </w:rPr>
              <w:t>103 650</w:t>
            </w:r>
          </w:p>
        </w:tc>
        <w:tc>
          <w:tcPr>
            <w:tcW w:w="948" w:type="dxa"/>
            <w:vAlign w:val="bottom"/>
          </w:tcPr>
          <w:p w:rsidR="005770C3" w:rsidRPr="00E078ED" w:rsidRDefault="005770C3" w:rsidP="00A04F51">
            <w:pPr>
              <w:jc w:val="center"/>
              <w:rPr>
                <w:rFonts w:ascii="Times New Roman" w:hAnsi="Times New Roman" w:cs="Times New Roman"/>
                <w:color w:val="000000"/>
                <w:sz w:val="28"/>
                <w:szCs w:val="28"/>
              </w:rPr>
            </w:pPr>
            <w:r w:rsidRPr="00E078ED">
              <w:rPr>
                <w:rFonts w:ascii="Times New Roman" w:hAnsi="Times New Roman" w:cs="Times New Roman"/>
                <w:color w:val="000000"/>
                <w:sz w:val="28"/>
                <w:szCs w:val="28"/>
              </w:rPr>
              <w:t>105 165</w:t>
            </w:r>
          </w:p>
        </w:tc>
        <w:tc>
          <w:tcPr>
            <w:tcW w:w="948" w:type="dxa"/>
            <w:vAlign w:val="bottom"/>
          </w:tcPr>
          <w:p w:rsidR="005770C3" w:rsidRPr="00E078ED" w:rsidRDefault="006A3729" w:rsidP="00A04F51">
            <w:pPr>
              <w:jc w:val="center"/>
              <w:rPr>
                <w:rFonts w:ascii="Times New Roman" w:hAnsi="Times New Roman" w:cs="Times New Roman"/>
                <w:color w:val="000000"/>
                <w:sz w:val="28"/>
                <w:szCs w:val="28"/>
              </w:rPr>
            </w:pPr>
            <w:r w:rsidRPr="00E078ED">
              <w:rPr>
                <w:rFonts w:ascii="Times New Roman" w:hAnsi="Times New Roman" w:cs="Times New Roman"/>
                <w:color w:val="000000"/>
                <w:sz w:val="28"/>
                <w:szCs w:val="28"/>
              </w:rPr>
              <w:t>10</w:t>
            </w:r>
            <w:r w:rsidRPr="00E078ED">
              <w:rPr>
                <w:rFonts w:ascii="Times New Roman" w:hAnsi="Times New Roman" w:cs="Times New Roman"/>
                <w:color w:val="000000"/>
                <w:sz w:val="28"/>
                <w:szCs w:val="28"/>
                <w:lang w:val="uk-UA"/>
              </w:rPr>
              <w:t>7</w:t>
            </w:r>
            <w:r w:rsidR="005770C3" w:rsidRPr="00E078ED">
              <w:rPr>
                <w:rFonts w:ascii="Times New Roman" w:hAnsi="Times New Roman" w:cs="Times New Roman"/>
                <w:color w:val="000000"/>
                <w:sz w:val="28"/>
                <w:szCs w:val="28"/>
              </w:rPr>
              <w:t xml:space="preserve"> 700</w:t>
            </w:r>
          </w:p>
        </w:tc>
      </w:tr>
    </w:tbl>
    <w:p w:rsidR="009F3986" w:rsidRPr="00421FBD" w:rsidRDefault="00CA70FA" w:rsidP="00421FBD">
      <w:pPr>
        <w:pStyle w:val="Default"/>
        <w:jc w:val="both"/>
        <w:rPr>
          <w:color w:val="auto"/>
          <w:sz w:val="28"/>
          <w:szCs w:val="28"/>
        </w:rPr>
      </w:pPr>
      <w:r>
        <w:rPr>
          <w:color w:val="auto"/>
          <w:sz w:val="28"/>
          <w:szCs w:val="28"/>
          <w:lang w:val="uk-UA"/>
        </w:rPr>
        <w:tab/>
      </w:r>
      <w:r w:rsidR="00D14741" w:rsidRPr="00D14741">
        <w:rPr>
          <w:color w:val="auto"/>
          <w:sz w:val="28"/>
          <w:szCs w:val="28"/>
        </w:rPr>
        <w:t xml:space="preserve">Правильне визначення і моніторинг базової </w:t>
      </w:r>
      <w:proofErr w:type="gramStart"/>
      <w:r w:rsidR="00D14741" w:rsidRPr="00D14741">
        <w:rPr>
          <w:color w:val="auto"/>
          <w:sz w:val="28"/>
          <w:szCs w:val="28"/>
        </w:rPr>
        <w:t>л</w:t>
      </w:r>
      <w:proofErr w:type="gramEnd"/>
      <w:r w:rsidR="00D14741" w:rsidRPr="00D14741">
        <w:rPr>
          <w:color w:val="auto"/>
          <w:sz w:val="28"/>
          <w:szCs w:val="28"/>
        </w:rPr>
        <w:t xml:space="preserve">інії допоможуть досягти цілей сталого енергетичного розвитку, зменшити витрати на енергію та покращити екологічну ситуацію. </w:t>
      </w:r>
    </w:p>
    <w:p w:rsidR="00507F52" w:rsidRDefault="00507F52" w:rsidP="00232DEE">
      <w:pPr>
        <w:pBdr>
          <w:top w:val="nil"/>
          <w:left w:val="nil"/>
          <w:bottom w:val="nil"/>
          <w:right w:val="nil"/>
          <w:between w:val="nil"/>
        </w:pBdr>
        <w:spacing w:after="0" w:line="259" w:lineRule="auto"/>
        <w:jc w:val="both"/>
        <w:rPr>
          <w:rFonts w:ascii="Times New Roman" w:eastAsia="Century Gothic" w:hAnsi="Times New Roman" w:cs="Times New Roman"/>
          <w:color w:val="000000"/>
          <w:sz w:val="28"/>
          <w:szCs w:val="28"/>
          <w:lang w:val="uk-UA"/>
        </w:rPr>
      </w:pPr>
      <w:r>
        <w:rPr>
          <w:rFonts w:ascii="Times New Roman" w:eastAsia="Century Gothic" w:hAnsi="Times New Roman" w:cs="Times New Roman"/>
          <w:color w:val="000000"/>
          <w:sz w:val="28"/>
          <w:szCs w:val="28"/>
          <w:lang w:val="uk-UA"/>
        </w:rPr>
        <w:lastRenderedPageBreak/>
        <w:tab/>
      </w:r>
      <w:r w:rsidR="006A3729">
        <w:rPr>
          <w:rFonts w:ascii="Times New Roman" w:eastAsia="Century Gothic" w:hAnsi="Times New Roman" w:cs="Times New Roman"/>
          <w:color w:val="000000"/>
          <w:sz w:val="28"/>
          <w:szCs w:val="28"/>
          <w:lang w:val="uk-UA"/>
        </w:rPr>
        <w:t>Графік базової лінії енергоспоживання сектору громадських будіве</w:t>
      </w:r>
      <w:r w:rsidR="00212090">
        <w:rPr>
          <w:rFonts w:ascii="Times New Roman" w:eastAsia="Century Gothic" w:hAnsi="Times New Roman" w:cs="Times New Roman"/>
          <w:color w:val="000000"/>
          <w:sz w:val="28"/>
          <w:szCs w:val="28"/>
          <w:lang w:val="uk-UA"/>
        </w:rPr>
        <w:t>ль представлений на діаграмі 3.1</w:t>
      </w:r>
      <w:r w:rsidR="006A3729">
        <w:rPr>
          <w:rFonts w:ascii="Times New Roman" w:eastAsia="Century Gothic" w:hAnsi="Times New Roman" w:cs="Times New Roman"/>
          <w:color w:val="000000"/>
          <w:sz w:val="28"/>
          <w:szCs w:val="28"/>
          <w:lang w:val="uk-UA"/>
        </w:rPr>
        <w:t>.</w:t>
      </w:r>
    </w:p>
    <w:p w:rsidR="006A3729" w:rsidRDefault="00212090" w:rsidP="006A3729">
      <w:pPr>
        <w:pBdr>
          <w:top w:val="nil"/>
          <w:left w:val="nil"/>
          <w:bottom w:val="nil"/>
          <w:right w:val="nil"/>
          <w:between w:val="nil"/>
        </w:pBdr>
        <w:spacing w:after="0" w:line="259" w:lineRule="auto"/>
        <w:ind w:left="360"/>
        <w:jc w:val="right"/>
        <w:rPr>
          <w:rFonts w:ascii="Times New Roman" w:eastAsia="Century Gothic" w:hAnsi="Times New Roman" w:cs="Times New Roman"/>
          <w:color w:val="000000"/>
          <w:sz w:val="28"/>
          <w:szCs w:val="28"/>
          <w:lang w:val="uk-UA"/>
        </w:rPr>
      </w:pPr>
      <w:r>
        <w:rPr>
          <w:rFonts w:ascii="Times New Roman" w:eastAsia="Century Gothic" w:hAnsi="Times New Roman" w:cs="Times New Roman"/>
          <w:color w:val="000000"/>
          <w:sz w:val="28"/>
          <w:szCs w:val="28"/>
          <w:lang w:val="uk-UA"/>
        </w:rPr>
        <w:t>діаграма 3.1</w:t>
      </w:r>
      <w:r w:rsidR="006A3729">
        <w:rPr>
          <w:rFonts w:ascii="Times New Roman" w:eastAsia="Century Gothic" w:hAnsi="Times New Roman" w:cs="Times New Roman"/>
          <w:color w:val="000000"/>
          <w:sz w:val="28"/>
          <w:szCs w:val="28"/>
          <w:lang w:val="uk-UA"/>
        </w:rPr>
        <w:t>.</w:t>
      </w:r>
    </w:p>
    <w:p w:rsidR="00D9048B" w:rsidRDefault="00D9048B" w:rsidP="006A3729">
      <w:pPr>
        <w:pBdr>
          <w:top w:val="nil"/>
          <w:left w:val="nil"/>
          <w:bottom w:val="nil"/>
          <w:right w:val="nil"/>
          <w:between w:val="nil"/>
        </w:pBdr>
        <w:spacing w:after="0" w:line="259" w:lineRule="auto"/>
        <w:ind w:left="360"/>
        <w:jc w:val="right"/>
        <w:rPr>
          <w:rFonts w:ascii="Times New Roman" w:eastAsia="Century Gothic" w:hAnsi="Times New Roman" w:cs="Times New Roman"/>
          <w:color w:val="000000"/>
          <w:sz w:val="28"/>
          <w:szCs w:val="28"/>
          <w:lang w:val="uk-UA"/>
        </w:rPr>
      </w:pPr>
    </w:p>
    <w:p w:rsidR="009F3986" w:rsidRDefault="00D9048B" w:rsidP="002D4F9D">
      <w:pPr>
        <w:pBdr>
          <w:top w:val="nil"/>
          <w:left w:val="nil"/>
          <w:bottom w:val="nil"/>
          <w:right w:val="nil"/>
          <w:between w:val="nil"/>
        </w:pBdr>
        <w:spacing w:after="0" w:line="259" w:lineRule="auto"/>
        <w:ind w:left="360"/>
        <w:jc w:val="center"/>
        <w:rPr>
          <w:rFonts w:ascii="Times New Roman" w:eastAsia="Century Gothic" w:hAnsi="Times New Roman" w:cs="Times New Roman"/>
          <w:color w:val="000000"/>
          <w:sz w:val="28"/>
          <w:szCs w:val="28"/>
          <w:lang w:val="uk-UA"/>
        </w:rPr>
      </w:pPr>
      <w:r w:rsidRPr="00D9048B">
        <w:rPr>
          <w:rFonts w:ascii="Times New Roman" w:eastAsia="Century Gothic" w:hAnsi="Times New Roman" w:cs="Times New Roman"/>
          <w:noProof/>
          <w:color w:val="000000"/>
          <w:sz w:val="28"/>
          <w:szCs w:val="28"/>
          <w:lang w:eastAsia="ru-RU"/>
        </w:rPr>
        <w:drawing>
          <wp:inline distT="0" distB="0" distL="0" distR="0">
            <wp:extent cx="5939790" cy="4823436"/>
            <wp:effectExtent l="19050" t="0" r="22860" b="0"/>
            <wp:docPr id="13" name="Диаграмма 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D7F0F78C-BB4A-0C9E-E578-2D18B3A8A8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A3510" w:rsidRPr="00766900" w:rsidRDefault="006A3510" w:rsidP="00766900">
      <w:pPr>
        <w:keepNext/>
        <w:keepLines/>
        <w:spacing w:before="160" w:after="80" w:line="259" w:lineRule="auto"/>
        <w:jc w:val="both"/>
        <w:rPr>
          <w:rFonts w:ascii="Times New Roman" w:eastAsia="Century Gothic" w:hAnsi="Times New Roman" w:cs="Times New Roman"/>
          <w:b/>
          <w:color w:val="000000"/>
          <w:sz w:val="28"/>
          <w:szCs w:val="28"/>
        </w:rPr>
      </w:pPr>
      <w:r w:rsidRPr="00766900">
        <w:rPr>
          <w:rFonts w:ascii="Times New Roman" w:eastAsia="Century Gothic" w:hAnsi="Times New Roman" w:cs="Times New Roman"/>
          <w:b/>
          <w:color w:val="000000"/>
          <w:sz w:val="28"/>
          <w:szCs w:val="28"/>
        </w:rPr>
        <w:t>3.2</w:t>
      </w:r>
      <w:r w:rsidR="00766900">
        <w:rPr>
          <w:rFonts w:ascii="Times New Roman" w:eastAsia="Century Gothic" w:hAnsi="Times New Roman" w:cs="Times New Roman"/>
          <w:b/>
          <w:color w:val="000000"/>
          <w:sz w:val="28"/>
          <w:szCs w:val="28"/>
          <w:lang w:val="uk-UA"/>
        </w:rPr>
        <w:t>.</w:t>
      </w:r>
      <w:r w:rsidRPr="00766900">
        <w:rPr>
          <w:rFonts w:ascii="Times New Roman" w:eastAsia="Century Gothic" w:hAnsi="Times New Roman" w:cs="Times New Roman"/>
          <w:b/>
          <w:color w:val="000000"/>
          <w:sz w:val="28"/>
          <w:szCs w:val="28"/>
        </w:rPr>
        <w:t xml:space="preserve"> Розрахунок цілей</w:t>
      </w:r>
      <w:r w:rsidR="00D27577">
        <w:rPr>
          <w:rFonts w:ascii="Times New Roman" w:eastAsia="Century Gothic" w:hAnsi="Times New Roman" w:cs="Times New Roman"/>
          <w:b/>
          <w:color w:val="000000"/>
          <w:sz w:val="28"/>
          <w:szCs w:val="28"/>
        </w:rPr>
        <w:t xml:space="preserve"> сталого енергетичного розвитку</w:t>
      </w:r>
      <w:r w:rsidR="00D27577">
        <w:rPr>
          <w:rFonts w:ascii="Times New Roman" w:eastAsia="Century Gothic" w:hAnsi="Times New Roman" w:cs="Times New Roman"/>
          <w:b/>
          <w:color w:val="000000"/>
          <w:sz w:val="28"/>
          <w:szCs w:val="28"/>
          <w:lang w:val="uk-UA"/>
        </w:rPr>
        <w:t xml:space="preserve"> області</w:t>
      </w:r>
      <w:r w:rsidRPr="00766900">
        <w:rPr>
          <w:rFonts w:ascii="Times New Roman" w:eastAsia="Century Gothic" w:hAnsi="Times New Roman" w:cs="Times New Roman"/>
          <w:b/>
          <w:color w:val="000000"/>
          <w:sz w:val="28"/>
          <w:szCs w:val="28"/>
        </w:rPr>
        <w:t>.</w:t>
      </w:r>
    </w:p>
    <w:p w:rsidR="006A3510" w:rsidRPr="00B9163A" w:rsidRDefault="00B9163A" w:rsidP="00D27577">
      <w:pPr>
        <w:spacing w:after="0" w:line="240" w:lineRule="auto"/>
        <w:jc w:val="both"/>
        <w:rPr>
          <w:rFonts w:ascii="Times New Roman" w:eastAsia="Century Gothic" w:hAnsi="Times New Roman" w:cs="Times New Roman"/>
          <w:color w:val="000000"/>
          <w:sz w:val="28"/>
          <w:szCs w:val="28"/>
          <w:lang w:val="uk-UA"/>
        </w:rPr>
      </w:pPr>
      <w:r>
        <w:rPr>
          <w:rFonts w:ascii="Times New Roman" w:eastAsia="Century Gothic" w:hAnsi="Times New Roman" w:cs="Times New Roman"/>
          <w:color w:val="000000"/>
          <w:sz w:val="28"/>
          <w:szCs w:val="28"/>
          <w:lang w:val="uk-UA"/>
        </w:rPr>
        <w:tab/>
      </w:r>
      <w:r w:rsidR="006A3510" w:rsidRPr="00B9163A">
        <w:rPr>
          <w:rFonts w:ascii="Times New Roman" w:eastAsia="Century Gothic" w:hAnsi="Times New Roman" w:cs="Times New Roman"/>
          <w:color w:val="000000"/>
          <w:sz w:val="28"/>
          <w:szCs w:val="28"/>
          <w:lang w:val="uk-UA"/>
        </w:rPr>
        <w:t>Виходячи з матеріалів Конференції ООН з навколишнь</w:t>
      </w:r>
      <w:r w:rsidR="00016359">
        <w:rPr>
          <w:rFonts w:ascii="Times New Roman" w:eastAsia="Century Gothic" w:hAnsi="Times New Roman" w:cs="Times New Roman"/>
          <w:color w:val="000000"/>
          <w:sz w:val="28"/>
          <w:szCs w:val="28"/>
          <w:lang w:val="uk-UA"/>
        </w:rPr>
        <w:t xml:space="preserve">ого середовища і розвитку (1992 </w:t>
      </w:r>
      <w:r w:rsidR="006A3510" w:rsidRPr="00B9163A">
        <w:rPr>
          <w:rFonts w:ascii="Times New Roman" w:eastAsia="Century Gothic" w:hAnsi="Times New Roman" w:cs="Times New Roman"/>
          <w:color w:val="000000"/>
          <w:sz w:val="28"/>
          <w:szCs w:val="28"/>
          <w:lang w:val="uk-UA"/>
        </w:rPr>
        <w:t>р.), сталий розвиток – це такий розвиток суспільства, який задовольняє потреби сучасності, не ставлячи під загрозу здатність наступних поколінь задовольняти свої власні потреби.</w:t>
      </w:r>
    </w:p>
    <w:p w:rsidR="006A3510" w:rsidRPr="007E5F97" w:rsidRDefault="00B9163A" w:rsidP="00D27577">
      <w:pPr>
        <w:spacing w:after="0" w:line="240" w:lineRule="auto"/>
        <w:jc w:val="both"/>
        <w:rPr>
          <w:rFonts w:ascii="Times New Roman" w:eastAsia="Century Gothic" w:hAnsi="Times New Roman" w:cs="Times New Roman"/>
          <w:color w:val="000000"/>
          <w:sz w:val="28"/>
          <w:szCs w:val="28"/>
        </w:rPr>
      </w:pPr>
      <w:r>
        <w:rPr>
          <w:rFonts w:ascii="Times New Roman" w:eastAsia="Century Gothic" w:hAnsi="Times New Roman" w:cs="Times New Roman"/>
          <w:color w:val="000000"/>
          <w:sz w:val="28"/>
          <w:szCs w:val="28"/>
          <w:lang w:val="uk-UA"/>
        </w:rPr>
        <w:tab/>
      </w:r>
      <w:r w:rsidR="006A3510" w:rsidRPr="007E5F97">
        <w:rPr>
          <w:rFonts w:ascii="Times New Roman" w:eastAsia="Century Gothic" w:hAnsi="Times New Roman" w:cs="Times New Roman"/>
          <w:color w:val="000000"/>
          <w:sz w:val="28"/>
          <w:szCs w:val="28"/>
        </w:rPr>
        <w:t xml:space="preserve">У вересні 2015 року в рамках 70-ї сесії Генеральної Асамблеї ООН у Нью-Йорку відбувся Саміт ООН зі сталого розвитку. </w:t>
      </w:r>
      <w:proofErr w:type="gramStart"/>
      <w:r w:rsidR="006A3510" w:rsidRPr="007E5F97">
        <w:rPr>
          <w:rFonts w:ascii="Times New Roman" w:eastAsia="Century Gothic" w:hAnsi="Times New Roman" w:cs="Times New Roman"/>
          <w:color w:val="000000"/>
          <w:sz w:val="28"/>
          <w:szCs w:val="28"/>
        </w:rPr>
        <w:t>П</w:t>
      </w:r>
      <w:proofErr w:type="gramEnd"/>
      <w:r w:rsidR="006A3510" w:rsidRPr="007E5F97">
        <w:rPr>
          <w:rFonts w:ascii="Times New Roman" w:eastAsia="Century Gothic" w:hAnsi="Times New Roman" w:cs="Times New Roman"/>
          <w:color w:val="000000"/>
          <w:sz w:val="28"/>
          <w:szCs w:val="28"/>
        </w:rPr>
        <w:t>ідсумковим документом Саміту «Перетворення нашого світу: порядок денний у сфері сталого розвитку до 2030 року»  було затверджено 17 Цілей Сталого Розвитку та 169 завдань. 15 вересня 2017 року Уряд України представив Національну доповідь «Цілі сталого розвитку: Україна», яка визначає базові показники для досягнення Цілей сталого розвитку (ЦСР). У доповіді представлені результати адаптації 17 глобальних ЦСР з врахуванням специфіки національного розвитку.</w:t>
      </w:r>
    </w:p>
    <w:p w:rsidR="006A3510" w:rsidRPr="007E5F97" w:rsidRDefault="00B9163A" w:rsidP="00D27577">
      <w:pPr>
        <w:spacing w:after="0" w:line="240" w:lineRule="auto"/>
        <w:jc w:val="both"/>
        <w:rPr>
          <w:rFonts w:ascii="Times New Roman" w:eastAsia="Century Gothic" w:hAnsi="Times New Roman" w:cs="Times New Roman"/>
          <w:color w:val="000000"/>
          <w:sz w:val="28"/>
          <w:szCs w:val="28"/>
        </w:rPr>
      </w:pPr>
      <w:r>
        <w:rPr>
          <w:rFonts w:ascii="Times New Roman" w:eastAsia="Century Gothic" w:hAnsi="Times New Roman" w:cs="Times New Roman"/>
          <w:color w:val="000000"/>
          <w:sz w:val="28"/>
          <w:szCs w:val="28"/>
          <w:lang w:val="uk-UA"/>
        </w:rPr>
        <w:tab/>
      </w:r>
      <w:r w:rsidR="006A3510" w:rsidRPr="007E5F97">
        <w:rPr>
          <w:rFonts w:ascii="Times New Roman" w:eastAsia="Century Gothic" w:hAnsi="Times New Roman" w:cs="Times New Roman"/>
          <w:color w:val="000000"/>
          <w:sz w:val="28"/>
          <w:szCs w:val="28"/>
        </w:rPr>
        <w:t xml:space="preserve">Україна ратифікувала Паризьку угоду однією з перших (14 липня 2016 року). На виконання Паризької угоди Сторони зобов’язані готувати, повідомляти та підтримувати послідовні національно визначені внески щодо глобального реагування на зміну клімату. Перший Очікуваний національно </w:t>
      </w:r>
      <w:r w:rsidR="006A3510" w:rsidRPr="007E5F97">
        <w:rPr>
          <w:rFonts w:ascii="Times New Roman" w:eastAsia="Century Gothic" w:hAnsi="Times New Roman" w:cs="Times New Roman"/>
          <w:color w:val="000000"/>
          <w:sz w:val="28"/>
          <w:szCs w:val="28"/>
        </w:rPr>
        <w:lastRenderedPageBreak/>
        <w:t xml:space="preserve">визначений внесок України Уряд схвалив 16 вересня 2015 року, який </w:t>
      </w:r>
      <w:proofErr w:type="gramStart"/>
      <w:r w:rsidR="006A3510" w:rsidRPr="007E5F97">
        <w:rPr>
          <w:rFonts w:ascii="Times New Roman" w:eastAsia="Century Gothic" w:hAnsi="Times New Roman" w:cs="Times New Roman"/>
          <w:color w:val="000000"/>
          <w:sz w:val="28"/>
          <w:szCs w:val="28"/>
        </w:rPr>
        <w:t>п</w:t>
      </w:r>
      <w:proofErr w:type="gramEnd"/>
      <w:r w:rsidR="006A3510" w:rsidRPr="007E5F97">
        <w:rPr>
          <w:rFonts w:ascii="Times New Roman" w:eastAsia="Century Gothic" w:hAnsi="Times New Roman" w:cs="Times New Roman"/>
          <w:color w:val="000000"/>
          <w:sz w:val="28"/>
          <w:szCs w:val="28"/>
        </w:rPr>
        <w:t>ісля набуття чинності Паризької угоди автоматично став першим національно-визначеним внеском (НВВ) України.</w:t>
      </w:r>
    </w:p>
    <w:p w:rsidR="006A3510" w:rsidRPr="007E5F97" w:rsidRDefault="00B9163A" w:rsidP="00D27577">
      <w:pPr>
        <w:spacing w:after="0" w:line="240" w:lineRule="auto"/>
        <w:jc w:val="both"/>
        <w:rPr>
          <w:rFonts w:ascii="Times New Roman" w:eastAsia="Century Gothic" w:hAnsi="Times New Roman" w:cs="Times New Roman"/>
          <w:color w:val="000000"/>
          <w:sz w:val="28"/>
          <w:szCs w:val="28"/>
        </w:rPr>
      </w:pPr>
      <w:r>
        <w:rPr>
          <w:rFonts w:ascii="Times New Roman" w:eastAsia="Century Gothic" w:hAnsi="Times New Roman" w:cs="Times New Roman"/>
          <w:color w:val="000000"/>
          <w:sz w:val="28"/>
          <w:szCs w:val="28"/>
          <w:lang w:val="uk-UA"/>
        </w:rPr>
        <w:tab/>
      </w:r>
      <w:r w:rsidR="006A3510" w:rsidRPr="00B9163A">
        <w:rPr>
          <w:rFonts w:ascii="Times New Roman" w:eastAsia="Century Gothic" w:hAnsi="Times New Roman" w:cs="Times New Roman"/>
          <w:color w:val="000000"/>
          <w:sz w:val="28"/>
          <w:szCs w:val="28"/>
          <w:lang w:val="uk-UA"/>
        </w:rPr>
        <w:t xml:space="preserve">Збільшення частки ВДЕ в енергетичному балансі, розвиток розподіленої генерації та установок зберігання енергії є одними із основних пріоритетів державної політики в електроенергетичному секторі, які визначені Енергетичною стратегією України (ЕСУ) на період до 2050 року, схвалена розпорядженням Кабінету Міністрів України від 21 квітня 2023 року № 37333. </w:t>
      </w:r>
      <w:r w:rsidR="006A3510" w:rsidRPr="007E5F97">
        <w:rPr>
          <w:rFonts w:ascii="Times New Roman" w:eastAsia="Century Gothic" w:hAnsi="Times New Roman" w:cs="Times New Roman"/>
          <w:color w:val="000000"/>
          <w:sz w:val="28"/>
          <w:szCs w:val="28"/>
        </w:rPr>
        <w:t xml:space="preserve">ЕСУ також визначає першочерговою стратегічною ціллю самозабезпечення та ефективність споживання. </w:t>
      </w:r>
    </w:p>
    <w:p w:rsidR="006A3510" w:rsidRPr="007E5F97" w:rsidRDefault="00B9163A" w:rsidP="00D27577">
      <w:pPr>
        <w:spacing w:after="0" w:line="240" w:lineRule="auto"/>
        <w:jc w:val="both"/>
        <w:rPr>
          <w:rFonts w:ascii="Times New Roman" w:eastAsia="Century Gothic" w:hAnsi="Times New Roman" w:cs="Times New Roman"/>
          <w:color w:val="000000"/>
          <w:sz w:val="28"/>
          <w:szCs w:val="28"/>
        </w:rPr>
      </w:pPr>
      <w:r>
        <w:rPr>
          <w:rFonts w:ascii="Times New Roman" w:eastAsia="Century Gothic" w:hAnsi="Times New Roman" w:cs="Times New Roman"/>
          <w:color w:val="000000"/>
          <w:sz w:val="28"/>
          <w:szCs w:val="28"/>
          <w:lang w:val="uk-UA"/>
        </w:rPr>
        <w:tab/>
      </w:r>
      <w:r w:rsidR="006A3510" w:rsidRPr="00B9163A">
        <w:rPr>
          <w:rFonts w:ascii="Times New Roman" w:eastAsia="Century Gothic" w:hAnsi="Times New Roman" w:cs="Times New Roman"/>
          <w:color w:val="000000"/>
          <w:sz w:val="28"/>
          <w:szCs w:val="28"/>
          <w:lang w:val="uk-UA"/>
        </w:rPr>
        <w:t xml:space="preserve">Розпорядженням Кабінету Міністрів України від 18 серпня 2017 року </w:t>
      </w:r>
      <w:r w:rsidR="00321BCB">
        <w:rPr>
          <w:rFonts w:ascii="Times New Roman" w:eastAsia="Century Gothic" w:hAnsi="Times New Roman" w:cs="Times New Roman"/>
          <w:color w:val="000000"/>
          <w:sz w:val="28"/>
          <w:szCs w:val="28"/>
          <w:lang w:val="uk-UA"/>
        </w:rPr>
        <w:t xml:space="preserve">  </w:t>
      </w:r>
      <w:r w:rsidR="00D220BF">
        <w:rPr>
          <w:rFonts w:ascii="Times New Roman" w:eastAsia="Century Gothic" w:hAnsi="Times New Roman" w:cs="Times New Roman"/>
          <w:color w:val="000000"/>
          <w:sz w:val="28"/>
          <w:szCs w:val="28"/>
          <w:lang w:val="uk-UA"/>
        </w:rPr>
        <w:t xml:space="preserve">  </w:t>
      </w:r>
      <w:r w:rsidR="006A3510" w:rsidRPr="00B9163A">
        <w:rPr>
          <w:rFonts w:ascii="Times New Roman" w:eastAsia="Century Gothic" w:hAnsi="Times New Roman" w:cs="Times New Roman"/>
          <w:color w:val="000000"/>
          <w:sz w:val="28"/>
          <w:szCs w:val="28"/>
          <w:lang w:val="uk-UA"/>
        </w:rPr>
        <w:t xml:space="preserve">№ 605 було схвалено Енергетичну стратегію </w:t>
      </w:r>
      <w:r w:rsidR="006A3510" w:rsidRPr="007E5F97">
        <w:rPr>
          <w:rFonts w:ascii="Times New Roman" w:eastAsia="Century Gothic" w:hAnsi="Times New Roman" w:cs="Times New Roman"/>
          <w:color w:val="000000"/>
          <w:sz w:val="28"/>
          <w:szCs w:val="28"/>
        </w:rPr>
        <w:t>України на період до 2035 року «Безпека, енергоефективність, конкурентоспроможність», що визначило шлях розвитку енергетики до сталого виробництва та споживання енергії в Україні. Вказаний документ, що є планом забезпечення енергетичної безпеки країни, разом з Директивою 2012/27EU Європейського Парламенту та</w:t>
      </w:r>
      <w:proofErr w:type="gramStart"/>
      <w:r w:rsidR="006A3510" w:rsidRPr="007E5F97">
        <w:rPr>
          <w:rFonts w:ascii="Times New Roman" w:eastAsia="Century Gothic" w:hAnsi="Times New Roman" w:cs="Times New Roman"/>
          <w:color w:val="000000"/>
          <w:sz w:val="28"/>
          <w:szCs w:val="28"/>
        </w:rPr>
        <w:t xml:space="preserve"> Р</w:t>
      </w:r>
      <w:proofErr w:type="gramEnd"/>
      <w:r w:rsidR="006A3510" w:rsidRPr="007E5F97">
        <w:rPr>
          <w:rFonts w:ascii="Times New Roman" w:eastAsia="Century Gothic" w:hAnsi="Times New Roman" w:cs="Times New Roman"/>
          <w:color w:val="000000"/>
          <w:sz w:val="28"/>
          <w:szCs w:val="28"/>
        </w:rPr>
        <w:t>ади від 25 жовтня 2012 року про енергоефективність, яка змінює Директиви 2009/125/EC та 2010/30/EU і скасовує Директиви 2004/8/EC та 2006/32/EC (далі – EED, Директива) є основою для розробки другого Національного плану дій з енергоефективності.</w:t>
      </w:r>
    </w:p>
    <w:p w:rsidR="006A3510" w:rsidRPr="00B9163A" w:rsidRDefault="00B9163A" w:rsidP="00D27577">
      <w:pPr>
        <w:spacing w:after="0" w:line="240" w:lineRule="auto"/>
        <w:jc w:val="both"/>
        <w:rPr>
          <w:rFonts w:ascii="Times New Roman" w:eastAsia="Century Gothic" w:hAnsi="Times New Roman" w:cs="Times New Roman"/>
          <w:color w:val="000000"/>
          <w:sz w:val="28"/>
          <w:szCs w:val="28"/>
          <w:lang w:val="uk-UA"/>
        </w:rPr>
      </w:pPr>
      <w:r>
        <w:rPr>
          <w:rFonts w:ascii="Times New Roman" w:eastAsia="Century Gothic" w:hAnsi="Times New Roman" w:cs="Times New Roman"/>
          <w:color w:val="000000"/>
          <w:sz w:val="28"/>
          <w:szCs w:val="28"/>
          <w:lang w:val="uk-UA"/>
        </w:rPr>
        <w:tab/>
      </w:r>
      <w:r w:rsidR="006A3510" w:rsidRPr="00B9163A">
        <w:rPr>
          <w:rFonts w:ascii="Times New Roman" w:eastAsia="Century Gothic" w:hAnsi="Times New Roman" w:cs="Times New Roman"/>
          <w:color w:val="000000"/>
          <w:sz w:val="28"/>
          <w:szCs w:val="28"/>
          <w:lang w:val="uk-UA"/>
        </w:rPr>
        <w:t>Національний план аналізує поточні заходи і встановлює нові секторальні та міжсекторальні заходи, щоб забезпечити виконання цілей з енергоефективності на період до 2030 року.</w:t>
      </w:r>
    </w:p>
    <w:p w:rsidR="006A3510" w:rsidRPr="007E5F97" w:rsidRDefault="00B73C94" w:rsidP="00D27577">
      <w:pPr>
        <w:spacing w:after="0" w:line="240" w:lineRule="auto"/>
        <w:jc w:val="both"/>
        <w:rPr>
          <w:rFonts w:ascii="Times New Roman" w:eastAsia="Century Gothic" w:hAnsi="Times New Roman" w:cs="Times New Roman"/>
          <w:color w:val="000000"/>
          <w:sz w:val="28"/>
          <w:szCs w:val="28"/>
        </w:rPr>
      </w:pPr>
      <w:r>
        <w:rPr>
          <w:rFonts w:ascii="Times New Roman" w:eastAsia="Century Gothic" w:hAnsi="Times New Roman" w:cs="Times New Roman"/>
          <w:color w:val="000000"/>
          <w:sz w:val="28"/>
          <w:szCs w:val="28"/>
          <w:lang w:val="uk-UA"/>
        </w:rPr>
        <w:tab/>
      </w:r>
      <w:r w:rsidR="006A3510" w:rsidRPr="007E5F97">
        <w:rPr>
          <w:rFonts w:ascii="Times New Roman" w:eastAsia="Century Gothic" w:hAnsi="Times New Roman" w:cs="Times New Roman"/>
          <w:color w:val="000000"/>
          <w:sz w:val="28"/>
          <w:szCs w:val="28"/>
        </w:rPr>
        <w:t>Для визначення цілей сталого енергети</w:t>
      </w:r>
      <w:r w:rsidR="00B9163A">
        <w:rPr>
          <w:rFonts w:ascii="Times New Roman" w:eastAsia="Century Gothic" w:hAnsi="Times New Roman" w:cs="Times New Roman"/>
          <w:color w:val="000000"/>
          <w:sz w:val="28"/>
          <w:szCs w:val="28"/>
        </w:rPr>
        <w:t xml:space="preserve">чного розвитку території </w:t>
      </w:r>
      <w:r w:rsidR="00B9163A">
        <w:rPr>
          <w:rFonts w:ascii="Times New Roman" w:eastAsia="Century Gothic" w:hAnsi="Times New Roman" w:cs="Times New Roman"/>
          <w:color w:val="000000"/>
          <w:sz w:val="28"/>
          <w:szCs w:val="28"/>
          <w:lang w:val="uk-UA"/>
        </w:rPr>
        <w:t>області</w:t>
      </w:r>
      <w:r w:rsidR="006A3510" w:rsidRPr="007E5F97">
        <w:rPr>
          <w:rFonts w:ascii="Times New Roman" w:eastAsia="Century Gothic" w:hAnsi="Times New Roman" w:cs="Times New Roman"/>
          <w:color w:val="000000"/>
          <w:sz w:val="28"/>
          <w:szCs w:val="28"/>
        </w:rPr>
        <w:t xml:space="preserve"> враховувалися наступні цільові показники, що встановлені національними програмними документами та євроінтеграційними зобов’язаннями України:</w:t>
      </w:r>
    </w:p>
    <w:tbl>
      <w:tblPr>
        <w:tblW w:w="96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tblPr>
      <w:tblGrid>
        <w:gridCol w:w="9614"/>
      </w:tblGrid>
      <w:tr w:rsidR="006A3510" w:rsidRPr="007E5F97" w:rsidTr="006A3510">
        <w:trPr>
          <w:trHeight w:val="219"/>
        </w:trPr>
        <w:tc>
          <w:tcPr>
            <w:tcW w:w="9614" w:type="dxa"/>
          </w:tcPr>
          <w:p w:rsidR="006A3510" w:rsidRPr="007E5F97" w:rsidRDefault="00B73C94" w:rsidP="00D27577">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6A3510" w:rsidRPr="00D27577">
              <w:rPr>
                <w:rFonts w:ascii="Times New Roman" w:hAnsi="Times New Roman" w:cs="Times New Roman"/>
                <w:b/>
                <w:sz w:val="28"/>
                <w:szCs w:val="28"/>
              </w:rPr>
              <w:t>скорочення на 17,</w:t>
            </w:r>
            <w:r w:rsidR="006A3510" w:rsidRPr="00D27577">
              <w:rPr>
                <w:rFonts w:ascii="Times New Roman" w:hAnsi="Times New Roman" w:cs="Times New Roman"/>
                <w:b/>
                <w:sz w:val="28"/>
                <w:szCs w:val="28"/>
                <w:lang w:val="uk-UA"/>
              </w:rPr>
              <w:t>95</w:t>
            </w:r>
            <w:r w:rsidR="006A3510" w:rsidRPr="00D27577">
              <w:rPr>
                <w:rFonts w:ascii="Times New Roman" w:hAnsi="Times New Roman" w:cs="Times New Roman"/>
                <w:b/>
                <w:sz w:val="28"/>
                <w:szCs w:val="28"/>
              </w:rPr>
              <w:t>% кінцевого енергоспоживання до 2030 року</w:t>
            </w:r>
            <w:r w:rsidR="006A3510" w:rsidRPr="007E5F97">
              <w:rPr>
                <w:rFonts w:ascii="Times New Roman" w:hAnsi="Times New Roman" w:cs="Times New Roman"/>
                <w:sz w:val="28"/>
                <w:szCs w:val="28"/>
              </w:rPr>
              <w:t xml:space="preserve"> відносно базового сценарію (Національний план дій з енергоефективності на період до 2030 року, схвалений розпорядженням Кабінету Міністрів України </w:t>
            </w:r>
            <w:r w:rsidR="00D27577">
              <w:rPr>
                <w:rFonts w:ascii="Times New Roman" w:hAnsi="Times New Roman" w:cs="Times New Roman"/>
                <w:sz w:val="28"/>
                <w:szCs w:val="28"/>
                <w:lang w:val="uk-UA"/>
              </w:rPr>
              <w:t xml:space="preserve">               </w:t>
            </w:r>
            <w:r w:rsidR="006A3510" w:rsidRPr="007E5F97">
              <w:rPr>
                <w:rFonts w:ascii="Times New Roman" w:hAnsi="Times New Roman" w:cs="Times New Roman"/>
                <w:sz w:val="28"/>
                <w:szCs w:val="28"/>
              </w:rPr>
              <w:t>від 29 грудня 2021 року №1803-р);</w:t>
            </w:r>
          </w:p>
        </w:tc>
      </w:tr>
      <w:tr w:rsidR="006A3510" w:rsidRPr="007E5F97" w:rsidTr="006A3510">
        <w:trPr>
          <w:trHeight w:val="219"/>
        </w:trPr>
        <w:tc>
          <w:tcPr>
            <w:tcW w:w="9614" w:type="dxa"/>
          </w:tcPr>
          <w:p w:rsidR="00B73C94" w:rsidRPr="00AD3783" w:rsidRDefault="00B73C94" w:rsidP="00D27577">
            <w:pPr>
              <w:spacing w:after="0" w:line="240" w:lineRule="auto"/>
              <w:jc w:val="both"/>
              <w:rPr>
                <w:rFonts w:ascii="Times New Roman" w:hAnsi="Times New Roman" w:cs="Times New Roman"/>
                <w:sz w:val="24"/>
                <w:szCs w:val="24"/>
              </w:rPr>
            </w:pPr>
            <w:r>
              <w:rPr>
                <w:rFonts w:ascii="Times New Roman" w:hAnsi="Times New Roman" w:cs="Times New Roman"/>
                <w:sz w:val="28"/>
                <w:szCs w:val="28"/>
                <w:lang w:val="uk-UA"/>
              </w:rPr>
              <w:t xml:space="preserve">- </w:t>
            </w:r>
            <w:r w:rsidR="006A3510" w:rsidRPr="00D27577">
              <w:rPr>
                <w:rFonts w:ascii="Times New Roman" w:hAnsi="Times New Roman" w:cs="Times New Roman"/>
                <w:b/>
                <w:sz w:val="28"/>
                <w:szCs w:val="28"/>
              </w:rPr>
              <w:t>збільшення до 27,</w:t>
            </w:r>
            <w:r w:rsidR="006A3510" w:rsidRPr="00D27577">
              <w:rPr>
                <w:rFonts w:ascii="Times New Roman" w:hAnsi="Times New Roman" w:cs="Times New Roman"/>
                <w:b/>
                <w:sz w:val="28"/>
                <w:szCs w:val="28"/>
                <w:lang w:val="uk-UA"/>
              </w:rPr>
              <w:t>48</w:t>
            </w:r>
            <w:r w:rsidR="006A3510" w:rsidRPr="00D27577">
              <w:rPr>
                <w:rFonts w:ascii="Times New Roman" w:hAnsi="Times New Roman" w:cs="Times New Roman"/>
                <w:b/>
                <w:sz w:val="28"/>
                <w:szCs w:val="28"/>
              </w:rPr>
              <w:t>% частки енергії з відновлюваних джерел</w:t>
            </w:r>
            <w:r w:rsidR="006A3510" w:rsidRPr="007E5F97">
              <w:rPr>
                <w:rFonts w:ascii="Times New Roman" w:hAnsi="Times New Roman" w:cs="Times New Roman"/>
                <w:sz w:val="28"/>
                <w:szCs w:val="28"/>
              </w:rPr>
              <w:t xml:space="preserve"> у кінцевому енергоспоживанні у 2030 році (Національний план з енергетики та клімату на період до 2030 року, схвалений розпорядженням Кабінету Міністрів України від 25 червня 2024 року №587-р).</w:t>
            </w:r>
          </w:p>
        </w:tc>
      </w:tr>
    </w:tbl>
    <w:p w:rsidR="00DF546B" w:rsidRDefault="00B73C94" w:rsidP="00D27577">
      <w:pPr>
        <w:spacing w:after="0" w:line="240" w:lineRule="auto"/>
        <w:jc w:val="both"/>
        <w:rPr>
          <w:rFonts w:ascii="Times New Roman" w:eastAsia="Century Gothic" w:hAnsi="Times New Roman" w:cs="Times New Roman"/>
          <w:color w:val="000000"/>
          <w:sz w:val="28"/>
          <w:szCs w:val="28"/>
          <w:lang w:val="uk-UA"/>
        </w:rPr>
      </w:pPr>
      <w:r>
        <w:rPr>
          <w:rFonts w:ascii="Times New Roman" w:eastAsia="Century Gothic" w:hAnsi="Times New Roman" w:cs="Times New Roman"/>
          <w:color w:val="000000"/>
          <w:sz w:val="28"/>
          <w:szCs w:val="28"/>
          <w:lang w:val="uk-UA"/>
        </w:rPr>
        <w:tab/>
      </w:r>
      <w:r w:rsidRPr="00B73C94">
        <w:rPr>
          <w:rFonts w:ascii="Times New Roman" w:eastAsia="Century Gothic" w:hAnsi="Times New Roman" w:cs="Times New Roman"/>
          <w:color w:val="000000"/>
          <w:sz w:val="28"/>
          <w:szCs w:val="28"/>
          <w:lang w:val="uk-UA"/>
        </w:rPr>
        <w:t>Г</w:t>
      </w:r>
      <w:r w:rsidR="006A3510" w:rsidRPr="00B73C94">
        <w:rPr>
          <w:rFonts w:ascii="Times New Roman" w:eastAsia="Century Gothic" w:hAnsi="Times New Roman" w:cs="Times New Roman"/>
          <w:color w:val="000000"/>
          <w:sz w:val="28"/>
          <w:szCs w:val="28"/>
          <w:lang w:val="uk-UA"/>
        </w:rPr>
        <w:t>рунтуючись на базовій лінії (базовому сценарії) споживання енергії на території області</w:t>
      </w:r>
      <w:r>
        <w:rPr>
          <w:rFonts w:ascii="Times New Roman" w:eastAsia="Century Gothic" w:hAnsi="Times New Roman" w:cs="Times New Roman"/>
          <w:color w:val="000000"/>
          <w:sz w:val="28"/>
          <w:szCs w:val="28"/>
          <w:lang w:val="uk-UA"/>
        </w:rPr>
        <w:t xml:space="preserve"> у секторі громадські будівлі</w:t>
      </w:r>
      <w:r w:rsidR="006A3510" w:rsidRPr="00B73C94">
        <w:rPr>
          <w:rFonts w:ascii="Times New Roman" w:eastAsia="Century Gothic" w:hAnsi="Times New Roman" w:cs="Times New Roman"/>
          <w:color w:val="000000"/>
          <w:sz w:val="28"/>
          <w:szCs w:val="28"/>
          <w:lang w:val="uk-UA"/>
        </w:rPr>
        <w:t>, розраховані цільові показники сталого енергетичного розвитку обласних структур (у тому числі секторальні та проміжні цільові показники) щодо підвищення енергетичної ефективності та розвитку відновлювальних джерел енергії.</w:t>
      </w:r>
    </w:p>
    <w:p w:rsidR="006A3510" w:rsidRPr="00DF546B" w:rsidRDefault="00DF546B" w:rsidP="00D27577">
      <w:pPr>
        <w:spacing w:after="0" w:line="240" w:lineRule="auto"/>
        <w:jc w:val="both"/>
        <w:rPr>
          <w:rFonts w:ascii="Times New Roman" w:eastAsia="Century Gothic" w:hAnsi="Times New Roman" w:cs="Times New Roman"/>
          <w:color w:val="000000"/>
          <w:sz w:val="28"/>
          <w:szCs w:val="28"/>
          <w:lang w:val="uk-UA"/>
        </w:rPr>
      </w:pPr>
      <w:r>
        <w:rPr>
          <w:rFonts w:ascii="Times New Roman" w:eastAsia="Century Gothic" w:hAnsi="Times New Roman" w:cs="Times New Roman"/>
          <w:color w:val="000000"/>
          <w:sz w:val="28"/>
          <w:szCs w:val="28"/>
          <w:lang w:val="uk-UA"/>
        </w:rPr>
        <w:tab/>
      </w:r>
      <w:r w:rsidR="006A3510" w:rsidRPr="00DF546B">
        <w:rPr>
          <w:rFonts w:ascii="Times New Roman" w:eastAsia="Century Gothic" w:hAnsi="Times New Roman" w:cs="Times New Roman"/>
          <w:color w:val="000000"/>
          <w:sz w:val="28"/>
          <w:szCs w:val="28"/>
          <w:lang w:val="uk-UA"/>
        </w:rPr>
        <w:t xml:space="preserve">Окрім стратегічних цілей сталого енергетичного розвитку </w:t>
      </w:r>
      <w:r w:rsidR="006A3510" w:rsidRPr="00B73C94">
        <w:rPr>
          <w:rFonts w:ascii="Times New Roman" w:eastAsia="Century Gothic" w:hAnsi="Times New Roman" w:cs="Times New Roman"/>
          <w:color w:val="000000"/>
          <w:sz w:val="28"/>
          <w:szCs w:val="28"/>
          <w:lang w:val="uk-UA"/>
        </w:rPr>
        <w:t>області</w:t>
      </w:r>
      <w:r w:rsidR="006A3510" w:rsidRPr="00DF546B">
        <w:rPr>
          <w:rFonts w:ascii="Times New Roman" w:eastAsia="Century Gothic" w:hAnsi="Times New Roman" w:cs="Times New Roman"/>
          <w:color w:val="000000"/>
          <w:sz w:val="28"/>
          <w:szCs w:val="28"/>
          <w:lang w:val="uk-UA"/>
        </w:rPr>
        <w:t xml:space="preserve"> доцільно розробити секторальні цілі, котрі будуть операційними цілями для основних стратегічних цілей.</w:t>
      </w:r>
    </w:p>
    <w:p w:rsidR="006A3510" w:rsidRDefault="00B73C94" w:rsidP="00D27577">
      <w:pPr>
        <w:spacing w:after="0" w:line="240" w:lineRule="auto"/>
        <w:jc w:val="both"/>
        <w:rPr>
          <w:rFonts w:ascii="Times New Roman" w:eastAsia="Century Gothic" w:hAnsi="Times New Roman" w:cs="Times New Roman"/>
          <w:color w:val="000000"/>
          <w:sz w:val="28"/>
          <w:szCs w:val="28"/>
          <w:lang w:val="uk-UA"/>
        </w:rPr>
      </w:pPr>
      <w:r>
        <w:rPr>
          <w:rFonts w:ascii="Times New Roman" w:eastAsia="Century Gothic" w:hAnsi="Times New Roman" w:cs="Times New Roman"/>
          <w:color w:val="000000"/>
          <w:sz w:val="28"/>
          <w:szCs w:val="28"/>
          <w:lang w:val="uk-UA"/>
        </w:rPr>
        <w:tab/>
      </w:r>
      <w:r w:rsidR="006A3510" w:rsidRPr="00B73C94">
        <w:rPr>
          <w:rFonts w:ascii="Times New Roman" w:eastAsia="Century Gothic" w:hAnsi="Times New Roman" w:cs="Times New Roman"/>
          <w:color w:val="000000"/>
          <w:sz w:val="28"/>
          <w:szCs w:val="28"/>
        </w:rPr>
        <w:t>Стратегічними цілями з сталого енергетичного розвитку території територіальної громади</w:t>
      </w:r>
      <w:proofErr w:type="gramStart"/>
      <w:r w:rsidR="006A3510" w:rsidRPr="00B73C94">
        <w:rPr>
          <w:rFonts w:ascii="Times New Roman" w:eastAsia="Century Gothic" w:hAnsi="Times New Roman" w:cs="Times New Roman"/>
          <w:color w:val="000000"/>
          <w:sz w:val="28"/>
          <w:szCs w:val="28"/>
        </w:rPr>
        <w:t xml:space="preserve"> є:</w:t>
      </w:r>
      <w:proofErr w:type="gramEnd"/>
    </w:p>
    <w:p w:rsidR="00420557" w:rsidRDefault="00420557" w:rsidP="00D27577">
      <w:pPr>
        <w:spacing w:after="0" w:line="240" w:lineRule="auto"/>
        <w:jc w:val="both"/>
        <w:rPr>
          <w:rFonts w:ascii="Times New Roman" w:hAnsi="Times New Roman" w:cs="Times New Roman"/>
          <w:sz w:val="28"/>
          <w:szCs w:val="28"/>
          <w:lang w:val="uk-UA"/>
        </w:rPr>
      </w:pPr>
      <w:r>
        <w:rPr>
          <w:rFonts w:ascii="Times New Roman" w:eastAsia="Century Gothic" w:hAnsi="Times New Roman" w:cs="Times New Roman"/>
          <w:color w:val="000000"/>
          <w:sz w:val="28"/>
          <w:szCs w:val="28"/>
          <w:lang w:val="uk-UA"/>
        </w:rPr>
        <w:lastRenderedPageBreak/>
        <w:tab/>
        <w:t xml:space="preserve">- </w:t>
      </w:r>
      <w:r w:rsidRPr="00B73C94">
        <w:rPr>
          <w:rFonts w:ascii="Times New Roman" w:hAnsi="Times New Roman" w:cs="Times New Roman"/>
          <w:sz w:val="28"/>
          <w:szCs w:val="28"/>
        </w:rPr>
        <w:t>підвищення енергетичної ефективності: зниження кінцевого спожива</w:t>
      </w:r>
      <w:r>
        <w:rPr>
          <w:rFonts w:ascii="Times New Roman" w:hAnsi="Times New Roman" w:cs="Times New Roman"/>
          <w:sz w:val="28"/>
          <w:szCs w:val="28"/>
        </w:rPr>
        <w:t xml:space="preserve">ння енергії на 17,95% (на </w:t>
      </w:r>
      <w:r>
        <w:rPr>
          <w:rFonts w:ascii="Times New Roman" w:hAnsi="Times New Roman" w:cs="Times New Roman"/>
          <w:sz w:val="28"/>
          <w:szCs w:val="28"/>
          <w:lang w:val="uk-UA"/>
        </w:rPr>
        <w:t>19332</w:t>
      </w:r>
      <w:r w:rsidRPr="00B73C94">
        <w:rPr>
          <w:rFonts w:ascii="Times New Roman" w:hAnsi="Times New Roman" w:cs="Times New Roman"/>
          <w:sz w:val="28"/>
          <w:szCs w:val="28"/>
        </w:rPr>
        <w:t xml:space="preserve"> МВт·год/рік) у 2030 році відносно базової лінії енергоспоживання на території територіальної громади</w:t>
      </w:r>
      <w:r>
        <w:rPr>
          <w:rFonts w:ascii="Times New Roman" w:hAnsi="Times New Roman" w:cs="Times New Roman"/>
          <w:sz w:val="28"/>
          <w:szCs w:val="28"/>
          <w:lang w:val="uk-UA"/>
        </w:rPr>
        <w:t>;</w:t>
      </w:r>
    </w:p>
    <w:p w:rsidR="00420557" w:rsidRPr="00420557" w:rsidRDefault="00420557" w:rsidP="00D27577">
      <w:pPr>
        <w:spacing w:after="0" w:line="240" w:lineRule="auto"/>
        <w:jc w:val="both"/>
        <w:rPr>
          <w:rFonts w:ascii="Times New Roman" w:eastAsia="Century Gothic" w:hAnsi="Times New Roman" w:cs="Times New Roman"/>
          <w:color w:val="000000"/>
          <w:sz w:val="28"/>
          <w:szCs w:val="28"/>
          <w:lang w:val="uk-UA"/>
        </w:rPr>
      </w:pPr>
      <w:r>
        <w:rPr>
          <w:rFonts w:ascii="Times New Roman" w:hAnsi="Times New Roman" w:cs="Times New Roman"/>
          <w:sz w:val="28"/>
          <w:szCs w:val="28"/>
          <w:lang w:val="uk-UA"/>
        </w:rPr>
        <w:tab/>
        <w:t xml:space="preserve">- </w:t>
      </w:r>
      <w:r w:rsidRPr="00420557">
        <w:rPr>
          <w:rFonts w:ascii="Times New Roman" w:hAnsi="Times New Roman" w:cs="Times New Roman"/>
          <w:sz w:val="28"/>
          <w:szCs w:val="28"/>
          <w:lang w:val="uk-UA"/>
        </w:rPr>
        <w:t xml:space="preserve">розвиток відновлюваних джерел енергії: збільшення частки ВДЕ </w:t>
      </w:r>
      <w:r>
        <w:rPr>
          <w:rFonts w:ascii="Times New Roman" w:hAnsi="Times New Roman" w:cs="Times New Roman"/>
          <w:sz w:val="28"/>
          <w:szCs w:val="28"/>
          <w:lang w:val="uk-UA"/>
        </w:rPr>
        <w:t xml:space="preserve"> </w:t>
      </w:r>
      <w:r w:rsidRPr="00420557">
        <w:rPr>
          <w:rFonts w:ascii="Times New Roman" w:hAnsi="Times New Roman" w:cs="Times New Roman"/>
          <w:sz w:val="28"/>
          <w:szCs w:val="28"/>
          <w:lang w:val="uk-UA"/>
        </w:rPr>
        <w:t xml:space="preserve">до 27,48% в кінцевому споживанні енергії на території територіальної громади (щонайменше </w:t>
      </w:r>
      <w:r>
        <w:rPr>
          <w:rFonts w:ascii="Times New Roman" w:hAnsi="Times New Roman" w:cs="Times New Roman"/>
          <w:sz w:val="28"/>
          <w:szCs w:val="28"/>
          <w:lang w:val="uk-UA"/>
        </w:rPr>
        <w:t>29596</w:t>
      </w:r>
      <w:r w:rsidRPr="00420557">
        <w:rPr>
          <w:rFonts w:ascii="Times New Roman" w:hAnsi="Times New Roman" w:cs="Times New Roman"/>
          <w:sz w:val="28"/>
          <w:szCs w:val="28"/>
          <w:lang w:val="uk-UA"/>
        </w:rPr>
        <w:t xml:space="preserve"> МВт·год/рік енергії споживається з ВДЕ) у</w:t>
      </w:r>
      <w:r>
        <w:rPr>
          <w:rFonts w:ascii="Times New Roman" w:hAnsi="Times New Roman" w:cs="Times New Roman"/>
          <w:sz w:val="28"/>
          <w:szCs w:val="28"/>
          <w:lang w:val="uk-UA"/>
        </w:rPr>
        <w:t xml:space="preserve"> </w:t>
      </w:r>
      <w:r w:rsidRPr="00420557">
        <w:rPr>
          <w:rFonts w:ascii="Times New Roman" w:hAnsi="Times New Roman" w:cs="Times New Roman"/>
          <w:sz w:val="28"/>
          <w:szCs w:val="28"/>
          <w:lang w:val="uk-UA"/>
        </w:rPr>
        <w:t>2030 році</w:t>
      </w:r>
      <w:r>
        <w:rPr>
          <w:rFonts w:ascii="Times New Roman" w:hAnsi="Times New Roman" w:cs="Times New Roman"/>
          <w:sz w:val="28"/>
          <w:szCs w:val="28"/>
          <w:lang w:val="uk-UA"/>
        </w:rPr>
        <w:t>.</w:t>
      </w:r>
    </w:p>
    <w:p w:rsidR="006A3510" w:rsidRPr="00B73C94" w:rsidRDefault="005913B0" w:rsidP="00D27577">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ab/>
      </w:r>
      <w:r w:rsidR="00B73C94" w:rsidRPr="00B73C94">
        <w:rPr>
          <w:rFonts w:ascii="Times New Roman" w:eastAsia="Century Gothic" w:hAnsi="Times New Roman" w:cs="Times New Roman"/>
          <w:sz w:val="28"/>
          <w:szCs w:val="28"/>
          <w:lang w:val="uk-UA"/>
        </w:rPr>
        <w:t>Бюджетні установи</w:t>
      </w:r>
      <w:r w:rsidR="006A3510" w:rsidRPr="00B73C94">
        <w:rPr>
          <w:rFonts w:ascii="Times New Roman" w:eastAsia="Century Gothic" w:hAnsi="Times New Roman" w:cs="Times New Roman"/>
          <w:sz w:val="28"/>
          <w:szCs w:val="28"/>
          <w:lang w:val="uk-UA"/>
        </w:rPr>
        <w:t xml:space="preserve"> </w:t>
      </w:r>
      <w:r w:rsidR="00B73C94" w:rsidRPr="00B73C94">
        <w:rPr>
          <w:rFonts w:ascii="Times New Roman" w:eastAsia="Century Gothic" w:hAnsi="Times New Roman" w:cs="Times New Roman"/>
          <w:sz w:val="28"/>
          <w:szCs w:val="28"/>
          <w:lang w:val="uk-UA"/>
        </w:rPr>
        <w:t>споживають значну частину</w:t>
      </w:r>
      <w:r w:rsidR="006A3510" w:rsidRPr="00B73C94">
        <w:rPr>
          <w:rFonts w:ascii="Times New Roman" w:eastAsia="Century Gothic" w:hAnsi="Times New Roman" w:cs="Times New Roman"/>
          <w:sz w:val="28"/>
          <w:szCs w:val="28"/>
          <w:lang w:val="uk-UA"/>
        </w:rPr>
        <w:t xml:space="preserve"> енергетичних ресурсі</w:t>
      </w:r>
      <w:r w:rsidR="00B73C94" w:rsidRPr="00B73C94">
        <w:rPr>
          <w:rFonts w:ascii="Times New Roman" w:eastAsia="Century Gothic" w:hAnsi="Times New Roman" w:cs="Times New Roman"/>
          <w:sz w:val="28"/>
          <w:szCs w:val="28"/>
          <w:lang w:val="uk-UA"/>
        </w:rPr>
        <w:t>в і є найпроблемнішими для області, адже фінансуються з обласн</w:t>
      </w:r>
      <w:r w:rsidR="006A3510" w:rsidRPr="00B73C94">
        <w:rPr>
          <w:rFonts w:ascii="Times New Roman" w:eastAsia="Century Gothic" w:hAnsi="Times New Roman" w:cs="Times New Roman"/>
          <w:sz w:val="28"/>
          <w:szCs w:val="28"/>
          <w:lang w:val="uk-UA"/>
        </w:rPr>
        <w:t>ого бюджету. Тому заходи з енергозбереження є одні з найбільш актуальних.</w:t>
      </w:r>
    </w:p>
    <w:p w:rsidR="006A3510" w:rsidRPr="006839FF" w:rsidRDefault="006839FF" w:rsidP="00D27577">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ab/>
      </w:r>
      <w:r w:rsidR="006A3510" w:rsidRPr="00B73C94">
        <w:rPr>
          <w:rFonts w:ascii="Times New Roman" w:eastAsia="Century Gothic" w:hAnsi="Times New Roman" w:cs="Times New Roman"/>
          <w:sz w:val="28"/>
          <w:szCs w:val="28"/>
        </w:rPr>
        <w:t>Типові заходи у бюджетних будівлях пов</w:t>
      </w:r>
      <w:r>
        <w:rPr>
          <w:rFonts w:ascii="Times New Roman" w:eastAsia="Century Gothic" w:hAnsi="Times New Roman" w:cs="Times New Roman"/>
          <w:sz w:val="28"/>
          <w:szCs w:val="28"/>
        </w:rPr>
        <w:t>инні бути скеровані на наступне</w:t>
      </w:r>
      <w:r>
        <w:rPr>
          <w:rFonts w:ascii="Times New Roman" w:eastAsia="Century Gothic" w:hAnsi="Times New Roman" w:cs="Times New Roman"/>
          <w:sz w:val="28"/>
          <w:szCs w:val="28"/>
          <w:lang w:val="uk-UA"/>
        </w:rPr>
        <w:t>:</w:t>
      </w:r>
    </w:p>
    <w:p w:rsidR="006A3510" w:rsidRDefault="00766900" w:rsidP="00D27577">
      <w:pPr>
        <w:spacing w:after="0" w:line="240" w:lineRule="auto"/>
        <w:jc w:val="both"/>
        <w:rPr>
          <w:rFonts w:ascii="Times New Roman" w:hAnsi="Times New Roman" w:cs="Times New Roman"/>
          <w:sz w:val="28"/>
          <w:szCs w:val="28"/>
          <w:lang w:val="uk-UA"/>
        </w:rPr>
      </w:pPr>
      <w:r>
        <w:rPr>
          <w:rFonts w:ascii="Times New Roman" w:eastAsia="Century Gothic" w:hAnsi="Times New Roman" w:cs="Times New Roman"/>
          <w:sz w:val="28"/>
          <w:szCs w:val="28"/>
          <w:lang w:val="uk-UA"/>
        </w:rPr>
        <w:tab/>
        <w:t>м</w:t>
      </w:r>
      <w:r w:rsidR="006A3510" w:rsidRPr="00766900">
        <w:rPr>
          <w:rFonts w:ascii="Times New Roman" w:eastAsia="Century Gothic" w:hAnsi="Times New Roman" w:cs="Times New Roman"/>
          <w:sz w:val="28"/>
          <w:szCs w:val="28"/>
          <w:lang w:val="uk-UA"/>
        </w:rPr>
        <w:t>аловитратні заходи та заход</w:t>
      </w:r>
      <w:r w:rsidRPr="00766900">
        <w:rPr>
          <w:rFonts w:ascii="Times New Roman" w:eastAsia="Century Gothic" w:hAnsi="Times New Roman" w:cs="Times New Roman"/>
          <w:sz w:val="28"/>
          <w:szCs w:val="28"/>
          <w:lang w:val="uk-UA"/>
        </w:rPr>
        <w:t>и спрямовані на зміну поведінки</w:t>
      </w:r>
      <w:r>
        <w:rPr>
          <w:rFonts w:ascii="Times New Roman" w:eastAsia="Century Gothic" w:hAnsi="Times New Roman" w:cs="Times New Roman"/>
          <w:sz w:val="28"/>
          <w:szCs w:val="28"/>
          <w:lang w:val="uk-UA"/>
        </w:rPr>
        <w:t>;</w:t>
      </w:r>
      <w:r w:rsidRPr="00766900">
        <w:rPr>
          <w:rFonts w:ascii="Times New Roman" w:hAnsi="Times New Roman" w:cs="Times New Roman"/>
          <w:sz w:val="28"/>
          <w:szCs w:val="28"/>
          <w:lang w:val="uk-UA"/>
        </w:rPr>
        <w:t xml:space="preserve"> </w:t>
      </w:r>
      <w:r>
        <w:rPr>
          <w:rFonts w:ascii="Times New Roman" w:hAnsi="Times New Roman" w:cs="Times New Roman"/>
          <w:sz w:val="28"/>
          <w:szCs w:val="28"/>
          <w:lang w:val="uk-UA"/>
        </w:rPr>
        <w:tab/>
        <w:t>з</w:t>
      </w:r>
      <w:r w:rsidRPr="00766900">
        <w:rPr>
          <w:rFonts w:ascii="Times New Roman" w:hAnsi="Times New Roman" w:cs="Times New Roman"/>
          <w:sz w:val="28"/>
          <w:szCs w:val="28"/>
          <w:lang w:val="uk-UA"/>
        </w:rPr>
        <w:t>абезпечення ефективної технічної експлуатації, підтримання</w:t>
      </w:r>
      <w:r>
        <w:rPr>
          <w:rFonts w:ascii="Times New Roman" w:hAnsi="Times New Roman" w:cs="Times New Roman"/>
          <w:sz w:val="28"/>
          <w:szCs w:val="28"/>
          <w:lang w:val="uk-UA"/>
        </w:rPr>
        <w:t>, відновлення</w:t>
      </w:r>
      <w:r w:rsidRPr="0076690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вдосконалення </w:t>
      </w:r>
      <w:r w:rsidRPr="00766900">
        <w:rPr>
          <w:rFonts w:ascii="Times New Roman" w:hAnsi="Times New Roman" w:cs="Times New Roman"/>
          <w:sz w:val="28"/>
          <w:szCs w:val="28"/>
          <w:lang w:val="uk-UA"/>
        </w:rPr>
        <w:t xml:space="preserve">експлуатаційних якостей будівель; </w:t>
      </w:r>
      <w:r>
        <w:rPr>
          <w:rFonts w:ascii="Times New Roman" w:hAnsi="Times New Roman" w:cs="Times New Roman"/>
          <w:sz w:val="28"/>
          <w:szCs w:val="28"/>
          <w:lang w:val="uk-UA"/>
        </w:rPr>
        <w:tab/>
        <w:t>уд</w:t>
      </w:r>
      <w:r w:rsidRPr="00766900">
        <w:rPr>
          <w:rFonts w:ascii="Times New Roman" w:hAnsi="Times New Roman" w:cs="Times New Roman"/>
          <w:sz w:val="28"/>
          <w:szCs w:val="28"/>
          <w:lang w:val="uk-UA"/>
        </w:rPr>
        <w:t>осконалення системи енергетичного менеджменту;</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в</w:t>
      </w:r>
      <w:r w:rsidRPr="00766900">
        <w:rPr>
          <w:rFonts w:ascii="Times New Roman" w:hAnsi="Times New Roman" w:cs="Times New Roman"/>
          <w:sz w:val="28"/>
          <w:szCs w:val="28"/>
          <w:lang w:val="uk-UA"/>
        </w:rPr>
        <w:t>едення моніторингу споживання енергоресурсів;</w:t>
      </w:r>
    </w:p>
    <w:p w:rsidR="0030037E" w:rsidRDefault="0030037E" w:rsidP="00D2757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w:t>
      </w:r>
      <w:r w:rsidRPr="00B73C94">
        <w:rPr>
          <w:rFonts w:ascii="Times New Roman" w:hAnsi="Times New Roman" w:cs="Times New Roman"/>
          <w:sz w:val="28"/>
          <w:szCs w:val="28"/>
        </w:rPr>
        <w:t>становлення лічильників обліку ПЕР;</w:t>
      </w:r>
    </w:p>
    <w:p w:rsidR="0030037E" w:rsidRDefault="0030037E" w:rsidP="00D2757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w:t>
      </w:r>
      <w:r w:rsidRPr="0030037E">
        <w:rPr>
          <w:rFonts w:ascii="Times New Roman" w:hAnsi="Times New Roman" w:cs="Times New Roman"/>
          <w:sz w:val="28"/>
          <w:szCs w:val="28"/>
          <w:lang w:val="uk-UA"/>
        </w:rPr>
        <w:t xml:space="preserve">роведення інформаційно-просвітницьких кампаній та підвищення мотивації щодо ощадливого використання ПЕР; </w:t>
      </w:r>
    </w:p>
    <w:p w:rsidR="0030037E" w:rsidRDefault="0030037E" w:rsidP="00D2757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о</w:t>
      </w:r>
      <w:r w:rsidRPr="0030037E">
        <w:rPr>
          <w:rFonts w:ascii="Times New Roman" w:hAnsi="Times New Roman" w:cs="Times New Roman"/>
          <w:sz w:val="28"/>
          <w:szCs w:val="28"/>
          <w:lang w:val="uk-UA"/>
        </w:rPr>
        <w:t>чищення поверхні ламп та світильників;</w:t>
      </w:r>
      <w:r w:rsidRPr="0030037E">
        <w:rPr>
          <w:rFonts w:ascii="Times New Roman" w:hAnsi="Times New Roman" w:cs="Times New Roman"/>
          <w:sz w:val="28"/>
          <w:szCs w:val="28"/>
        </w:rPr>
        <w:t xml:space="preserve"> </w:t>
      </w:r>
    </w:p>
    <w:p w:rsidR="0030037E" w:rsidRDefault="0030037E" w:rsidP="00D2757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з</w:t>
      </w:r>
      <w:r w:rsidRPr="00B73C94">
        <w:rPr>
          <w:rFonts w:ascii="Times New Roman" w:hAnsi="Times New Roman" w:cs="Times New Roman"/>
          <w:sz w:val="28"/>
          <w:szCs w:val="28"/>
        </w:rPr>
        <w:t>аміна ламп розжарювання на енергоефективні;</w:t>
      </w:r>
      <w:r w:rsidRPr="0030037E">
        <w:rPr>
          <w:rFonts w:ascii="Times New Roman" w:hAnsi="Times New Roman" w:cs="Times New Roman"/>
          <w:sz w:val="28"/>
          <w:szCs w:val="28"/>
        </w:rPr>
        <w:t xml:space="preserve"> </w:t>
      </w:r>
    </w:p>
    <w:p w:rsidR="0030037E" w:rsidRDefault="0030037E" w:rsidP="00D2757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з</w:t>
      </w:r>
      <w:r w:rsidRPr="00B73C94">
        <w:rPr>
          <w:rFonts w:ascii="Times New Roman" w:hAnsi="Times New Roman" w:cs="Times New Roman"/>
          <w:sz w:val="28"/>
          <w:szCs w:val="28"/>
        </w:rPr>
        <w:t>аміна застарілих кухонних плит на сучасні;</w:t>
      </w:r>
      <w:r w:rsidRPr="0030037E">
        <w:rPr>
          <w:rFonts w:ascii="Times New Roman" w:hAnsi="Times New Roman" w:cs="Times New Roman"/>
          <w:sz w:val="28"/>
          <w:szCs w:val="28"/>
        </w:rPr>
        <w:t xml:space="preserve"> </w:t>
      </w:r>
    </w:p>
    <w:p w:rsidR="00E32806" w:rsidRDefault="0030037E" w:rsidP="00D2757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w:t>
      </w:r>
      <w:r w:rsidRPr="00E32806">
        <w:rPr>
          <w:rFonts w:ascii="Times New Roman" w:hAnsi="Times New Roman" w:cs="Times New Roman"/>
          <w:sz w:val="28"/>
          <w:szCs w:val="28"/>
          <w:lang w:val="uk-UA"/>
        </w:rPr>
        <w:t>становлення балансувальної апаратури та теплоізоляції трубопроводів</w:t>
      </w:r>
      <w:r>
        <w:rPr>
          <w:rFonts w:ascii="Times New Roman" w:hAnsi="Times New Roman" w:cs="Times New Roman"/>
          <w:sz w:val="28"/>
          <w:szCs w:val="28"/>
          <w:lang w:val="uk-UA"/>
        </w:rPr>
        <w:t>;</w:t>
      </w:r>
      <w:r w:rsidR="00E32806" w:rsidRPr="00E32806">
        <w:rPr>
          <w:rFonts w:ascii="Times New Roman" w:eastAsia="Century Gothic" w:hAnsi="Times New Roman" w:cs="Times New Roman"/>
          <w:sz w:val="28"/>
          <w:szCs w:val="28"/>
          <w:lang w:val="uk-UA"/>
        </w:rPr>
        <w:t xml:space="preserve"> </w:t>
      </w:r>
      <w:r w:rsidR="00E32806">
        <w:rPr>
          <w:rFonts w:ascii="Times New Roman" w:eastAsia="Century Gothic" w:hAnsi="Times New Roman" w:cs="Times New Roman"/>
          <w:sz w:val="28"/>
          <w:szCs w:val="28"/>
          <w:lang w:val="uk-UA"/>
        </w:rPr>
        <w:tab/>
        <w:t>і</w:t>
      </w:r>
      <w:r w:rsidR="00E32806" w:rsidRPr="00E32806">
        <w:rPr>
          <w:rFonts w:ascii="Times New Roman" w:eastAsia="Century Gothic" w:hAnsi="Times New Roman" w:cs="Times New Roman"/>
          <w:sz w:val="28"/>
          <w:szCs w:val="28"/>
          <w:lang w:val="uk-UA"/>
        </w:rPr>
        <w:t>нвестиційні проєкти у громадських будівлях</w:t>
      </w:r>
      <w:r w:rsidR="00E32806">
        <w:rPr>
          <w:rFonts w:ascii="Times New Roman" w:eastAsia="Century Gothic" w:hAnsi="Times New Roman" w:cs="Times New Roman"/>
          <w:sz w:val="28"/>
          <w:szCs w:val="28"/>
          <w:lang w:val="uk-UA"/>
        </w:rPr>
        <w:t>;</w:t>
      </w:r>
      <w:r w:rsidR="00E32806" w:rsidRPr="00E32806">
        <w:rPr>
          <w:rFonts w:ascii="Times New Roman" w:hAnsi="Times New Roman" w:cs="Times New Roman"/>
          <w:sz w:val="28"/>
          <w:szCs w:val="28"/>
          <w:lang w:val="uk-UA"/>
        </w:rPr>
        <w:t xml:space="preserve"> </w:t>
      </w:r>
    </w:p>
    <w:p w:rsidR="00E32806" w:rsidRDefault="00E32806" w:rsidP="00D2757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w:t>
      </w:r>
      <w:r w:rsidRPr="00E32806">
        <w:rPr>
          <w:rFonts w:ascii="Times New Roman" w:hAnsi="Times New Roman" w:cs="Times New Roman"/>
          <w:sz w:val="28"/>
          <w:szCs w:val="28"/>
          <w:lang w:val="uk-UA"/>
        </w:rPr>
        <w:t>становлення та наладка індивідуальних теплових пунктів, встановлення</w:t>
      </w:r>
      <w:r w:rsidRPr="00E32806">
        <w:rPr>
          <w:rFonts w:ascii="Times New Roman" w:hAnsi="Times New Roman" w:cs="Times New Roman"/>
          <w:sz w:val="28"/>
          <w:szCs w:val="28"/>
        </w:rPr>
        <w:t xml:space="preserve"> </w:t>
      </w:r>
      <w:r w:rsidRPr="00B73C94">
        <w:rPr>
          <w:rFonts w:ascii="Times New Roman" w:hAnsi="Times New Roman" w:cs="Times New Roman"/>
          <w:sz w:val="28"/>
          <w:szCs w:val="28"/>
        </w:rPr>
        <w:t>системи дистанційного моніторингу</w:t>
      </w:r>
      <w:r>
        <w:rPr>
          <w:rFonts w:ascii="Times New Roman" w:hAnsi="Times New Roman" w:cs="Times New Roman"/>
          <w:sz w:val="28"/>
          <w:szCs w:val="28"/>
          <w:lang w:val="uk-UA"/>
        </w:rPr>
        <w:t>;</w:t>
      </w:r>
      <w:r w:rsidRPr="00E32806">
        <w:rPr>
          <w:rFonts w:ascii="Times New Roman" w:hAnsi="Times New Roman" w:cs="Times New Roman"/>
          <w:sz w:val="28"/>
          <w:szCs w:val="28"/>
        </w:rPr>
        <w:t xml:space="preserve"> </w:t>
      </w:r>
    </w:p>
    <w:p w:rsidR="00E32806" w:rsidRDefault="00E32806" w:rsidP="00D2757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з</w:t>
      </w:r>
      <w:r w:rsidRPr="00B73C94">
        <w:rPr>
          <w:rFonts w:ascii="Times New Roman" w:hAnsi="Times New Roman" w:cs="Times New Roman"/>
          <w:sz w:val="28"/>
          <w:szCs w:val="28"/>
        </w:rPr>
        <w:t xml:space="preserve">аміна вікон та дверей на </w:t>
      </w:r>
      <w:r>
        <w:rPr>
          <w:rFonts w:ascii="Times New Roman" w:hAnsi="Times New Roman" w:cs="Times New Roman"/>
          <w:sz w:val="28"/>
          <w:szCs w:val="28"/>
          <w:lang w:val="uk-UA"/>
        </w:rPr>
        <w:t xml:space="preserve">більш </w:t>
      </w:r>
      <w:r w:rsidRPr="00B73C94">
        <w:rPr>
          <w:rFonts w:ascii="Times New Roman" w:hAnsi="Times New Roman" w:cs="Times New Roman"/>
          <w:sz w:val="28"/>
          <w:szCs w:val="28"/>
        </w:rPr>
        <w:t>енергоефективні;</w:t>
      </w:r>
      <w:r w:rsidRPr="00E32806">
        <w:rPr>
          <w:rFonts w:ascii="Times New Roman" w:hAnsi="Times New Roman" w:cs="Times New Roman"/>
          <w:sz w:val="28"/>
          <w:szCs w:val="28"/>
        </w:rPr>
        <w:t xml:space="preserve"> </w:t>
      </w:r>
    </w:p>
    <w:p w:rsidR="00E32806" w:rsidRDefault="00E32806" w:rsidP="00D2757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w:t>
      </w:r>
      <w:r w:rsidRPr="00B73C94">
        <w:rPr>
          <w:rFonts w:ascii="Times New Roman" w:hAnsi="Times New Roman" w:cs="Times New Roman"/>
          <w:sz w:val="28"/>
          <w:szCs w:val="28"/>
        </w:rPr>
        <w:t>становлення локальних систем вентиляції з рекуперацією</w:t>
      </w:r>
      <w:r>
        <w:rPr>
          <w:rFonts w:ascii="Times New Roman" w:hAnsi="Times New Roman" w:cs="Times New Roman"/>
          <w:sz w:val="28"/>
          <w:szCs w:val="28"/>
          <w:lang w:val="uk-UA"/>
        </w:rPr>
        <w:t>;</w:t>
      </w:r>
      <w:r w:rsidRPr="00E32806">
        <w:rPr>
          <w:rFonts w:ascii="Times New Roman" w:hAnsi="Times New Roman" w:cs="Times New Roman"/>
          <w:sz w:val="28"/>
          <w:szCs w:val="28"/>
        </w:rPr>
        <w:t xml:space="preserve"> </w:t>
      </w:r>
    </w:p>
    <w:p w:rsidR="00E32806" w:rsidRDefault="00E32806" w:rsidP="00D27577">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у</w:t>
      </w:r>
      <w:r w:rsidRPr="00B73C94">
        <w:rPr>
          <w:rFonts w:ascii="Times New Roman" w:hAnsi="Times New Roman" w:cs="Times New Roman"/>
          <w:sz w:val="28"/>
          <w:szCs w:val="28"/>
        </w:rPr>
        <w:t>теплення даху та підвальних приміщень;</w:t>
      </w:r>
      <w:r w:rsidRPr="00E32806">
        <w:rPr>
          <w:rFonts w:ascii="Times New Roman" w:hAnsi="Times New Roman" w:cs="Times New Roman"/>
          <w:sz w:val="28"/>
          <w:szCs w:val="28"/>
        </w:rPr>
        <w:t xml:space="preserve"> </w:t>
      </w:r>
    </w:p>
    <w:p w:rsidR="007623C0" w:rsidRDefault="00E32806" w:rsidP="00A17C4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у</w:t>
      </w:r>
      <w:r w:rsidR="00507F52">
        <w:rPr>
          <w:rFonts w:ascii="Times New Roman" w:hAnsi="Times New Roman" w:cs="Times New Roman"/>
          <w:sz w:val="28"/>
          <w:szCs w:val="28"/>
        </w:rPr>
        <w:t>теплення зовнішніх стін</w:t>
      </w:r>
      <w:r w:rsidR="00A17C40">
        <w:rPr>
          <w:rFonts w:ascii="Times New Roman" w:hAnsi="Times New Roman" w:cs="Times New Roman"/>
          <w:sz w:val="28"/>
          <w:szCs w:val="28"/>
          <w:lang w:val="uk-UA"/>
        </w:rPr>
        <w:t>.</w:t>
      </w:r>
    </w:p>
    <w:p w:rsidR="000C326F" w:rsidRPr="00A17C40" w:rsidRDefault="000C326F" w:rsidP="00A17C40">
      <w:pPr>
        <w:spacing w:after="0" w:line="240" w:lineRule="auto"/>
        <w:jc w:val="both"/>
        <w:rPr>
          <w:rFonts w:ascii="Times New Roman" w:hAnsi="Times New Roman" w:cs="Times New Roman"/>
          <w:sz w:val="28"/>
          <w:szCs w:val="28"/>
          <w:lang w:val="uk-UA"/>
        </w:rPr>
      </w:pPr>
    </w:p>
    <w:p w:rsidR="006A3510" w:rsidRDefault="00B73C94" w:rsidP="006A3510">
      <w:pPr>
        <w:pStyle w:val="rvps2"/>
        <w:shd w:val="clear" w:color="auto" w:fill="FFFFFF"/>
        <w:spacing w:before="0" w:beforeAutospacing="0" w:after="87" w:afterAutospacing="0"/>
        <w:jc w:val="center"/>
        <w:rPr>
          <w:b/>
          <w:bCs/>
          <w:sz w:val="28"/>
          <w:szCs w:val="28"/>
          <w:lang w:val="uk-UA"/>
        </w:rPr>
      </w:pPr>
      <w:r>
        <w:rPr>
          <w:b/>
          <w:bCs/>
          <w:sz w:val="28"/>
          <w:szCs w:val="28"/>
          <w:lang w:val="uk-UA"/>
        </w:rPr>
        <w:t xml:space="preserve">3.2.1. </w:t>
      </w:r>
      <w:proofErr w:type="gramStart"/>
      <w:r w:rsidR="006A3510" w:rsidRPr="00B73C94">
        <w:rPr>
          <w:b/>
          <w:bCs/>
          <w:sz w:val="28"/>
          <w:szCs w:val="28"/>
        </w:rPr>
        <w:t>Ц</w:t>
      </w:r>
      <w:proofErr w:type="gramEnd"/>
      <w:r w:rsidR="006A3510" w:rsidRPr="00B73C94">
        <w:rPr>
          <w:b/>
          <w:bCs/>
          <w:sz w:val="28"/>
          <w:szCs w:val="28"/>
        </w:rPr>
        <w:t xml:space="preserve">ільові показники сталого енергетичного розвитку </w:t>
      </w:r>
      <w:r w:rsidR="006A3510" w:rsidRPr="00B73C94">
        <w:rPr>
          <w:b/>
          <w:bCs/>
          <w:sz w:val="28"/>
          <w:szCs w:val="28"/>
          <w:lang w:val="uk-UA"/>
        </w:rPr>
        <w:t>області</w:t>
      </w:r>
      <w:r w:rsidR="00E32806">
        <w:rPr>
          <w:b/>
          <w:bCs/>
          <w:sz w:val="28"/>
          <w:szCs w:val="28"/>
          <w:lang w:val="uk-UA"/>
        </w:rPr>
        <w:t>.</w:t>
      </w:r>
    </w:p>
    <w:p w:rsidR="008D2C1F" w:rsidRDefault="00D41828" w:rsidP="008D2C1F">
      <w:pPr>
        <w:pStyle w:val="rvps2"/>
        <w:shd w:val="clear" w:color="auto" w:fill="FFFFFF"/>
        <w:spacing w:before="0" w:beforeAutospacing="0" w:after="87" w:afterAutospacing="0"/>
        <w:jc w:val="both"/>
        <w:rPr>
          <w:b/>
          <w:bCs/>
          <w:sz w:val="28"/>
          <w:szCs w:val="28"/>
          <w:lang w:val="uk-UA"/>
        </w:rPr>
      </w:pPr>
      <w:r>
        <w:rPr>
          <w:sz w:val="28"/>
          <w:szCs w:val="28"/>
          <w:lang w:val="uk-UA"/>
        </w:rPr>
        <w:tab/>
      </w:r>
      <w:r w:rsidR="00A024B7">
        <w:rPr>
          <w:sz w:val="28"/>
          <w:szCs w:val="28"/>
        </w:rPr>
        <w:t>В таблиці 3.</w:t>
      </w:r>
      <w:r w:rsidR="00212090">
        <w:rPr>
          <w:sz w:val="28"/>
          <w:szCs w:val="28"/>
          <w:lang w:val="uk-UA"/>
        </w:rPr>
        <w:t>3</w:t>
      </w:r>
      <w:r w:rsidR="00507F52" w:rsidRPr="00D41828">
        <w:rPr>
          <w:sz w:val="28"/>
          <w:szCs w:val="28"/>
          <w:lang w:val="uk-UA"/>
        </w:rPr>
        <w:t>.</w:t>
      </w:r>
      <w:r w:rsidR="00212090">
        <w:rPr>
          <w:sz w:val="28"/>
          <w:szCs w:val="28"/>
        </w:rPr>
        <w:t xml:space="preserve"> та </w:t>
      </w:r>
      <w:r w:rsidR="00212090">
        <w:rPr>
          <w:sz w:val="28"/>
          <w:szCs w:val="28"/>
          <w:lang w:val="uk-UA"/>
        </w:rPr>
        <w:t>діаграмі</w:t>
      </w:r>
      <w:r w:rsidRPr="00D41828">
        <w:rPr>
          <w:sz w:val="28"/>
          <w:szCs w:val="28"/>
        </w:rPr>
        <w:t xml:space="preserve"> 3.</w:t>
      </w:r>
      <w:r w:rsidR="00212090">
        <w:rPr>
          <w:sz w:val="28"/>
          <w:szCs w:val="28"/>
          <w:lang w:val="uk-UA"/>
        </w:rPr>
        <w:t>2</w:t>
      </w:r>
      <w:r w:rsidRPr="00D41828">
        <w:rPr>
          <w:sz w:val="28"/>
          <w:szCs w:val="28"/>
          <w:lang w:val="uk-UA"/>
        </w:rPr>
        <w:t>.</w:t>
      </w:r>
      <w:r w:rsidR="00507F52" w:rsidRPr="00D41828">
        <w:rPr>
          <w:sz w:val="28"/>
          <w:szCs w:val="28"/>
        </w:rPr>
        <w:t xml:space="preserve"> </w:t>
      </w:r>
      <w:proofErr w:type="gramStart"/>
      <w:r w:rsidR="00507F52" w:rsidRPr="00D41828">
        <w:rPr>
          <w:sz w:val="28"/>
          <w:szCs w:val="28"/>
        </w:rPr>
        <w:t>приведен</w:t>
      </w:r>
      <w:proofErr w:type="gramEnd"/>
      <w:r w:rsidR="00507F52" w:rsidRPr="00D41828">
        <w:rPr>
          <w:sz w:val="28"/>
          <w:szCs w:val="28"/>
        </w:rPr>
        <w:t>і результати розрахунку цільових показників.</w:t>
      </w:r>
      <w:r w:rsidR="008D2C1F">
        <w:rPr>
          <w:b/>
          <w:bCs/>
          <w:sz w:val="28"/>
          <w:szCs w:val="28"/>
          <w:lang w:val="uk-UA"/>
        </w:rPr>
        <w:t xml:space="preserve"> </w:t>
      </w:r>
    </w:p>
    <w:p w:rsidR="00DF546B" w:rsidRPr="008D2C1F" w:rsidRDefault="00DF546B" w:rsidP="00E43ECD">
      <w:pPr>
        <w:pStyle w:val="rvps2"/>
        <w:shd w:val="clear" w:color="auto" w:fill="FFFFFF"/>
        <w:spacing w:before="0" w:beforeAutospacing="0" w:after="87" w:afterAutospacing="0"/>
        <w:jc w:val="right"/>
        <w:rPr>
          <w:b/>
          <w:bCs/>
          <w:sz w:val="28"/>
          <w:szCs w:val="28"/>
          <w:lang w:val="uk-UA"/>
        </w:rPr>
      </w:pPr>
      <w:r>
        <w:rPr>
          <w:color w:val="333333"/>
          <w:sz w:val="28"/>
          <w:szCs w:val="28"/>
          <w:lang w:val="uk-UA"/>
        </w:rPr>
        <w:t>т</w:t>
      </w:r>
      <w:r w:rsidR="00212090">
        <w:rPr>
          <w:color w:val="333333"/>
          <w:sz w:val="28"/>
          <w:szCs w:val="28"/>
          <w:lang w:val="uk-UA"/>
        </w:rPr>
        <w:t>аблиця 3.3</w:t>
      </w:r>
      <w:r w:rsidR="00E43ECD">
        <w:rPr>
          <w:color w:val="333333"/>
          <w:sz w:val="28"/>
          <w:szCs w:val="28"/>
          <w:lang w:val="uk-UA"/>
        </w:rPr>
        <w:t>.</w:t>
      </w:r>
    </w:p>
    <w:tbl>
      <w:tblPr>
        <w:tblStyle w:val="ae"/>
        <w:tblW w:w="9747" w:type="dxa"/>
        <w:tblLayout w:type="fixed"/>
        <w:tblLook w:val="04A0"/>
      </w:tblPr>
      <w:tblGrid>
        <w:gridCol w:w="1289"/>
        <w:gridCol w:w="1480"/>
        <w:gridCol w:w="1214"/>
        <w:gridCol w:w="1480"/>
        <w:gridCol w:w="1308"/>
        <w:gridCol w:w="887"/>
        <w:gridCol w:w="1239"/>
        <w:gridCol w:w="850"/>
      </w:tblGrid>
      <w:tr w:rsidR="00DD75D3" w:rsidRPr="00A024B7" w:rsidTr="008D2C1F">
        <w:trPr>
          <w:trHeight w:val="542"/>
        </w:trPr>
        <w:tc>
          <w:tcPr>
            <w:tcW w:w="1289" w:type="dxa"/>
            <w:vMerge w:val="restart"/>
          </w:tcPr>
          <w:p w:rsidR="006A3510" w:rsidRPr="00A024B7" w:rsidRDefault="006A3510" w:rsidP="006A3510">
            <w:pPr>
              <w:pStyle w:val="Default"/>
              <w:rPr>
                <w:sz w:val="26"/>
                <w:szCs w:val="26"/>
                <w:lang w:val="uk-UA"/>
              </w:rPr>
            </w:pPr>
          </w:p>
          <w:p w:rsidR="00B73C94" w:rsidRPr="00A024B7" w:rsidRDefault="00B73C94" w:rsidP="006A3510">
            <w:pPr>
              <w:pStyle w:val="Default"/>
              <w:jc w:val="center"/>
              <w:rPr>
                <w:sz w:val="26"/>
                <w:szCs w:val="26"/>
                <w:lang w:val="uk-UA"/>
              </w:rPr>
            </w:pPr>
          </w:p>
          <w:p w:rsidR="006A3510" w:rsidRPr="00A024B7" w:rsidRDefault="006A3510" w:rsidP="006A3510">
            <w:pPr>
              <w:pStyle w:val="Default"/>
              <w:jc w:val="center"/>
              <w:rPr>
                <w:sz w:val="26"/>
                <w:szCs w:val="26"/>
                <w:lang w:val="uk-UA"/>
              </w:rPr>
            </w:pPr>
            <w:r w:rsidRPr="00A024B7">
              <w:rPr>
                <w:sz w:val="26"/>
                <w:szCs w:val="26"/>
                <w:lang w:val="uk-UA"/>
              </w:rPr>
              <w:t>Назва с</w:t>
            </w:r>
            <w:r w:rsidR="003424FE" w:rsidRPr="00A024B7">
              <w:rPr>
                <w:sz w:val="26"/>
                <w:szCs w:val="26"/>
                <w:lang w:val="uk-UA"/>
              </w:rPr>
              <w:t>е</w:t>
            </w:r>
            <w:r w:rsidRPr="00A024B7">
              <w:rPr>
                <w:sz w:val="26"/>
                <w:szCs w:val="26"/>
                <w:lang w:val="uk-UA"/>
              </w:rPr>
              <w:t>ктору</w:t>
            </w:r>
          </w:p>
        </w:tc>
        <w:tc>
          <w:tcPr>
            <w:tcW w:w="2694" w:type="dxa"/>
            <w:gridSpan w:val="2"/>
          </w:tcPr>
          <w:p w:rsidR="006A3510" w:rsidRPr="00A024B7" w:rsidRDefault="006A3510" w:rsidP="006A3510">
            <w:pPr>
              <w:pStyle w:val="Default"/>
              <w:jc w:val="center"/>
              <w:rPr>
                <w:sz w:val="26"/>
                <w:szCs w:val="26"/>
                <w:lang w:val="uk-UA"/>
              </w:rPr>
            </w:pPr>
            <w:r w:rsidRPr="00A024B7">
              <w:rPr>
                <w:sz w:val="26"/>
                <w:szCs w:val="26"/>
                <w:lang w:val="uk-UA"/>
              </w:rPr>
              <w:t>2021 рік</w:t>
            </w:r>
          </w:p>
        </w:tc>
        <w:tc>
          <w:tcPr>
            <w:tcW w:w="1480" w:type="dxa"/>
          </w:tcPr>
          <w:p w:rsidR="006A3510" w:rsidRPr="00A024B7" w:rsidRDefault="006A3510" w:rsidP="006A3510">
            <w:pPr>
              <w:pStyle w:val="Default"/>
              <w:jc w:val="center"/>
              <w:rPr>
                <w:sz w:val="26"/>
                <w:szCs w:val="26"/>
                <w:lang w:val="uk-UA"/>
              </w:rPr>
            </w:pPr>
            <w:r w:rsidRPr="00A024B7">
              <w:rPr>
                <w:sz w:val="26"/>
                <w:szCs w:val="26"/>
                <w:lang w:val="uk-UA"/>
              </w:rPr>
              <w:t>2030 рік</w:t>
            </w:r>
          </w:p>
        </w:tc>
        <w:tc>
          <w:tcPr>
            <w:tcW w:w="4284" w:type="dxa"/>
            <w:gridSpan w:val="4"/>
          </w:tcPr>
          <w:p w:rsidR="006A3510" w:rsidRPr="00A024B7" w:rsidRDefault="006A3510" w:rsidP="006A3510">
            <w:pPr>
              <w:pStyle w:val="Default"/>
              <w:jc w:val="center"/>
              <w:rPr>
                <w:sz w:val="26"/>
                <w:szCs w:val="26"/>
                <w:lang w:val="uk-UA"/>
              </w:rPr>
            </w:pPr>
            <w:r w:rsidRPr="00A024B7">
              <w:rPr>
                <w:sz w:val="26"/>
                <w:szCs w:val="26"/>
                <w:lang w:val="uk-UA"/>
              </w:rPr>
              <w:t>Цілі сталого енергетичного розвитку на 2030 рік</w:t>
            </w:r>
          </w:p>
        </w:tc>
      </w:tr>
      <w:tr w:rsidR="00DD75D3" w:rsidRPr="00A024B7" w:rsidTr="00BF35A5">
        <w:tc>
          <w:tcPr>
            <w:tcW w:w="1289" w:type="dxa"/>
            <w:vMerge/>
          </w:tcPr>
          <w:p w:rsidR="006A3510" w:rsidRPr="00A024B7" w:rsidRDefault="006A3510" w:rsidP="006A3510">
            <w:pPr>
              <w:pStyle w:val="Default"/>
              <w:rPr>
                <w:sz w:val="26"/>
                <w:szCs w:val="26"/>
                <w:lang w:val="uk-UA"/>
              </w:rPr>
            </w:pPr>
          </w:p>
        </w:tc>
        <w:tc>
          <w:tcPr>
            <w:tcW w:w="1480" w:type="dxa"/>
          </w:tcPr>
          <w:p w:rsidR="006A3510" w:rsidRPr="00A024B7" w:rsidRDefault="00DD75D3" w:rsidP="00DD75D3">
            <w:pPr>
              <w:pStyle w:val="Default"/>
              <w:jc w:val="center"/>
              <w:rPr>
                <w:sz w:val="26"/>
                <w:szCs w:val="26"/>
                <w:lang w:val="uk-UA"/>
              </w:rPr>
            </w:pPr>
            <w:r w:rsidRPr="00A024B7">
              <w:rPr>
                <w:sz w:val="26"/>
                <w:szCs w:val="26"/>
                <w:lang w:val="uk-UA"/>
              </w:rPr>
              <w:t>Фактичне кінцеве споживан</w:t>
            </w:r>
            <w:r w:rsidR="003424FE" w:rsidRPr="00A024B7">
              <w:rPr>
                <w:sz w:val="26"/>
                <w:szCs w:val="26"/>
                <w:lang w:val="uk-UA"/>
              </w:rPr>
              <w:t xml:space="preserve"> </w:t>
            </w:r>
            <w:r w:rsidRPr="00A024B7">
              <w:rPr>
                <w:sz w:val="26"/>
                <w:szCs w:val="26"/>
                <w:lang w:val="uk-UA"/>
              </w:rPr>
              <w:t xml:space="preserve">ня енергії </w:t>
            </w:r>
          </w:p>
        </w:tc>
        <w:tc>
          <w:tcPr>
            <w:tcW w:w="1214" w:type="dxa"/>
          </w:tcPr>
          <w:p w:rsidR="006A3510" w:rsidRPr="00A024B7" w:rsidRDefault="00DD75D3" w:rsidP="00DD75D3">
            <w:pPr>
              <w:pStyle w:val="Default"/>
              <w:jc w:val="center"/>
              <w:rPr>
                <w:sz w:val="26"/>
                <w:szCs w:val="26"/>
                <w:lang w:val="uk-UA"/>
              </w:rPr>
            </w:pPr>
            <w:r w:rsidRPr="00A024B7">
              <w:rPr>
                <w:sz w:val="26"/>
                <w:szCs w:val="26"/>
                <w:lang w:val="uk-UA"/>
              </w:rPr>
              <w:t>Фактична частка енер</w:t>
            </w:r>
            <w:r w:rsidR="0093261D" w:rsidRPr="00A024B7">
              <w:rPr>
                <w:sz w:val="26"/>
                <w:szCs w:val="26"/>
                <w:lang w:val="uk-UA"/>
              </w:rPr>
              <w:t xml:space="preserve">гії з </w:t>
            </w:r>
            <w:r w:rsidRPr="00A024B7">
              <w:rPr>
                <w:sz w:val="26"/>
                <w:szCs w:val="26"/>
                <w:lang w:val="uk-UA"/>
              </w:rPr>
              <w:t>ВДЕ</w:t>
            </w:r>
          </w:p>
        </w:tc>
        <w:tc>
          <w:tcPr>
            <w:tcW w:w="1480" w:type="dxa"/>
          </w:tcPr>
          <w:p w:rsidR="006A3510" w:rsidRPr="00A024B7" w:rsidRDefault="00DD75D3" w:rsidP="00DD75D3">
            <w:pPr>
              <w:pStyle w:val="Default"/>
              <w:jc w:val="center"/>
              <w:rPr>
                <w:sz w:val="26"/>
                <w:szCs w:val="26"/>
                <w:lang w:val="uk-UA"/>
              </w:rPr>
            </w:pPr>
            <w:r w:rsidRPr="00A024B7">
              <w:rPr>
                <w:sz w:val="26"/>
                <w:szCs w:val="26"/>
                <w:lang w:val="uk-UA"/>
              </w:rPr>
              <w:t>Прогноз</w:t>
            </w:r>
            <w:r w:rsidR="0093261D" w:rsidRPr="00A024B7">
              <w:rPr>
                <w:sz w:val="26"/>
                <w:szCs w:val="26"/>
                <w:lang w:val="uk-UA"/>
              </w:rPr>
              <w:t>-</w:t>
            </w:r>
            <w:r w:rsidRPr="00A024B7">
              <w:rPr>
                <w:sz w:val="26"/>
                <w:szCs w:val="26"/>
                <w:lang w:val="uk-UA"/>
              </w:rPr>
              <w:t>не кінцеве споживан</w:t>
            </w:r>
            <w:r w:rsidR="003424FE" w:rsidRPr="00A024B7">
              <w:rPr>
                <w:sz w:val="26"/>
                <w:szCs w:val="26"/>
                <w:lang w:val="uk-UA"/>
              </w:rPr>
              <w:t xml:space="preserve"> </w:t>
            </w:r>
            <w:r w:rsidRPr="00A024B7">
              <w:rPr>
                <w:sz w:val="26"/>
                <w:szCs w:val="26"/>
                <w:lang w:val="uk-UA"/>
              </w:rPr>
              <w:t>ня енергії</w:t>
            </w:r>
          </w:p>
        </w:tc>
        <w:tc>
          <w:tcPr>
            <w:tcW w:w="2195" w:type="dxa"/>
            <w:gridSpan w:val="2"/>
          </w:tcPr>
          <w:p w:rsidR="006A3510" w:rsidRPr="00A024B7" w:rsidRDefault="006A3510" w:rsidP="006A3510">
            <w:pPr>
              <w:pStyle w:val="Default"/>
              <w:jc w:val="center"/>
              <w:rPr>
                <w:sz w:val="26"/>
                <w:szCs w:val="26"/>
                <w:lang w:val="uk-UA"/>
              </w:rPr>
            </w:pPr>
            <w:r w:rsidRPr="00A024B7">
              <w:rPr>
                <w:sz w:val="26"/>
                <w:szCs w:val="26"/>
                <w:lang w:val="uk-UA"/>
              </w:rPr>
              <w:t>Підвищення енергоефектив</w:t>
            </w:r>
            <w:r w:rsidR="00B73C94" w:rsidRPr="00A024B7">
              <w:rPr>
                <w:sz w:val="26"/>
                <w:szCs w:val="26"/>
                <w:lang w:val="uk-UA"/>
              </w:rPr>
              <w:t>-</w:t>
            </w:r>
            <w:r w:rsidRPr="00A024B7">
              <w:rPr>
                <w:sz w:val="26"/>
                <w:szCs w:val="26"/>
                <w:lang w:val="uk-UA"/>
              </w:rPr>
              <w:t>ності</w:t>
            </w:r>
          </w:p>
        </w:tc>
        <w:tc>
          <w:tcPr>
            <w:tcW w:w="2089" w:type="dxa"/>
            <w:gridSpan w:val="2"/>
          </w:tcPr>
          <w:p w:rsidR="006A3510" w:rsidRPr="00A024B7" w:rsidRDefault="006A3510" w:rsidP="006A3510">
            <w:pPr>
              <w:pStyle w:val="Default"/>
              <w:jc w:val="center"/>
              <w:rPr>
                <w:sz w:val="26"/>
                <w:szCs w:val="26"/>
                <w:lang w:val="uk-UA"/>
              </w:rPr>
            </w:pPr>
            <w:r w:rsidRPr="00A024B7">
              <w:rPr>
                <w:sz w:val="26"/>
                <w:szCs w:val="26"/>
                <w:lang w:val="uk-UA"/>
              </w:rPr>
              <w:t>Розвиток ВДЕ</w:t>
            </w:r>
          </w:p>
        </w:tc>
      </w:tr>
      <w:tr w:rsidR="00AB1CEF" w:rsidRPr="00A024B7" w:rsidTr="00BF35A5">
        <w:tc>
          <w:tcPr>
            <w:tcW w:w="1289" w:type="dxa"/>
            <w:vMerge/>
          </w:tcPr>
          <w:p w:rsidR="00DD75D3" w:rsidRPr="00A024B7" w:rsidRDefault="00DD75D3" w:rsidP="006A3510">
            <w:pPr>
              <w:pStyle w:val="Default"/>
              <w:rPr>
                <w:sz w:val="26"/>
                <w:szCs w:val="26"/>
                <w:lang w:val="uk-UA"/>
              </w:rPr>
            </w:pPr>
          </w:p>
        </w:tc>
        <w:tc>
          <w:tcPr>
            <w:tcW w:w="1480" w:type="dxa"/>
          </w:tcPr>
          <w:p w:rsidR="00BF2F7E" w:rsidRDefault="00DD75D3" w:rsidP="00DD75D3">
            <w:pPr>
              <w:pStyle w:val="Default"/>
              <w:jc w:val="center"/>
              <w:rPr>
                <w:sz w:val="26"/>
                <w:szCs w:val="26"/>
                <w:lang w:val="uk-UA"/>
              </w:rPr>
            </w:pPr>
            <w:r w:rsidRPr="00A024B7">
              <w:rPr>
                <w:sz w:val="26"/>
                <w:szCs w:val="26"/>
                <w:lang w:val="uk-UA"/>
              </w:rPr>
              <w:t>МВт·год/</w:t>
            </w:r>
          </w:p>
          <w:p w:rsidR="00DD75D3" w:rsidRPr="00A024B7" w:rsidRDefault="00DD75D3" w:rsidP="00DD75D3">
            <w:pPr>
              <w:pStyle w:val="Default"/>
              <w:jc w:val="center"/>
              <w:rPr>
                <w:sz w:val="26"/>
                <w:szCs w:val="26"/>
                <w:lang w:val="uk-UA"/>
              </w:rPr>
            </w:pPr>
            <w:r w:rsidRPr="00A024B7">
              <w:rPr>
                <w:sz w:val="26"/>
                <w:szCs w:val="26"/>
                <w:lang w:val="uk-UA"/>
              </w:rPr>
              <w:t>рік</w:t>
            </w:r>
          </w:p>
        </w:tc>
        <w:tc>
          <w:tcPr>
            <w:tcW w:w="1214" w:type="dxa"/>
          </w:tcPr>
          <w:p w:rsidR="00DD75D3" w:rsidRPr="00A024B7" w:rsidRDefault="00DD75D3" w:rsidP="00DD75D3">
            <w:pPr>
              <w:pStyle w:val="Default"/>
              <w:jc w:val="center"/>
              <w:rPr>
                <w:sz w:val="26"/>
                <w:szCs w:val="26"/>
                <w:lang w:val="uk-UA"/>
              </w:rPr>
            </w:pPr>
            <w:r w:rsidRPr="00A024B7">
              <w:rPr>
                <w:sz w:val="26"/>
                <w:szCs w:val="26"/>
                <w:lang w:val="uk-UA"/>
              </w:rPr>
              <w:t>%</w:t>
            </w:r>
          </w:p>
        </w:tc>
        <w:tc>
          <w:tcPr>
            <w:tcW w:w="1480" w:type="dxa"/>
          </w:tcPr>
          <w:p w:rsidR="00BF2F7E" w:rsidRDefault="00DD75D3" w:rsidP="00715F73">
            <w:pPr>
              <w:pStyle w:val="Default"/>
              <w:jc w:val="center"/>
              <w:rPr>
                <w:sz w:val="26"/>
                <w:szCs w:val="26"/>
                <w:lang w:val="uk-UA"/>
              </w:rPr>
            </w:pPr>
            <w:r w:rsidRPr="00A024B7">
              <w:rPr>
                <w:sz w:val="26"/>
                <w:szCs w:val="26"/>
                <w:lang w:val="uk-UA"/>
              </w:rPr>
              <w:t>МВт·год/</w:t>
            </w:r>
          </w:p>
          <w:p w:rsidR="00DD75D3" w:rsidRPr="00A024B7" w:rsidRDefault="00DD75D3" w:rsidP="00715F73">
            <w:pPr>
              <w:pStyle w:val="Default"/>
              <w:jc w:val="center"/>
              <w:rPr>
                <w:sz w:val="26"/>
                <w:szCs w:val="26"/>
                <w:lang w:val="uk-UA"/>
              </w:rPr>
            </w:pPr>
            <w:r w:rsidRPr="00A024B7">
              <w:rPr>
                <w:sz w:val="26"/>
                <w:szCs w:val="26"/>
                <w:lang w:val="uk-UA"/>
              </w:rPr>
              <w:t>рік</w:t>
            </w:r>
          </w:p>
        </w:tc>
        <w:tc>
          <w:tcPr>
            <w:tcW w:w="1308" w:type="dxa"/>
          </w:tcPr>
          <w:p w:rsidR="00DD75D3" w:rsidRPr="00A024B7" w:rsidRDefault="00DD75D3" w:rsidP="00715F73">
            <w:pPr>
              <w:pStyle w:val="Default"/>
              <w:jc w:val="center"/>
              <w:rPr>
                <w:sz w:val="26"/>
                <w:szCs w:val="26"/>
                <w:lang w:val="uk-UA"/>
              </w:rPr>
            </w:pPr>
            <w:r w:rsidRPr="00A024B7">
              <w:rPr>
                <w:sz w:val="26"/>
                <w:szCs w:val="26"/>
                <w:lang w:val="uk-UA"/>
              </w:rPr>
              <w:t>МВт·год/рік</w:t>
            </w:r>
          </w:p>
        </w:tc>
        <w:tc>
          <w:tcPr>
            <w:tcW w:w="887" w:type="dxa"/>
          </w:tcPr>
          <w:p w:rsidR="00DD75D3" w:rsidRPr="00A024B7" w:rsidRDefault="00DD75D3" w:rsidP="00DD75D3">
            <w:pPr>
              <w:pStyle w:val="Default"/>
              <w:jc w:val="center"/>
              <w:rPr>
                <w:sz w:val="26"/>
                <w:szCs w:val="26"/>
                <w:lang w:val="uk-UA"/>
              </w:rPr>
            </w:pPr>
            <w:r w:rsidRPr="00A024B7">
              <w:rPr>
                <w:sz w:val="26"/>
                <w:szCs w:val="26"/>
                <w:lang w:val="uk-UA"/>
              </w:rPr>
              <w:t>%</w:t>
            </w:r>
          </w:p>
        </w:tc>
        <w:tc>
          <w:tcPr>
            <w:tcW w:w="1239" w:type="dxa"/>
          </w:tcPr>
          <w:p w:rsidR="00DD75D3" w:rsidRPr="00A024B7" w:rsidRDefault="00DD75D3" w:rsidP="00715F73">
            <w:pPr>
              <w:pStyle w:val="Default"/>
              <w:jc w:val="center"/>
              <w:rPr>
                <w:sz w:val="26"/>
                <w:szCs w:val="26"/>
                <w:lang w:val="uk-UA"/>
              </w:rPr>
            </w:pPr>
            <w:r w:rsidRPr="00A024B7">
              <w:rPr>
                <w:sz w:val="26"/>
                <w:szCs w:val="26"/>
                <w:lang w:val="uk-UA"/>
              </w:rPr>
              <w:t>МВт·год/рік</w:t>
            </w:r>
          </w:p>
        </w:tc>
        <w:tc>
          <w:tcPr>
            <w:tcW w:w="850" w:type="dxa"/>
          </w:tcPr>
          <w:p w:rsidR="00DD75D3" w:rsidRPr="00A024B7" w:rsidRDefault="00DD75D3" w:rsidP="00DD75D3">
            <w:pPr>
              <w:pStyle w:val="Default"/>
              <w:jc w:val="center"/>
              <w:rPr>
                <w:sz w:val="26"/>
                <w:szCs w:val="26"/>
                <w:lang w:val="uk-UA"/>
              </w:rPr>
            </w:pPr>
            <w:r w:rsidRPr="00A024B7">
              <w:rPr>
                <w:sz w:val="26"/>
                <w:szCs w:val="26"/>
                <w:lang w:val="uk-UA"/>
              </w:rPr>
              <w:t>%</w:t>
            </w:r>
          </w:p>
        </w:tc>
      </w:tr>
      <w:tr w:rsidR="00AB1CEF" w:rsidRPr="00B63BF8" w:rsidTr="00A17C40">
        <w:trPr>
          <w:trHeight w:val="828"/>
        </w:trPr>
        <w:tc>
          <w:tcPr>
            <w:tcW w:w="1289" w:type="dxa"/>
          </w:tcPr>
          <w:p w:rsidR="003424FE" w:rsidRPr="00B63BF8" w:rsidRDefault="00AB1CEF" w:rsidP="006A3510">
            <w:pPr>
              <w:pStyle w:val="Default"/>
              <w:rPr>
                <w:color w:val="auto"/>
                <w:sz w:val="26"/>
                <w:szCs w:val="26"/>
                <w:lang w:val="uk-UA"/>
              </w:rPr>
            </w:pPr>
            <w:r w:rsidRPr="00B63BF8">
              <w:rPr>
                <w:color w:val="auto"/>
                <w:sz w:val="26"/>
                <w:szCs w:val="26"/>
                <w:lang w:val="uk-UA"/>
              </w:rPr>
              <w:t>Грома</w:t>
            </w:r>
            <w:r w:rsidR="00DD75D3" w:rsidRPr="00B63BF8">
              <w:rPr>
                <w:color w:val="auto"/>
                <w:sz w:val="26"/>
                <w:szCs w:val="26"/>
                <w:lang w:val="uk-UA"/>
              </w:rPr>
              <w:t>дські будівлі</w:t>
            </w:r>
          </w:p>
        </w:tc>
        <w:tc>
          <w:tcPr>
            <w:tcW w:w="1480" w:type="dxa"/>
          </w:tcPr>
          <w:p w:rsidR="00DD75D3" w:rsidRPr="00B63BF8" w:rsidRDefault="00DD75D3" w:rsidP="00DD75D3">
            <w:pPr>
              <w:pStyle w:val="Default"/>
              <w:jc w:val="center"/>
              <w:rPr>
                <w:rFonts w:eastAsia="Times New Roman"/>
                <w:b/>
                <w:color w:val="auto"/>
                <w:sz w:val="26"/>
                <w:szCs w:val="26"/>
                <w:lang w:val="uk-UA" w:eastAsia="ru-RU"/>
              </w:rPr>
            </w:pPr>
          </w:p>
          <w:p w:rsidR="00DD75D3" w:rsidRPr="00B63BF8" w:rsidRDefault="00DD75D3" w:rsidP="00DD75D3">
            <w:pPr>
              <w:pStyle w:val="Default"/>
              <w:jc w:val="center"/>
              <w:rPr>
                <w:color w:val="auto"/>
                <w:sz w:val="26"/>
                <w:szCs w:val="26"/>
                <w:lang w:val="uk-UA"/>
              </w:rPr>
            </w:pPr>
            <w:r w:rsidRPr="00B63BF8">
              <w:rPr>
                <w:rFonts w:eastAsia="Times New Roman"/>
                <w:color w:val="auto"/>
                <w:sz w:val="26"/>
                <w:szCs w:val="26"/>
                <w:lang w:val="uk-UA" w:eastAsia="ru-RU"/>
              </w:rPr>
              <w:t>104783,86</w:t>
            </w:r>
          </w:p>
        </w:tc>
        <w:tc>
          <w:tcPr>
            <w:tcW w:w="1214" w:type="dxa"/>
          </w:tcPr>
          <w:p w:rsidR="00DD75D3" w:rsidRPr="00B63BF8" w:rsidRDefault="00DD75D3" w:rsidP="003976EF">
            <w:pPr>
              <w:pStyle w:val="Default"/>
              <w:jc w:val="center"/>
              <w:rPr>
                <w:color w:val="auto"/>
                <w:sz w:val="26"/>
                <w:szCs w:val="26"/>
                <w:lang w:val="uk-UA"/>
              </w:rPr>
            </w:pPr>
          </w:p>
          <w:p w:rsidR="003976EF" w:rsidRPr="00B63BF8" w:rsidRDefault="003976EF" w:rsidP="003976EF">
            <w:pPr>
              <w:pStyle w:val="Default"/>
              <w:jc w:val="center"/>
              <w:rPr>
                <w:color w:val="auto"/>
                <w:sz w:val="26"/>
                <w:szCs w:val="26"/>
                <w:lang w:val="uk-UA"/>
              </w:rPr>
            </w:pPr>
            <w:r w:rsidRPr="00B63BF8">
              <w:rPr>
                <w:color w:val="auto"/>
                <w:sz w:val="26"/>
                <w:szCs w:val="26"/>
                <w:lang w:val="uk-UA"/>
              </w:rPr>
              <w:t>1</w:t>
            </w:r>
          </w:p>
        </w:tc>
        <w:tc>
          <w:tcPr>
            <w:tcW w:w="1480" w:type="dxa"/>
          </w:tcPr>
          <w:p w:rsidR="00DD75D3" w:rsidRPr="00B63BF8" w:rsidRDefault="00DD75D3" w:rsidP="003976EF">
            <w:pPr>
              <w:pStyle w:val="Default"/>
              <w:jc w:val="center"/>
              <w:rPr>
                <w:color w:val="auto"/>
                <w:sz w:val="26"/>
                <w:szCs w:val="26"/>
                <w:lang w:val="uk-UA"/>
              </w:rPr>
            </w:pPr>
          </w:p>
          <w:p w:rsidR="003976EF" w:rsidRPr="00B63BF8" w:rsidRDefault="00DB6B4E" w:rsidP="003976EF">
            <w:pPr>
              <w:pStyle w:val="Default"/>
              <w:jc w:val="center"/>
              <w:rPr>
                <w:color w:val="auto"/>
                <w:sz w:val="26"/>
                <w:szCs w:val="26"/>
                <w:lang w:val="uk-UA"/>
              </w:rPr>
            </w:pPr>
            <w:r w:rsidRPr="00B63BF8">
              <w:rPr>
                <w:color w:val="auto"/>
                <w:sz w:val="26"/>
                <w:szCs w:val="26"/>
              </w:rPr>
              <w:t>10</w:t>
            </w:r>
            <w:r w:rsidRPr="00B63BF8">
              <w:rPr>
                <w:color w:val="auto"/>
                <w:sz w:val="26"/>
                <w:szCs w:val="26"/>
                <w:lang w:val="uk-UA"/>
              </w:rPr>
              <w:t>7</w:t>
            </w:r>
            <w:r w:rsidR="003976EF" w:rsidRPr="00B63BF8">
              <w:rPr>
                <w:color w:val="auto"/>
                <w:sz w:val="26"/>
                <w:szCs w:val="26"/>
              </w:rPr>
              <w:t>700</w:t>
            </w:r>
            <w:r w:rsidR="003976EF" w:rsidRPr="00B63BF8">
              <w:rPr>
                <w:color w:val="auto"/>
                <w:sz w:val="26"/>
                <w:szCs w:val="26"/>
                <w:lang w:val="uk-UA"/>
              </w:rPr>
              <w:t>,00</w:t>
            </w:r>
          </w:p>
        </w:tc>
        <w:tc>
          <w:tcPr>
            <w:tcW w:w="1308" w:type="dxa"/>
          </w:tcPr>
          <w:p w:rsidR="00DD75D3" w:rsidRPr="00B63BF8" w:rsidRDefault="00DD75D3" w:rsidP="003976EF">
            <w:pPr>
              <w:pStyle w:val="Default"/>
              <w:jc w:val="center"/>
              <w:rPr>
                <w:color w:val="auto"/>
                <w:sz w:val="26"/>
                <w:szCs w:val="26"/>
                <w:lang w:val="uk-UA"/>
              </w:rPr>
            </w:pPr>
          </w:p>
          <w:p w:rsidR="002807C6" w:rsidRPr="00B63BF8" w:rsidRDefault="00564FB6" w:rsidP="003976EF">
            <w:pPr>
              <w:pStyle w:val="Default"/>
              <w:jc w:val="center"/>
              <w:rPr>
                <w:color w:val="auto"/>
                <w:sz w:val="26"/>
                <w:szCs w:val="26"/>
                <w:lang w:val="uk-UA"/>
              </w:rPr>
            </w:pPr>
            <w:r w:rsidRPr="00B63BF8">
              <w:rPr>
                <w:color w:val="auto"/>
                <w:sz w:val="26"/>
                <w:szCs w:val="26"/>
                <w:lang w:val="uk-UA"/>
              </w:rPr>
              <w:t>19332,00</w:t>
            </w:r>
          </w:p>
        </w:tc>
        <w:tc>
          <w:tcPr>
            <w:tcW w:w="887" w:type="dxa"/>
          </w:tcPr>
          <w:p w:rsidR="002807C6" w:rsidRPr="00B63BF8" w:rsidRDefault="002807C6" w:rsidP="003976EF">
            <w:pPr>
              <w:pStyle w:val="Default"/>
              <w:jc w:val="center"/>
              <w:rPr>
                <w:color w:val="auto"/>
                <w:sz w:val="26"/>
                <w:szCs w:val="26"/>
                <w:lang w:val="uk-UA"/>
              </w:rPr>
            </w:pPr>
          </w:p>
          <w:p w:rsidR="00DD75D3" w:rsidRPr="00B63BF8" w:rsidRDefault="002807C6" w:rsidP="003976EF">
            <w:pPr>
              <w:pStyle w:val="Default"/>
              <w:jc w:val="center"/>
              <w:rPr>
                <w:color w:val="auto"/>
                <w:sz w:val="26"/>
                <w:szCs w:val="26"/>
                <w:lang w:val="uk-UA"/>
              </w:rPr>
            </w:pPr>
            <w:r w:rsidRPr="00B63BF8">
              <w:rPr>
                <w:color w:val="auto"/>
                <w:sz w:val="26"/>
                <w:szCs w:val="26"/>
                <w:lang w:val="uk-UA"/>
              </w:rPr>
              <w:t>17,95</w:t>
            </w:r>
          </w:p>
        </w:tc>
        <w:tc>
          <w:tcPr>
            <w:tcW w:w="1239" w:type="dxa"/>
          </w:tcPr>
          <w:p w:rsidR="00DD75D3" w:rsidRPr="00B63BF8" w:rsidRDefault="00DD75D3" w:rsidP="003976EF">
            <w:pPr>
              <w:pStyle w:val="Default"/>
              <w:jc w:val="center"/>
              <w:rPr>
                <w:color w:val="auto"/>
                <w:sz w:val="26"/>
                <w:szCs w:val="26"/>
                <w:lang w:val="uk-UA"/>
              </w:rPr>
            </w:pPr>
          </w:p>
          <w:p w:rsidR="002807C6" w:rsidRPr="00B63BF8" w:rsidRDefault="00564FB6" w:rsidP="003976EF">
            <w:pPr>
              <w:pStyle w:val="Default"/>
              <w:jc w:val="center"/>
              <w:rPr>
                <w:color w:val="auto"/>
                <w:sz w:val="26"/>
                <w:szCs w:val="26"/>
                <w:lang w:val="uk-UA"/>
              </w:rPr>
            </w:pPr>
            <w:r w:rsidRPr="00B63BF8">
              <w:rPr>
                <w:color w:val="auto"/>
                <w:sz w:val="26"/>
                <w:szCs w:val="26"/>
                <w:lang w:val="uk-UA"/>
              </w:rPr>
              <w:t>29596,00</w:t>
            </w:r>
          </w:p>
        </w:tc>
        <w:tc>
          <w:tcPr>
            <w:tcW w:w="850" w:type="dxa"/>
          </w:tcPr>
          <w:p w:rsidR="002807C6" w:rsidRPr="00B63BF8" w:rsidRDefault="002807C6" w:rsidP="003976EF">
            <w:pPr>
              <w:pStyle w:val="Default"/>
              <w:jc w:val="center"/>
              <w:rPr>
                <w:color w:val="auto"/>
                <w:sz w:val="26"/>
                <w:szCs w:val="26"/>
                <w:lang w:val="uk-UA"/>
              </w:rPr>
            </w:pPr>
          </w:p>
          <w:p w:rsidR="00790304" w:rsidRPr="00B63BF8" w:rsidRDefault="002807C6" w:rsidP="003976EF">
            <w:pPr>
              <w:pStyle w:val="Default"/>
              <w:jc w:val="center"/>
              <w:rPr>
                <w:color w:val="auto"/>
                <w:sz w:val="26"/>
                <w:szCs w:val="26"/>
                <w:lang w:val="uk-UA"/>
              </w:rPr>
            </w:pPr>
            <w:r w:rsidRPr="00B63BF8">
              <w:rPr>
                <w:color w:val="auto"/>
                <w:sz w:val="26"/>
                <w:szCs w:val="26"/>
                <w:lang w:val="uk-UA"/>
              </w:rPr>
              <w:t>27,48</w:t>
            </w:r>
          </w:p>
        </w:tc>
      </w:tr>
    </w:tbl>
    <w:p w:rsidR="002041EB" w:rsidRDefault="002041EB" w:rsidP="00EB62A3">
      <w:pPr>
        <w:spacing w:after="160" w:line="252" w:lineRule="auto"/>
        <w:ind w:left="-142"/>
        <w:jc w:val="right"/>
        <w:rPr>
          <w:rFonts w:ascii="Times New Roman" w:eastAsia="Century Gothic" w:hAnsi="Times New Roman" w:cs="Times New Roman"/>
          <w:color w:val="000000"/>
          <w:sz w:val="28"/>
          <w:szCs w:val="28"/>
          <w:lang w:val="uk-UA"/>
        </w:rPr>
        <w:sectPr w:rsidR="002041EB" w:rsidSect="000C326F">
          <w:pgSz w:w="11906" w:h="16838"/>
          <w:pgMar w:top="694" w:right="851" w:bottom="851" w:left="1418" w:header="709" w:footer="0" w:gutter="0"/>
          <w:cols w:space="708"/>
          <w:docGrid w:linePitch="360"/>
        </w:sectPr>
      </w:pPr>
    </w:p>
    <w:p w:rsidR="00EB62A3" w:rsidRPr="00EB62A3" w:rsidRDefault="000C326F" w:rsidP="00EB62A3">
      <w:pPr>
        <w:spacing w:after="160" w:line="252" w:lineRule="auto"/>
        <w:ind w:left="-142"/>
        <w:jc w:val="right"/>
        <w:rPr>
          <w:rFonts w:ascii="Times New Roman" w:eastAsia="Century Gothic" w:hAnsi="Times New Roman" w:cs="Times New Roman"/>
          <w:color w:val="000000"/>
          <w:sz w:val="28"/>
          <w:szCs w:val="28"/>
          <w:lang w:val="uk-UA"/>
        </w:rPr>
      </w:pPr>
      <w:r>
        <w:rPr>
          <w:rFonts w:ascii="Times New Roman" w:eastAsia="Century Gothic" w:hAnsi="Times New Roman" w:cs="Times New Roman"/>
          <w:color w:val="000000"/>
          <w:sz w:val="28"/>
          <w:szCs w:val="28"/>
          <w:lang w:val="uk-UA"/>
        </w:rPr>
        <w:lastRenderedPageBreak/>
        <w:t>д</w:t>
      </w:r>
      <w:r w:rsidR="00212090">
        <w:rPr>
          <w:rFonts w:ascii="Times New Roman" w:eastAsia="Century Gothic" w:hAnsi="Times New Roman" w:cs="Times New Roman"/>
          <w:color w:val="000000"/>
          <w:sz w:val="28"/>
          <w:szCs w:val="28"/>
          <w:lang w:val="uk-UA"/>
        </w:rPr>
        <w:t>іаграма 3.2</w:t>
      </w:r>
      <w:r w:rsidR="00EB62A3">
        <w:rPr>
          <w:rFonts w:ascii="Times New Roman" w:eastAsia="Century Gothic" w:hAnsi="Times New Roman" w:cs="Times New Roman"/>
          <w:color w:val="000000"/>
          <w:sz w:val="28"/>
          <w:szCs w:val="28"/>
          <w:lang w:val="uk-UA"/>
        </w:rPr>
        <w:t>.</w:t>
      </w:r>
    </w:p>
    <w:p w:rsidR="002041EB" w:rsidRDefault="00EB62A3" w:rsidP="002041EB">
      <w:pPr>
        <w:spacing w:after="160" w:line="252" w:lineRule="auto"/>
        <w:ind w:left="-142"/>
        <w:jc w:val="both"/>
        <w:rPr>
          <w:rFonts w:ascii="Times New Roman" w:eastAsia="Century Gothic" w:hAnsi="Times New Roman" w:cs="Times New Roman"/>
          <w:color w:val="000000"/>
          <w:sz w:val="24"/>
          <w:szCs w:val="24"/>
          <w:lang w:val="uk-UA"/>
        </w:rPr>
        <w:sectPr w:rsidR="002041EB" w:rsidSect="000C326F">
          <w:pgSz w:w="16838" w:h="11906" w:orient="landscape"/>
          <w:pgMar w:top="852" w:right="851" w:bottom="851" w:left="851" w:header="709" w:footer="709" w:gutter="0"/>
          <w:cols w:space="708"/>
          <w:docGrid w:linePitch="360"/>
        </w:sectPr>
      </w:pPr>
      <w:r>
        <w:rPr>
          <w:rFonts w:ascii="Times New Roman" w:eastAsia="Century Gothic" w:hAnsi="Times New Roman" w:cs="Times New Roman"/>
          <w:noProof/>
          <w:color w:val="000000"/>
          <w:sz w:val="24"/>
          <w:szCs w:val="24"/>
          <w:lang w:eastAsia="ru-RU"/>
        </w:rPr>
        <w:drawing>
          <wp:inline distT="0" distB="0" distL="0" distR="0">
            <wp:extent cx="9578034" cy="5782962"/>
            <wp:effectExtent l="19050" t="0" r="4116" b="0"/>
            <wp:docPr id="10" name="Рисунок 5" descr="D:\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reenshot_4.png"/>
                    <pic:cNvPicPr>
                      <a:picLocks noChangeAspect="1" noChangeArrowheads="1"/>
                    </pic:cNvPicPr>
                  </pic:nvPicPr>
                  <pic:blipFill>
                    <a:blip r:embed="rId22" cstate="print"/>
                    <a:srcRect/>
                    <a:stretch>
                      <a:fillRect/>
                    </a:stretch>
                  </pic:blipFill>
                  <pic:spPr bwMode="auto">
                    <a:xfrm>
                      <a:off x="0" y="0"/>
                      <a:ext cx="9578034" cy="5782962"/>
                    </a:xfrm>
                    <a:prstGeom prst="rect">
                      <a:avLst/>
                    </a:prstGeom>
                    <a:noFill/>
                    <a:ln w="9525">
                      <a:noFill/>
                      <a:miter lim="800000"/>
                      <a:headEnd/>
                      <a:tailEnd/>
                    </a:ln>
                  </pic:spPr>
                </pic:pic>
              </a:graphicData>
            </a:graphic>
          </wp:inline>
        </w:drawing>
      </w:r>
    </w:p>
    <w:p w:rsidR="00F51B9B" w:rsidRDefault="000C326F" w:rsidP="007A72AB">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w:t>
      </w:r>
      <w:r w:rsidR="00C118D1">
        <w:rPr>
          <w:rFonts w:ascii="Times New Roman" w:hAnsi="Times New Roman" w:cs="Times New Roman"/>
          <w:sz w:val="28"/>
          <w:szCs w:val="28"/>
          <w:lang w:val="uk-UA"/>
        </w:rPr>
        <w:t>аблиця 3.4</w:t>
      </w:r>
      <w:r w:rsidR="00E43ECD">
        <w:rPr>
          <w:rFonts w:ascii="Times New Roman" w:hAnsi="Times New Roman" w:cs="Times New Roman"/>
          <w:sz w:val="28"/>
          <w:szCs w:val="28"/>
          <w:lang w:val="uk-UA"/>
        </w:rPr>
        <w:t>.</w:t>
      </w:r>
    </w:p>
    <w:tbl>
      <w:tblPr>
        <w:tblStyle w:val="ae"/>
        <w:tblW w:w="0" w:type="auto"/>
        <w:tblLayout w:type="fixed"/>
        <w:tblLook w:val="04A0"/>
      </w:tblPr>
      <w:tblGrid>
        <w:gridCol w:w="1668"/>
        <w:gridCol w:w="1275"/>
        <w:gridCol w:w="993"/>
        <w:gridCol w:w="1134"/>
        <w:gridCol w:w="1134"/>
        <w:gridCol w:w="1275"/>
        <w:gridCol w:w="851"/>
        <w:gridCol w:w="1523"/>
      </w:tblGrid>
      <w:tr w:rsidR="00CD23C3" w:rsidTr="009639A7">
        <w:tc>
          <w:tcPr>
            <w:tcW w:w="2943" w:type="dxa"/>
            <w:gridSpan w:val="2"/>
          </w:tcPr>
          <w:p w:rsidR="00E43ECD" w:rsidRDefault="00CD23C3" w:rsidP="00E43ECD">
            <w:pPr>
              <w:jc w:val="center"/>
              <w:rPr>
                <w:rFonts w:ascii="Times New Roman" w:hAnsi="Times New Roman" w:cs="Times New Roman"/>
                <w:sz w:val="28"/>
                <w:szCs w:val="28"/>
                <w:lang w:val="uk-UA"/>
              </w:rPr>
            </w:pPr>
            <w:r>
              <w:rPr>
                <w:rFonts w:ascii="Times New Roman" w:hAnsi="Times New Roman" w:cs="Times New Roman"/>
                <w:sz w:val="28"/>
                <w:szCs w:val="28"/>
                <w:lang w:val="uk-UA"/>
              </w:rPr>
              <w:t>Первинна енергія</w:t>
            </w:r>
          </w:p>
          <w:p w:rsidR="004E172E" w:rsidRDefault="004E172E" w:rsidP="00E43ECD">
            <w:pPr>
              <w:jc w:val="center"/>
              <w:rPr>
                <w:rFonts w:ascii="Times New Roman" w:hAnsi="Times New Roman" w:cs="Times New Roman"/>
                <w:sz w:val="28"/>
                <w:szCs w:val="28"/>
                <w:lang w:val="uk-UA"/>
              </w:rPr>
            </w:pPr>
          </w:p>
        </w:tc>
        <w:tc>
          <w:tcPr>
            <w:tcW w:w="2127" w:type="dxa"/>
            <w:gridSpan w:val="2"/>
          </w:tcPr>
          <w:p w:rsidR="00E43ECD" w:rsidRDefault="00CD23C3" w:rsidP="00CD23C3">
            <w:pPr>
              <w:jc w:val="center"/>
              <w:rPr>
                <w:rFonts w:ascii="Times New Roman" w:hAnsi="Times New Roman" w:cs="Times New Roman"/>
                <w:sz w:val="28"/>
                <w:szCs w:val="28"/>
                <w:lang w:val="uk-UA"/>
              </w:rPr>
            </w:pPr>
            <w:r>
              <w:rPr>
                <w:rFonts w:ascii="Times New Roman" w:hAnsi="Times New Roman" w:cs="Times New Roman"/>
                <w:sz w:val="28"/>
                <w:szCs w:val="28"/>
                <w:lang w:val="uk-UA"/>
              </w:rPr>
              <w:t>Перетворення</w:t>
            </w:r>
          </w:p>
        </w:tc>
        <w:tc>
          <w:tcPr>
            <w:tcW w:w="2409" w:type="dxa"/>
            <w:gridSpan w:val="2"/>
          </w:tcPr>
          <w:p w:rsidR="00E43ECD" w:rsidRDefault="00CD23C3" w:rsidP="00CD23C3">
            <w:pPr>
              <w:jc w:val="center"/>
              <w:rPr>
                <w:rFonts w:ascii="Times New Roman" w:hAnsi="Times New Roman" w:cs="Times New Roman"/>
                <w:sz w:val="28"/>
                <w:szCs w:val="28"/>
                <w:lang w:val="uk-UA"/>
              </w:rPr>
            </w:pPr>
            <w:r>
              <w:rPr>
                <w:rFonts w:ascii="Times New Roman" w:hAnsi="Times New Roman" w:cs="Times New Roman"/>
                <w:sz w:val="28"/>
                <w:szCs w:val="28"/>
                <w:lang w:val="uk-UA"/>
              </w:rPr>
              <w:t>Транспортування</w:t>
            </w:r>
          </w:p>
        </w:tc>
        <w:tc>
          <w:tcPr>
            <w:tcW w:w="2374" w:type="dxa"/>
            <w:gridSpan w:val="2"/>
          </w:tcPr>
          <w:p w:rsidR="00E43ECD" w:rsidRDefault="00CD23C3" w:rsidP="00CD23C3">
            <w:pPr>
              <w:jc w:val="center"/>
              <w:rPr>
                <w:rFonts w:ascii="Times New Roman" w:hAnsi="Times New Roman" w:cs="Times New Roman"/>
                <w:sz w:val="28"/>
                <w:szCs w:val="28"/>
                <w:lang w:val="uk-UA"/>
              </w:rPr>
            </w:pPr>
            <w:r>
              <w:rPr>
                <w:rFonts w:ascii="Times New Roman" w:hAnsi="Times New Roman" w:cs="Times New Roman"/>
                <w:sz w:val="28"/>
                <w:szCs w:val="28"/>
                <w:lang w:val="uk-UA"/>
              </w:rPr>
              <w:t>Споживання</w:t>
            </w:r>
          </w:p>
        </w:tc>
      </w:tr>
      <w:tr w:rsidR="00CD23C3" w:rsidRPr="006712F1" w:rsidTr="006712F1">
        <w:tc>
          <w:tcPr>
            <w:tcW w:w="1668" w:type="dxa"/>
          </w:tcPr>
          <w:p w:rsidR="00CD23C3" w:rsidRPr="006712F1" w:rsidRDefault="00CD23C3" w:rsidP="00E43ECD">
            <w:pPr>
              <w:jc w:val="center"/>
              <w:rPr>
                <w:rFonts w:ascii="Times New Roman" w:hAnsi="Times New Roman" w:cs="Times New Roman"/>
                <w:sz w:val="24"/>
                <w:szCs w:val="24"/>
                <w:lang w:val="uk-UA"/>
              </w:rPr>
            </w:pPr>
            <w:r w:rsidRPr="006712F1">
              <w:rPr>
                <w:rFonts w:ascii="Times New Roman" w:hAnsi="Times New Roman" w:cs="Times New Roman"/>
                <w:sz w:val="24"/>
                <w:szCs w:val="24"/>
                <w:lang w:val="uk-UA"/>
              </w:rPr>
              <w:t>Вид енергії</w:t>
            </w:r>
          </w:p>
        </w:tc>
        <w:tc>
          <w:tcPr>
            <w:tcW w:w="1275" w:type="dxa"/>
          </w:tcPr>
          <w:p w:rsidR="00CD23C3" w:rsidRPr="006712F1" w:rsidRDefault="00CD23C3" w:rsidP="00E43ECD">
            <w:pPr>
              <w:jc w:val="center"/>
              <w:rPr>
                <w:rFonts w:ascii="Times New Roman" w:hAnsi="Times New Roman" w:cs="Times New Roman"/>
                <w:sz w:val="24"/>
                <w:szCs w:val="24"/>
                <w:lang w:val="uk-UA"/>
              </w:rPr>
            </w:pPr>
            <w:r w:rsidRPr="006712F1">
              <w:rPr>
                <w:rFonts w:ascii="Times New Roman" w:hAnsi="Times New Roman" w:cs="Times New Roman"/>
                <w:sz w:val="24"/>
                <w:szCs w:val="24"/>
                <w:lang w:val="uk-UA"/>
              </w:rPr>
              <w:t>Значення</w:t>
            </w:r>
          </w:p>
          <w:p w:rsidR="00F51B9B" w:rsidRPr="006712F1" w:rsidRDefault="007F1830" w:rsidP="00E43ECD">
            <w:pPr>
              <w:jc w:val="center"/>
              <w:rPr>
                <w:rFonts w:ascii="Times New Roman" w:hAnsi="Times New Roman" w:cs="Times New Roman"/>
                <w:sz w:val="24"/>
                <w:szCs w:val="24"/>
                <w:lang w:val="uk-UA"/>
              </w:rPr>
            </w:pPr>
            <w:r>
              <w:rPr>
                <w:rFonts w:ascii="Times New Roman" w:eastAsia="Times New Roman" w:hAnsi="Times New Roman" w:cs="Times New Roman"/>
                <w:color w:val="000000"/>
                <w:sz w:val="24"/>
                <w:szCs w:val="24"/>
                <w:lang w:eastAsia="ru-RU"/>
              </w:rPr>
              <w:t>МВт</w:t>
            </w:r>
            <w:r>
              <w:rPr>
                <w:rFonts w:ascii="Calibri" w:eastAsia="Century Gothic" w:hAnsi="Calibri" w:cs="Calibri"/>
                <w:sz w:val="28"/>
                <w:szCs w:val="28"/>
                <w:lang w:val="uk-UA"/>
              </w:rPr>
              <w:t>·</w:t>
            </w:r>
            <w:r w:rsidR="00F51B9B" w:rsidRPr="006712F1">
              <w:rPr>
                <w:rFonts w:ascii="Times New Roman" w:eastAsia="Times New Roman" w:hAnsi="Times New Roman" w:cs="Times New Roman"/>
                <w:color w:val="000000"/>
                <w:sz w:val="24"/>
                <w:szCs w:val="24"/>
                <w:lang w:eastAsia="ru-RU"/>
              </w:rPr>
              <w:t>год</w:t>
            </w:r>
          </w:p>
        </w:tc>
        <w:tc>
          <w:tcPr>
            <w:tcW w:w="993" w:type="dxa"/>
          </w:tcPr>
          <w:p w:rsidR="00CD23C3" w:rsidRPr="006712F1" w:rsidRDefault="00CD23C3" w:rsidP="00CD23C3">
            <w:pPr>
              <w:jc w:val="center"/>
              <w:rPr>
                <w:rFonts w:ascii="Times New Roman" w:hAnsi="Times New Roman" w:cs="Times New Roman"/>
                <w:sz w:val="24"/>
                <w:szCs w:val="24"/>
                <w:lang w:val="uk-UA"/>
              </w:rPr>
            </w:pPr>
            <w:r w:rsidRPr="006712F1">
              <w:rPr>
                <w:rFonts w:ascii="Times New Roman" w:hAnsi="Times New Roman" w:cs="Times New Roman"/>
                <w:sz w:val="24"/>
                <w:szCs w:val="24"/>
                <w:lang w:val="uk-UA"/>
              </w:rPr>
              <w:t>Вид енергії</w:t>
            </w:r>
          </w:p>
        </w:tc>
        <w:tc>
          <w:tcPr>
            <w:tcW w:w="1134" w:type="dxa"/>
          </w:tcPr>
          <w:p w:rsidR="00CD23C3" w:rsidRPr="006712F1" w:rsidRDefault="00CD23C3" w:rsidP="00CD23C3">
            <w:pPr>
              <w:jc w:val="center"/>
              <w:rPr>
                <w:rFonts w:ascii="Times New Roman" w:hAnsi="Times New Roman" w:cs="Times New Roman"/>
                <w:sz w:val="24"/>
                <w:szCs w:val="24"/>
                <w:lang w:val="uk-UA"/>
              </w:rPr>
            </w:pPr>
            <w:r w:rsidRPr="006712F1">
              <w:rPr>
                <w:rFonts w:ascii="Times New Roman" w:hAnsi="Times New Roman" w:cs="Times New Roman"/>
                <w:sz w:val="24"/>
                <w:szCs w:val="24"/>
                <w:lang w:val="uk-UA"/>
              </w:rPr>
              <w:t>Значен</w:t>
            </w:r>
            <w:r w:rsidR="006712F1">
              <w:rPr>
                <w:rFonts w:ascii="Times New Roman" w:hAnsi="Times New Roman" w:cs="Times New Roman"/>
                <w:sz w:val="24"/>
                <w:szCs w:val="24"/>
                <w:lang w:val="uk-UA"/>
              </w:rPr>
              <w:t>-</w:t>
            </w:r>
            <w:r w:rsidRPr="006712F1">
              <w:rPr>
                <w:rFonts w:ascii="Times New Roman" w:hAnsi="Times New Roman" w:cs="Times New Roman"/>
                <w:sz w:val="24"/>
                <w:szCs w:val="24"/>
                <w:lang w:val="uk-UA"/>
              </w:rPr>
              <w:t>ня</w:t>
            </w:r>
          </w:p>
          <w:p w:rsidR="00F51B9B" w:rsidRPr="006712F1" w:rsidRDefault="007F1830" w:rsidP="00CD23C3">
            <w:pPr>
              <w:jc w:val="center"/>
              <w:rPr>
                <w:rFonts w:ascii="Times New Roman" w:hAnsi="Times New Roman" w:cs="Times New Roman"/>
                <w:sz w:val="24"/>
                <w:szCs w:val="24"/>
                <w:lang w:val="uk-UA"/>
              </w:rPr>
            </w:pPr>
            <w:r>
              <w:rPr>
                <w:rFonts w:ascii="Times New Roman" w:eastAsia="Times New Roman" w:hAnsi="Times New Roman" w:cs="Times New Roman"/>
                <w:color w:val="000000"/>
                <w:sz w:val="24"/>
                <w:szCs w:val="24"/>
                <w:lang w:eastAsia="ru-RU"/>
              </w:rPr>
              <w:t>МВт</w:t>
            </w:r>
            <w:r>
              <w:rPr>
                <w:rFonts w:ascii="Calibri" w:eastAsia="Century Gothic" w:hAnsi="Calibri" w:cs="Calibri"/>
                <w:sz w:val="28"/>
                <w:szCs w:val="28"/>
                <w:lang w:val="uk-UA"/>
              </w:rPr>
              <w:t>·</w:t>
            </w:r>
            <w:r w:rsidR="00F51B9B" w:rsidRPr="006712F1">
              <w:rPr>
                <w:rFonts w:ascii="Times New Roman" w:eastAsia="Times New Roman" w:hAnsi="Times New Roman" w:cs="Times New Roman"/>
                <w:color w:val="000000"/>
                <w:sz w:val="24"/>
                <w:szCs w:val="24"/>
                <w:lang w:eastAsia="ru-RU"/>
              </w:rPr>
              <w:t>год</w:t>
            </w:r>
          </w:p>
        </w:tc>
        <w:tc>
          <w:tcPr>
            <w:tcW w:w="1134" w:type="dxa"/>
          </w:tcPr>
          <w:p w:rsidR="00CD23C3" w:rsidRPr="006712F1" w:rsidRDefault="00CD23C3" w:rsidP="00CD23C3">
            <w:pPr>
              <w:jc w:val="center"/>
              <w:rPr>
                <w:rFonts w:ascii="Times New Roman" w:hAnsi="Times New Roman" w:cs="Times New Roman"/>
                <w:sz w:val="24"/>
                <w:szCs w:val="24"/>
                <w:lang w:val="uk-UA"/>
              </w:rPr>
            </w:pPr>
            <w:r w:rsidRPr="006712F1">
              <w:rPr>
                <w:rFonts w:ascii="Times New Roman" w:hAnsi="Times New Roman" w:cs="Times New Roman"/>
                <w:sz w:val="24"/>
                <w:szCs w:val="24"/>
                <w:lang w:val="uk-UA"/>
              </w:rPr>
              <w:t>Вид енергії</w:t>
            </w:r>
          </w:p>
        </w:tc>
        <w:tc>
          <w:tcPr>
            <w:tcW w:w="1275" w:type="dxa"/>
          </w:tcPr>
          <w:p w:rsidR="00CD23C3" w:rsidRPr="006712F1" w:rsidRDefault="00CD23C3" w:rsidP="00CD23C3">
            <w:pPr>
              <w:jc w:val="center"/>
              <w:rPr>
                <w:rFonts w:ascii="Times New Roman" w:hAnsi="Times New Roman" w:cs="Times New Roman"/>
                <w:sz w:val="24"/>
                <w:szCs w:val="24"/>
                <w:lang w:val="uk-UA"/>
              </w:rPr>
            </w:pPr>
            <w:r w:rsidRPr="006712F1">
              <w:rPr>
                <w:rFonts w:ascii="Times New Roman" w:hAnsi="Times New Roman" w:cs="Times New Roman"/>
                <w:sz w:val="24"/>
                <w:szCs w:val="24"/>
                <w:lang w:val="uk-UA"/>
              </w:rPr>
              <w:t>Значення</w:t>
            </w:r>
          </w:p>
          <w:p w:rsidR="00F51B9B" w:rsidRPr="006712F1" w:rsidRDefault="007F1830" w:rsidP="00CD23C3">
            <w:pPr>
              <w:jc w:val="center"/>
              <w:rPr>
                <w:rFonts w:ascii="Times New Roman" w:hAnsi="Times New Roman" w:cs="Times New Roman"/>
                <w:sz w:val="24"/>
                <w:szCs w:val="24"/>
                <w:lang w:val="uk-UA"/>
              </w:rPr>
            </w:pPr>
            <w:r>
              <w:rPr>
                <w:rFonts w:ascii="Times New Roman" w:eastAsia="Times New Roman" w:hAnsi="Times New Roman" w:cs="Times New Roman"/>
                <w:color w:val="000000"/>
                <w:sz w:val="24"/>
                <w:szCs w:val="24"/>
                <w:lang w:eastAsia="ru-RU"/>
              </w:rPr>
              <w:t>МВт</w:t>
            </w:r>
            <w:r>
              <w:rPr>
                <w:rFonts w:ascii="Calibri" w:eastAsia="Century Gothic" w:hAnsi="Calibri" w:cs="Calibri"/>
                <w:sz w:val="28"/>
                <w:szCs w:val="28"/>
                <w:lang w:val="uk-UA"/>
              </w:rPr>
              <w:t>·</w:t>
            </w:r>
            <w:r w:rsidR="00F51B9B" w:rsidRPr="006712F1">
              <w:rPr>
                <w:rFonts w:ascii="Times New Roman" w:eastAsia="Times New Roman" w:hAnsi="Times New Roman" w:cs="Times New Roman"/>
                <w:color w:val="000000"/>
                <w:sz w:val="24"/>
                <w:szCs w:val="24"/>
                <w:lang w:eastAsia="ru-RU"/>
              </w:rPr>
              <w:t>год</w:t>
            </w:r>
          </w:p>
        </w:tc>
        <w:tc>
          <w:tcPr>
            <w:tcW w:w="851" w:type="dxa"/>
          </w:tcPr>
          <w:p w:rsidR="00CD23C3" w:rsidRPr="006712F1" w:rsidRDefault="00CD23C3" w:rsidP="00CD23C3">
            <w:pPr>
              <w:jc w:val="center"/>
              <w:rPr>
                <w:rFonts w:ascii="Times New Roman" w:hAnsi="Times New Roman" w:cs="Times New Roman"/>
                <w:sz w:val="24"/>
                <w:szCs w:val="24"/>
                <w:lang w:val="uk-UA"/>
              </w:rPr>
            </w:pPr>
            <w:r w:rsidRPr="006712F1">
              <w:rPr>
                <w:rFonts w:ascii="Times New Roman" w:hAnsi="Times New Roman" w:cs="Times New Roman"/>
                <w:sz w:val="24"/>
                <w:szCs w:val="24"/>
                <w:lang w:val="uk-UA"/>
              </w:rPr>
              <w:t>Вид енер</w:t>
            </w:r>
            <w:r w:rsidR="006712F1">
              <w:rPr>
                <w:rFonts w:ascii="Times New Roman" w:hAnsi="Times New Roman" w:cs="Times New Roman"/>
                <w:sz w:val="24"/>
                <w:szCs w:val="24"/>
                <w:lang w:val="uk-UA"/>
              </w:rPr>
              <w:t>-</w:t>
            </w:r>
            <w:r w:rsidRPr="006712F1">
              <w:rPr>
                <w:rFonts w:ascii="Times New Roman" w:hAnsi="Times New Roman" w:cs="Times New Roman"/>
                <w:sz w:val="24"/>
                <w:szCs w:val="24"/>
                <w:lang w:val="uk-UA"/>
              </w:rPr>
              <w:t>гії</w:t>
            </w:r>
          </w:p>
        </w:tc>
        <w:tc>
          <w:tcPr>
            <w:tcW w:w="1523" w:type="dxa"/>
          </w:tcPr>
          <w:p w:rsidR="00CD23C3" w:rsidRPr="006712F1" w:rsidRDefault="00CD23C3" w:rsidP="00CD23C3">
            <w:pPr>
              <w:jc w:val="center"/>
              <w:rPr>
                <w:rFonts w:ascii="Times New Roman" w:hAnsi="Times New Roman" w:cs="Times New Roman"/>
                <w:sz w:val="24"/>
                <w:szCs w:val="24"/>
                <w:lang w:val="uk-UA"/>
              </w:rPr>
            </w:pPr>
            <w:r w:rsidRPr="006712F1">
              <w:rPr>
                <w:rFonts w:ascii="Times New Roman" w:hAnsi="Times New Roman" w:cs="Times New Roman"/>
                <w:sz w:val="24"/>
                <w:szCs w:val="24"/>
                <w:lang w:val="uk-UA"/>
              </w:rPr>
              <w:t>Значення</w:t>
            </w:r>
          </w:p>
          <w:p w:rsidR="00F51B9B" w:rsidRPr="006712F1" w:rsidRDefault="007F1830" w:rsidP="00CD23C3">
            <w:pPr>
              <w:jc w:val="center"/>
              <w:rPr>
                <w:rFonts w:ascii="Times New Roman" w:hAnsi="Times New Roman" w:cs="Times New Roman"/>
                <w:sz w:val="24"/>
                <w:szCs w:val="24"/>
                <w:lang w:val="uk-UA"/>
              </w:rPr>
            </w:pPr>
            <w:r>
              <w:rPr>
                <w:rFonts w:ascii="Times New Roman" w:eastAsia="Times New Roman" w:hAnsi="Times New Roman" w:cs="Times New Roman"/>
                <w:color w:val="000000"/>
                <w:sz w:val="24"/>
                <w:szCs w:val="24"/>
                <w:lang w:eastAsia="ru-RU"/>
              </w:rPr>
              <w:t>МВт</w:t>
            </w:r>
            <w:r>
              <w:rPr>
                <w:rFonts w:ascii="Calibri" w:eastAsia="Century Gothic" w:hAnsi="Calibri" w:cs="Calibri"/>
                <w:sz w:val="28"/>
                <w:szCs w:val="28"/>
                <w:lang w:val="uk-UA"/>
              </w:rPr>
              <w:t>·</w:t>
            </w:r>
            <w:r w:rsidR="00F51B9B" w:rsidRPr="006712F1">
              <w:rPr>
                <w:rFonts w:ascii="Times New Roman" w:eastAsia="Times New Roman" w:hAnsi="Times New Roman" w:cs="Times New Roman"/>
                <w:color w:val="000000"/>
                <w:sz w:val="24"/>
                <w:szCs w:val="24"/>
                <w:lang w:eastAsia="ru-RU"/>
              </w:rPr>
              <w:t>год</w:t>
            </w:r>
          </w:p>
        </w:tc>
      </w:tr>
      <w:tr w:rsidR="00CD23C3" w:rsidTr="006712F1">
        <w:tc>
          <w:tcPr>
            <w:tcW w:w="1668" w:type="dxa"/>
          </w:tcPr>
          <w:p w:rsidR="00E43ECD" w:rsidRDefault="00CD23C3" w:rsidP="00CD23C3">
            <w:pPr>
              <w:jc w:val="center"/>
              <w:rPr>
                <w:rFonts w:ascii="Times New Roman" w:hAnsi="Times New Roman" w:cs="Times New Roman"/>
                <w:sz w:val="28"/>
                <w:szCs w:val="28"/>
                <w:lang w:val="uk-UA"/>
              </w:rPr>
            </w:pPr>
            <w:r>
              <w:rPr>
                <w:rFonts w:ascii="Times New Roman" w:hAnsi="Times New Roman" w:cs="Times New Roman"/>
                <w:sz w:val="28"/>
                <w:szCs w:val="28"/>
                <w:lang w:val="uk-UA"/>
              </w:rPr>
              <w:t>Електрична енергія</w:t>
            </w:r>
          </w:p>
        </w:tc>
        <w:tc>
          <w:tcPr>
            <w:tcW w:w="1275" w:type="dxa"/>
          </w:tcPr>
          <w:p w:rsidR="00E43ECD" w:rsidRDefault="009639A7" w:rsidP="006712F1">
            <w:pPr>
              <w:jc w:val="center"/>
              <w:rPr>
                <w:rFonts w:ascii="Times New Roman" w:hAnsi="Times New Roman" w:cs="Times New Roman"/>
                <w:sz w:val="28"/>
                <w:szCs w:val="28"/>
                <w:lang w:val="uk-UA"/>
              </w:rPr>
            </w:pPr>
            <w:r>
              <w:rPr>
                <w:rFonts w:ascii="Times New Roman" w:hAnsi="Times New Roman" w:cs="Times New Roman"/>
                <w:sz w:val="28"/>
                <w:szCs w:val="28"/>
                <w:lang w:val="uk-UA"/>
              </w:rPr>
              <w:t>14332,01</w:t>
            </w:r>
          </w:p>
        </w:tc>
        <w:tc>
          <w:tcPr>
            <w:tcW w:w="993" w:type="dxa"/>
          </w:tcPr>
          <w:p w:rsidR="00E43ECD" w:rsidRDefault="00E43ECD" w:rsidP="00CD23C3">
            <w:pPr>
              <w:jc w:val="center"/>
              <w:rPr>
                <w:rFonts w:ascii="Times New Roman" w:hAnsi="Times New Roman" w:cs="Times New Roman"/>
                <w:sz w:val="28"/>
                <w:szCs w:val="28"/>
                <w:lang w:val="uk-UA"/>
              </w:rPr>
            </w:pPr>
          </w:p>
        </w:tc>
        <w:tc>
          <w:tcPr>
            <w:tcW w:w="1134" w:type="dxa"/>
          </w:tcPr>
          <w:p w:rsidR="00E43ECD" w:rsidRDefault="00E43ECD" w:rsidP="00CD23C3">
            <w:pPr>
              <w:jc w:val="center"/>
              <w:rPr>
                <w:rFonts w:ascii="Times New Roman" w:hAnsi="Times New Roman" w:cs="Times New Roman"/>
                <w:sz w:val="28"/>
                <w:szCs w:val="28"/>
                <w:lang w:val="uk-UA"/>
              </w:rPr>
            </w:pPr>
          </w:p>
        </w:tc>
        <w:tc>
          <w:tcPr>
            <w:tcW w:w="1134" w:type="dxa"/>
          </w:tcPr>
          <w:p w:rsidR="00E43ECD" w:rsidRDefault="00E43ECD" w:rsidP="00CD23C3">
            <w:pPr>
              <w:jc w:val="center"/>
              <w:rPr>
                <w:rFonts w:ascii="Times New Roman" w:hAnsi="Times New Roman" w:cs="Times New Roman"/>
                <w:sz w:val="28"/>
                <w:szCs w:val="28"/>
                <w:lang w:val="uk-UA"/>
              </w:rPr>
            </w:pPr>
          </w:p>
        </w:tc>
        <w:tc>
          <w:tcPr>
            <w:tcW w:w="1275" w:type="dxa"/>
          </w:tcPr>
          <w:p w:rsidR="00E43ECD" w:rsidRDefault="009639A7" w:rsidP="00CD23C3">
            <w:pPr>
              <w:jc w:val="center"/>
              <w:rPr>
                <w:rFonts w:ascii="Times New Roman" w:hAnsi="Times New Roman" w:cs="Times New Roman"/>
                <w:sz w:val="28"/>
                <w:szCs w:val="28"/>
                <w:lang w:val="uk-UA"/>
              </w:rPr>
            </w:pPr>
            <w:r>
              <w:rPr>
                <w:rFonts w:ascii="Times New Roman" w:hAnsi="Times New Roman" w:cs="Times New Roman"/>
                <w:sz w:val="28"/>
                <w:szCs w:val="28"/>
                <w:lang w:val="uk-UA"/>
              </w:rPr>
              <w:t>1536,44 (10,72%)</w:t>
            </w:r>
          </w:p>
        </w:tc>
        <w:tc>
          <w:tcPr>
            <w:tcW w:w="851" w:type="dxa"/>
          </w:tcPr>
          <w:p w:rsidR="00E43ECD" w:rsidRDefault="00E43ECD" w:rsidP="00CD23C3">
            <w:pPr>
              <w:jc w:val="center"/>
              <w:rPr>
                <w:rFonts w:ascii="Times New Roman" w:hAnsi="Times New Roman" w:cs="Times New Roman"/>
                <w:sz w:val="28"/>
                <w:szCs w:val="28"/>
                <w:lang w:val="uk-UA"/>
              </w:rPr>
            </w:pPr>
          </w:p>
        </w:tc>
        <w:tc>
          <w:tcPr>
            <w:tcW w:w="1523" w:type="dxa"/>
          </w:tcPr>
          <w:p w:rsidR="00E43ECD" w:rsidRDefault="00543ECD" w:rsidP="006712F1">
            <w:pPr>
              <w:jc w:val="center"/>
              <w:rPr>
                <w:rFonts w:ascii="Times New Roman" w:hAnsi="Times New Roman" w:cs="Times New Roman"/>
                <w:sz w:val="28"/>
                <w:szCs w:val="28"/>
                <w:lang w:val="uk-UA"/>
              </w:rPr>
            </w:pPr>
            <w:r>
              <w:rPr>
                <w:rFonts w:ascii="Times New Roman" w:hAnsi="Times New Roman" w:cs="Times New Roman"/>
                <w:sz w:val="28"/>
                <w:szCs w:val="28"/>
                <w:lang w:val="uk-UA"/>
              </w:rPr>
              <w:t>12795,57</w:t>
            </w:r>
          </w:p>
        </w:tc>
      </w:tr>
      <w:tr w:rsidR="00CD23C3" w:rsidTr="006712F1">
        <w:tc>
          <w:tcPr>
            <w:tcW w:w="1668" w:type="dxa"/>
          </w:tcPr>
          <w:p w:rsidR="00CD23C3" w:rsidRDefault="00CD23C3" w:rsidP="00CD23C3">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Природний </w:t>
            </w:r>
          </w:p>
          <w:p w:rsidR="00E43ECD" w:rsidRDefault="00CD23C3" w:rsidP="00CD23C3">
            <w:pPr>
              <w:jc w:val="center"/>
              <w:rPr>
                <w:rFonts w:ascii="Times New Roman" w:hAnsi="Times New Roman" w:cs="Times New Roman"/>
                <w:sz w:val="28"/>
                <w:szCs w:val="28"/>
                <w:lang w:val="uk-UA"/>
              </w:rPr>
            </w:pPr>
            <w:r>
              <w:rPr>
                <w:rFonts w:ascii="Times New Roman" w:hAnsi="Times New Roman" w:cs="Times New Roman"/>
                <w:sz w:val="28"/>
                <w:szCs w:val="28"/>
                <w:lang w:val="uk-UA"/>
              </w:rPr>
              <w:t>газ</w:t>
            </w:r>
          </w:p>
        </w:tc>
        <w:tc>
          <w:tcPr>
            <w:tcW w:w="1275" w:type="dxa"/>
          </w:tcPr>
          <w:p w:rsidR="00E43ECD" w:rsidRDefault="009639A7" w:rsidP="006712F1">
            <w:pPr>
              <w:jc w:val="center"/>
              <w:rPr>
                <w:rFonts w:ascii="Times New Roman" w:hAnsi="Times New Roman" w:cs="Times New Roman"/>
                <w:sz w:val="28"/>
                <w:szCs w:val="28"/>
                <w:lang w:val="uk-UA"/>
              </w:rPr>
            </w:pPr>
            <w:r>
              <w:rPr>
                <w:rFonts w:ascii="Times New Roman" w:hAnsi="Times New Roman" w:cs="Times New Roman"/>
                <w:sz w:val="28"/>
                <w:szCs w:val="28"/>
                <w:lang w:val="uk-UA"/>
              </w:rPr>
              <w:t>18925,39</w:t>
            </w:r>
          </w:p>
        </w:tc>
        <w:tc>
          <w:tcPr>
            <w:tcW w:w="993" w:type="dxa"/>
          </w:tcPr>
          <w:p w:rsidR="00E43ECD" w:rsidRDefault="00E43ECD" w:rsidP="00E43ECD">
            <w:pPr>
              <w:jc w:val="right"/>
              <w:rPr>
                <w:rFonts w:ascii="Times New Roman" w:hAnsi="Times New Roman" w:cs="Times New Roman"/>
                <w:sz w:val="28"/>
                <w:szCs w:val="28"/>
                <w:lang w:val="uk-UA"/>
              </w:rPr>
            </w:pPr>
          </w:p>
        </w:tc>
        <w:tc>
          <w:tcPr>
            <w:tcW w:w="1134" w:type="dxa"/>
          </w:tcPr>
          <w:p w:rsidR="00E43ECD" w:rsidRDefault="009639A7" w:rsidP="009639A7">
            <w:pPr>
              <w:jc w:val="center"/>
              <w:rPr>
                <w:rFonts w:ascii="Times New Roman" w:hAnsi="Times New Roman" w:cs="Times New Roman"/>
                <w:sz w:val="28"/>
                <w:szCs w:val="28"/>
                <w:lang w:val="uk-UA"/>
              </w:rPr>
            </w:pPr>
            <w:r>
              <w:rPr>
                <w:rFonts w:ascii="Times New Roman" w:hAnsi="Times New Roman" w:cs="Times New Roman"/>
                <w:sz w:val="28"/>
                <w:szCs w:val="28"/>
                <w:lang w:val="uk-UA"/>
              </w:rPr>
              <w:t>908,42 (4,8%)</w:t>
            </w:r>
          </w:p>
        </w:tc>
        <w:tc>
          <w:tcPr>
            <w:tcW w:w="1134" w:type="dxa"/>
          </w:tcPr>
          <w:p w:rsidR="00E43ECD" w:rsidRDefault="00E43ECD" w:rsidP="00E43ECD">
            <w:pPr>
              <w:jc w:val="right"/>
              <w:rPr>
                <w:rFonts w:ascii="Times New Roman" w:hAnsi="Times New Roman" w:cs="Times New Roman"/>
                <w:sz w:val="28"/>
                <w:szCs w:val="28"/>
                <w:lang w:val="uk-UA"/>
              </w:rPr>
            </w:pPr>
          </w:p>
        </w:tc>
        <w:tc>
          <w:tcPr>
            <w:tcW w:w="1275" w:type="dxa"/>
          </w:tcPr>
          <w:p w:rsidR="00E43ECD" w:rsidRDefault="00E43ECD" w:rsidP="00E43ECD">
            <w:pPr>
              <w:jc w:val="right"/>
              <w:rPr>
                <w:rFonts w:ascii="Times New Roman" w:hAnsi="Times New Roman" w:cs="Times New Roman"/>
                <w:sz w:val="28"/>
                <w:szCs w:val="28"/>
                <w:lang w:val="uk-UA"/>
              </w:rPr>
            </w:pPr>
          </w:p>
        </w:tc>
        <w:tc>
          <w:tcPr>
            <w:tcW w:w="851" w:type="dxa"/>
          </w:tcPr>
          <w:p w:rsidR="00E43ECD" w:rsidRDefault="00E43ECD" w:rsidP="00E43ECD">
            <w:pPr>
              <w:jc w:val="right"/>
              <w:rPr>
                <w:rFonts w:ascii="Times New Roman" w:hAnsi="Times New Roman" w:cs="Times New Roman"/>
                <w:sz w:val="28"/>
                <w:szCs w:val="28"/>
                <w:lang w:val="uk-UA"/>
              </w:rPr>
            </w:pPr>
          </w:p>
        </w:tc>
        <w:tc>
          <w:tcPr>
            <w:tcW w:w="1523" w:type="dxa"/>
          </w:tcPr>
          <w:p w:rsidR="00E43ECD" w:rsidRDefault="00543ECD" w:rsidP="006712F1">
            <w:pPr>
              <w:jc w:val="center"/>
              <w:rPr>
                <w:rFonts w:ascii="Times New Roman" w:hAnsi="Times New Roman" w:cs="Times New Roman"/>
                <w:sz w:val="28"/>
                <w:szCs w:val="28"/>
                <w:lang w:val="uk-UA"/>
              </w:rPr>
            </w:pPr>
            <w:r>
              <w:rPr>
                <w:rFonts w:ascii="Times New Roman" w:hAnsi="Times New Roman" w:cs="Times New Roman"/>
                <w:sz w:val="28"/>
                <w:szCs w:val="28"/>
                <w:lang w:val="uk-UA"/>
              </w:rPr>
              <w:t>18016,97</w:t>
            </w:r>
          </w:p>
        </w:tc>
      </w:tr>
      <w:tr w:rsidR="00CD23C3" w:rsidTr="006712F1">
        <w:tc>
          <w:tcPr>
            <w:tcW w:w="1668" w:type="dxa"/>
          </w:tcPr>
          <w:p w:rsidR="00E43ECD" w:rsidRDefault="00CD23C3" w:rsidP="00CD23C3">
            <w:pPr>
              <w:jc w:val="center"/>
              <w:rPr>
                <w:rFonts w:ascii="Times New Roman" w:hAnsi="Times New Roman" w:cs="Times New Roman"/>
                <w:sz w:val="28"/>
                <w:szCs w:val="28"/>
                <w:lang w:val="uk-UA"/>
              </w:rPr>
            </w:pPr>
            <w:r>
              <w:rPr>
                <w:rFonts w:ascii="Times New Roman" w:hAnsi="Times New Roman" w:cs="Times New Roman"/>
                <w:sz w:val="28"/>
                <w:szCs w:val="28"/>
                <w:lang w:val="uk-UA"/>
              </w:rPr>
              <w:t>Теплова енергія</w:t>
            </w:r>
          </w:p>
        </w:tc>
        <w:tc>
          <w:tcPr>
            <w:tcW w:w="1275" w:type="dxa"/>
          </w:tcPr>
          <w:p w:rsidR="00E43ECD" w:rsidRDefault="009639A7" w:rsidP="006712F1">
            <w:pPr>
              <w:jc w:val="center"/>
              <w:rPr>
                <w:rFonts w:ascii="Times New Roman" w:hAnsi="Times New Roman" w:cs="Times New Roman"/>
                <w:sz w:val="28"/>
                <w:szCs w:val="28"/>
                <w:lang w:val="uk-UA"/>
              </w:rPr>
            </w:pPr>
            <w:r>
              <w:rPr>
                <w:rFonts w:ascii="Times New Roman" w:hAnsi="Times New Roman" w:cs="Times New Roman"/>
                <w:sz w:val="28"/>
                <w:szCs w:val="28"/>
                <w:lang w:val="uk-UA"/>
              </w:rPr>
              <w:t>45886,27</w:t>
            </w:r>
          </w:p>
        </w:tc>
        <w:tc>
          <w:tcPr>
            <w:tcW w:w="993" w:type="dxa"/>
          </w:tcPr>
          <w:p w:rsidR="00E43ECD" w:rsidRDefault="00E43ECD" w:rsidP="00E43ECD">
            <w:pPr>
              <w:jc w:val="right"/>
              <w:rPr>
                <w:rFonts w:ascii="Times New Roman" w:hAnsi="Times New Roman" w:cs="Times New Roman"/>
                <w:sz w:val="28"/>
                <w:szCs w:val="28"/>
                <w:lang w:val="uk-UA"/>
              </w:rPr>
            </w:pPr>
          </w:p>
        </w:tc>
        <w:tc>
          <w:tcPr>
            <w:tcW w:w="1134" w:type="dxa"/>
          </w:tcPr>
          <w:p w:rsidR="00E43ECD" w:rsidRDefault="00E43ECD" w:rsidP="00E43ECD">
            <w:pPr>
              <w:jc w:val="right"/>
              <w:rPr>
                <w:rFonts w:ascii="Times New Roman" w:hAnsi="Times New Roman" w:cs="Times New Roman"/>
                <w:sz w:val="28"/>
                <w:szCs w:val="28"/>
                <w:lang w:val="uk-UA"/>
              </w:rPr>
            </w:pPr>
          </w:p>
        </w:tc>
        <w:tc>
          <w:tcPr>
            <w:tcW w:w="1134" w:type="dxa"/>
          </w:tcPr>
          <w:p w:rsidR="00E43ECD" w:rsidRDefault="00E43ECD" w:rsidP="00E43ECD">
            <w:pPr>
              <w:jc w:val="right"/>
              <w:rPr>
                <w:rFonts w:ascii="Times New Roman" w:hAnsi="Times New Roman" w:cs="Times New Roman"/>
                <w:sz w:val="28"/>
                <w:szCs w:val="28"/>
                <w:lang w:val="uk-UA"/>
              </w:rPr>
            </w:pPr>
          </w:p>
        </w:tc>
        <w:tc>
          <w:tcPr>
            <w:tcW w:w="1275" w:type="dxa"/>
          </w:tcPr>
          <w:p w:rsidR="00E43ECD" w:rsidRDefault="00E43ECD" w:rsidP="00E43ECD">
            <w:pPr>
              <w:jc w:val="right"/>
              <w:rPr>
                <w:rFonts w:ascii="Times New Roman" w:hAnsi="Times New Roman" w:cs="Times New Roman"/>
                <w:sz w:val="28"/>
                <w:szCs w:val="28"/>
                <w:lang w:val="uk-UA"/>
              </w:rPr>
            </w:pPr>
          </w:p>
        </w:tc>
        <w:tc>
          <w:tcPr>
            <w:tcW w:w="851" w:type="dxa"/>
          </w:tcPr>
          <w:p w:rsidR="00E43ECD" w:rsidRDefault="00E43ECD" w:rsidP="00E43ECD">
            <w:pPr>
              <w:jc w:val="right"/>
              <w:rPr>
                <w:rFonts w:ascii="Times New Roman" w:hAnsi="Times New Roman" w:cs="Times New Roman"/>
                <w:sz w:val="28"/>
                <w:szCs w:val="28"/>
                <w:lang w:val="uk-UA"/>
              </w:rPr>
            </w:pPr>
          </w:p>
        </w:tc>
        <w:tc>
          <w:tcPr>
            <w:tcW w:w="1523" w:type="dxa"/>
          </w:tcPr>
          <w:p w:rsidR="00E43ECD" w:rsidRDefault="00543ECD" w:rsidP="006712F1">
            <w:pPr>
              <w:jc w:val="center"/>
              <w:rPr>
                <w:rFonts w:ascii="Times New Roman" w:hAnsi="Times New Roman" w:cs="Times New Roman"/>
                <w:sz w:val="28"/>
                <w:szCs w:val="28"/>
                <w:lang w:val="uk-UA"/>
              </w:rPr>
            </w:pPr>
            <w:r>
              <w:rPr>
                <w:rFonts w:ascii="Times New Roman" w:hAnsi="Times New Roman" w:cs="Times New Roman"/>
                <w:sz w:val="28"/>
                <w:szCs w:val="28"/>
                <w:lang w:val="uk-UA"/>
              </w:rPr>
              <w:t>45886,27</w:t>
            </w:r>
          </w:p>
        </w:tc>
      </w:tr>
      <w:tr w:rsidR="009639A7" w:rsidTr="006712F1">
        <w:tc>
          <w:tcPr>
            <w:tcW w:w="1668" w:type="dxa"/>
          </w:tcPr>
          <w:p w:rsidR="009639A7" w:rsidRDefault="009639A7" w:rsidP="00CD23C3">
            <w:pPr>
              <w:jc w:val="center"/>
              <w:rPr>
                <w:rFonts w:ascii="Times New Roman" w:hAnsi="Times New Roman" w:cs="Times New Roman"/>
                <w:sz w:val="28"/>
                <w:szCs w:val="28"/>
                <w:lang w:val="uk-UA"/>
              </w:rPr>
            </w:pPr>
            <w:r>
              <w:rPr>
                <w:rFonts w:ascii="Times New Roman" w:hAnsi="Times New Roman" w:cs="Times New Roman"/>
                <w:sz w:val="28"/>
                <w:szCs w:val="28"/>
                <w:lang w:val="uk-UA"/>
              </w:rPr>
              <w:t>Дрова</w:t>
            </w:r>
          </w:p>
          <w:p w:rsidR="000757FE" w:rsidRDefault="000757FE" w:rsidP="00CD23C3">
            <w:pPr>
              <w:jc w:val="center"/>
              <w:rPr>
                <w:rFonts w:ascii="Times New Roman" w:hAnsi="Times New Roman" w:cs="Times New Roman"/>
                <w:sz w:val="28"/>
                <w:szCs w:val="28"/>
                <w:lang w:val="uk-UA"/>
              </w:rPr>
            </w:pPr>
          </w:p>
        </w:tc>
        <w:tc>
          <w:tcPr>
            <w:tcW w:w="1275" w:type="dxa"/>
          </w:tcPr>
          <w:p w:rsidR="009639A7" w:rsidRDefault="009639A7" w:rsidP="006712F1">
            <w:pPr>
              <w:jc w:val="center"/>
              <w:rPr>
                <w:rFonts w:ascii="Times New Roman" w:hAnsi="Times New Roman" w:cs="Times New Roman"/>
                <w:sz w:val="28"/>
                <w:szCs w:val="28"/>
                <w:lang w:val="uk-UA"/>
              </w:rPr>
            </w:pPr>
            <w:r>
              <w:rPr>
                <w:rFonts w:ascii="Times New Roman" w:hAnsi="Times New Roman" w:cs="Times New Roman"/>
                <w:sz w:val="28"/>
                <w:szCs w:val="28"/>
                <w:lang w:val="uk-UA"/>
              </w:rPr>
              <w:t>21509,85</w:t>
            </w:r>
          </w:p>
        </w:tc>
        <w:tc>
          <w:tcPr>
            <w:tcW w:w="993" w:type="dxa"/>
          </w:tcPr>
          <w:p w:rsidR="009639A7" w:rsidRDefault="009639A7" w:rsidP="00E43ECD">
            <w:pPr>
              <w:jc w:val="right"/>
              <w:rPr>
                <w:rFonts w:ascii="Times New Roman" w:hAnsi="Times New Roman" w:cs="Times New Roman"/>
                <w:sz w:val="28"/>
                <w:szCs w:val="28"/>
                <w:lang w:val="uk-UA"/>
              </w:rPr>
            </w:pPr>
          </w:p>
        </w:tc>
        <w:tc>
          <w:tcPr>
            <w:tcW w:w="1134" w:type="dxa"/>
          </w:tcPr>
          <w:p w:rsidR="009639A7" w:rsidRDefault="009639A7" w:rsidP="00E43ECD">
            <w:pPr>
              <w:jc w:val="right"/>
              <w:rPr>
                <w:rFonts w:ascii="Times New Roman" w:hAnsi="Times New Roman" w:cs="Times New Roman"/>
                <w:sz w:val="28"/>
                <w:szCs w:val="28"/>
                <w:lang w:val="uk-UA"/>
              </w:rPr>
            </w:pPr>
          </w:p>
        </w:tc>
        <w:tc>
          <w:tcPr>
            <w:tcW w:w="1134" w:type="dxa"/>
          </w:tcPr>
          <w:p w:rsidR="009639A7" w:rsidRDefault="009639A7" w:rsidP="00E43ECD">
            <w:pPr>
              <w:jc w:val="right"/>
              <w:rPr>
                <w:rFonts w:ascii="Times New Roman" w:hAnsi="Times New Roman" w:cs="Times New Roman"/>
                <w:sz w:val="28"/>
                <w:szCs w:val="28"/>
                <w:lang w:val="uk-UA"/>
              </w:rPr>
            </w:pPr>
          </w:p>
        </w:tc>
        <w:tc>
          <w:tcPr>
            <w:tcW w:w="1275" w:type="dxa"/>
          </w:tcPr>
          <w:p w:rsidR="009639A7" w:rsidRDefault="009639A7" w:rsidP="00E43ECD">
            <w:pPr>
              <w:jc w:val="right"/>
              <w:rPr>
                <w:rFonts w:ascii="Times New Roman" w:hAnsi="Times New Roman" w:cs="Times New Roman"/>
                <w:sz w:val="28"/>
                <w:szCs w:val="28"/>
                <w:lang w:val="uk-UA"/>
              </w:rPr>
            </w:pPr>
          </w:p>
        </w:tc>
        <w:tc>
          <w:tcPr>
            <w:tcW w:w="851" w:type="dxa"/>
          </w:tcPr>
          <w:p w:rsidR="009639A7" w:rsidRDefault="009639A7" w:rsidP="00E43ECD">
            <w:pPr>
              <w:jc w:val="right"/>
              <w:rPr>
                <w:rFonts w:ascii="Times New Roman" w:hAnsi="Times New Roman" w:cs="Times New Roman"/>
                <w:sz w:val="28"/>
                <w:szCs w:val="28"/>
                <w:lang w:val="uk-UA"/>
              </w:rPr>
            </w:pPr>
          </w:p>
        </w:tc>
        <w:tc>
          <w:tcPr>
            <w:tcW w:w="1523" w:type="dxa"/>
          </w:tcPr>
          <w:p w:rsidR="009639A7" w:rsidRDefault="009639A7" w:rsidP="006712F1">
            <w:pPr>
              <w:jc w:val="center"/>
              <w:rPr>
                <w:rFonts w:ascii="Times New Roman" w:hAnsi="Times New Roman" w:cs="Times New Roman"/>
                <w:sz w:val="28"/>
                <w:szCs w:val="28"/>
                <w:lang w:val="uk-UA"/>
              </w:rPr>
            </w:pPr>
            <w:r>
              <w:rPr>
                <w:rFonts w:ascii="Times New Roman" w:hAnsi="Times New Roman" w:cs="Times New Roman"/>
                <w:sz w:val="28"/>
                <w:szCs w:val="28"/>
                <w:lang w:val="uk-UA"/>
              </w:rPr>
              <w:t>21509,85</w:t>
            </w:r>
          </w:p>
        </w:tc>
      </w:tr>
      <w:tr w:rsidR="009639A7" w:rsidTr="006712F1">
        <w:tc>
          <w:tcPr>
            <w:tcW w:w="1668" w:type="dxa"/>
          </w:tcPr>
          <w:p w:rsidR="009639A7" w:rsidRDefault="009639A7" w:rsidP="00CD23C3">
            <w:pPr>
              <w:jc w:val="center"/>
              <w:rPr>
                <w:rFonts w:ascii="Times New Roman" w:hAnsi="Times New Roman" w:cs="Times New Roman"/>
                <w:sz w:val="28"/>
                <w:szCs w:val="28"/>
                <w:lang w:val="uk-UA"/>
              </w:rPr>
            </w:pPr>
            <w:r>
              <w:rPr>
                <w:rFonts w:ascii="Times New Roman" w:hAnsi="Times New Roman" w:cs="Times New Roman"/>
                <w:sz w:val="28"/>
                <w:szCs w:val="28"/>
                <w:lang w:val="uk-UA"/>
              </w:rPr>
              <w:t>Брикет</w:t>
            </w:r>
          </w:p>
          <w:p w:rsidR="000757FE" w:rsidRDefault="000757FE" w:rsidP="00CD23C3">
            <w:pPr>
              <w:jc w:val="center"/>
              <w:rPr>
                <w:rFonts w:ascii="Times New Roman" w:hAnsi="Times New Roman" w:cs="Times New Roman"/>
                <w:sz w:val="28"/>
                <w:szCs w:val="28"/>
                <w:lang w:val="uk-UA"/>
              </w:rPr>
            </w:pPr>
          </w:p>
        </w:tc>
        <w:tc>
          <w:tcPr>
            <w:tcW w:w="1275" w:type="dxa"/>
          </w:tcPr>
          <w:p w:rsidR="009639A7" w:rsidRDefault="009639A7" w:rsidP="006712F1">
            <w:pPr>
              <w:jc w:val="center"/>
              <w:rPr>
                <w:rFonts w:ascii="Times New Roman" w:hAnsi="Times New Roman" w:cs="Times New Roman"/>
                <w:sz w:val="28"/>
                <w:szCs w:val="28"/>
                <w:lang w:val="uk-UA"/>
              </w:rPr>
            </w:pPr>
            <w:r>
              <w:rPr>
                <w:rFonts w:ascii="Times New Roman" w:hAnsi="Times New Roman" w:cs="Times New Roman"/>
                <w:sz w:val="28"/>
                <w:szCs w:val="28"/>
                <w:lang w:val="uk-UA"/>
              </w:rPr>
              <w:t>881,73</w:t>
            </w:r>
          </w:p>
        </w:tc>
        <w:tc>
          <w:tcPr>
            <w:tcW w:w="993" w:type="dxa"/>
          </w:tcPr>
          <w:p w:rsidR="009639A7" w:rsidRDefault="009639A7" w:rsidP="00E43ECD">
            <w:pPr>
              <w:jc w:val="right"/>
              <w:rPr>
                <w:rFonts w:ascii="Times New Roman" w:hAnsi="Times New Roman" w:cs="Times New Roman"/>
                <w:sz w:val="28"/>
                <w:szCs w:val="28"/>
                <w:lang w:val="uk-UA"/>
              </w:rPr>
            </w:pPr>
          </w:p>
        </w:tc>
        <w:tc>
          <w:tcPr>
            <w:tcW w:w="1134" w:type="dxa"/>
          </w:tcPr>
          <w:p w:rsidR="009639A7" w:rsidRDefault="009639A7" w:rsidP="00E43ECD">
            <w:pPr>
              <w:jc w:val="right"/>
              <w:rPr>
                <w:rFonts w:ascii="Times New Roman" w:hAnsi="Times New Roman" w:cs="Times New Roman"/>
                <w:sz w:val="28"/>
                <w:szCs w:val="28"/>
                <w:lang w:val="uk-UA"/>
              </w:rPr>
            </w:pPr>
          </w:p>
        </w:tc>
        <w:tc>
          <w:tcPr>
            <w:tcW w:w="1134" w:type="dxa"/>
          </w:tcPr>
          <w:p w:rsidR="009639A7" w:rsidRDefault="009639A7" w:rsidP="00E43ECD">
            <w:pPr>
              <w:jc w:val="right"/>
              <w:rPr>
                <w:rFonts w:ascii="Times New Roman" w:hAnsi="Times New Roman" w:cs="Times New Roman"/>
                <w:sz w:val="28"/>
                <w:szCs w:val="28"/>
                <w:lang w:val="uk-UA"/>
              </w:rPr>
            </w:pPr>
          </w:p>
        </w:tc>
        <w:tc>
          <w:tcPr>
            <w:tcW w:w="1275" w:type="dxa"/>
          </w:tcPr>
          <w:p w:rsidR="009639A7" w:rsidRDefault="009639A7" w:rsidP="00E43ECD">
            <w:pPr>
              <w:jc w:val="right"/>
              <w:rPr>
                <w:rFonts w:ascii="Times New Roman" w:hAnsi="Times New Roman" w:cs="Times New Roman"/>
                <w:sz w:val="28"/>
                <w:szCs w:val="28"/>
                <w:lang w:val="uk-UA"/>
              </w:rPr>
            </w:pPr>
          </w:p>
        </w:tc>
        <w:tc>
          <w:tcPr>
            <w:tcW w:w="851" w:type="dxa"/>
          </w:tcPr>
          <w:p w:rsidR="009639A7" w:rsidRDefault="009639A7" w:rsidP="00E43ECD">
            <w:pPr>
              <w:jc w:val="right"/>
              <w:rPr>
                <w:rFonts w:ascii="Times New Roman" w:hAnsi="Times New Roman" w:cs="Times New Roman"/>
                <w:sz w:val="28"/>
                <w:szCs w:val="28"/>
                <w:lang w:val="uk-UA"/>
              </w:rPr>
            </w:pPr>
          </w:p>
        </w:tc>
        <w:tc>
          <w:tcPr>
            <w:tcW w:w="1523" w:type="dxa"/>
          </w:tcPr>
          <w:p w:rsidR="009639A7" w:rsidRDefault="009639A7" w:rsidP="006712F1">
            <w:pPr>
              <w:jc w:val="center"/>
              <w:rPr>
                <w:rFonts w:ascii="Times New Roman" w:hAnsi="Times New Roman" w:cs="Times New Roman"/>
                <w:sz w:val="28"/>
                <w:szCs w:val="28"/>
                <w:lang w:val="uk-UA"/>
              </w:rPr>
            </w:pPr>
            <w:r>
              <w:rPr>
                <w:rFonts w:ascii="Times New Roman" w:hAnsi="Times New Roman" w:cs="Times New Roman"/>
                <w:sz w:val="28"/>
                <w:szCs w:val="28"/>
                <w:lang w:val="uk-UA"/>
              </w:rPr>
              <w:t>881,73</w:t>
            </w:r>
          </w:p>
        </w:tc>
      </w:tr>
      <w:tr w:rsidR="009639A7" w:rsidTr="006712F1">
        <w:tc>
          <w:tcPr>
            <w:tcW w:w="1668" w:type="dxa"/>
          </w:tcPr>
          <w:p w:rsidR="009639A7" w:rsidRDefault="009639A7" w:rsidP="00CD23C3">
            <w:pPr>
              <w:jc w:val="center"/>
              <w:rPr>
                <w:rFonts w:ascii="Times New Roman" w:hAnsi="Times New Roman" w:cs="Times New Roman"/>
                <w:sz w:val="28"/>
                <w:szCs w:val="28"/>
                <w:lang w:val="uk-UA"/>
              </w:rPr>
            </w:pPr>
            <w:r>
              <w:rPr>
                <w:rFonts w:ascii="Times New Roman" w:hAnsi="Times New Roman" w:cs="Times New Roman"/>
                <w:sz w:val="28"/>
                <w:szCs w:val="28"/>
                <w:lang w:val="uk-UA"/>
              </w:rPr>
              <w:t>Вугілля</w:t>
            </w:r>
          </w:p>
          <w:p w:rsidR="000757FE" w:rsidRDefault="000757FE" w:rsidP="00CD23C3">
            <w:pPr>
              <w:jc w:val="center"/>
              <w:rPr>
                <w:rFonts w:ascii="Times New Roman" w:hAnsi="Times New Roman" w:cs="Times New Roman"/>
                <w:sz w:val="28"/>
                <w:szCs w:val="28"/>
                <w:lang w:val="uk-UA"/>
              </w:rPr>
            </w:pPr>
          </w:p>
        </w:tc>
        <w:tc>
          <w:tcPr>
            <w:tcW w:w="1275" w:type="dxa"/>
          </w:tcPr>
          <w:p w:rsidR="009639A7" w:rsidRDefault="009639A7" w:rsidP="006712F1">
            <w:pPr>
              <w:jc w:val="center"/>
              <w:rPr>
                <w:rFonts w:ascii="Times New Roman" w:hAnsi="Times New Roman" w:cs="Times New Roman"/>
                <w:sz w:val="28"/>
                <w:szCs w:val="28"/>
                <w:lang w:val="uk-UA"/>
              </w:rPr>
            </w:pPr>
            <w:r>
              <w:rPr>
                <w:rFonts w:ascii="Times New Roman" w:hAnsi="Times New Roman" w:cs="Times New Roman"/>
                <w:sz w:val="28"/>
                <w:szCs w:val="28"/>
                <w:lang w:val="uk-UA"/>
              </w:rPr>
              <w:t>5557,02</w:t>
            </w:r>
          </w:p>
        </w:tc>
        <w:tc>
          <w:tcPr>
            <w:tcW w:w="993" w:type="dxa"/>
          </w:tcPr>
          <w:p w:rsidR="009639A7" w:rsidRDefault="009639A7" w:rsidP="00E43ECD">
            <w:pPr>
              <w:jc w:val="right"/>
              <w:rPr>
                <w:rFonts w:ascii="Times New Roman" w:hAnsi="Times New Roman" w:cs="Times New Roman"/>
                <w:sz w:val="28"/>
                <w:szCs w:val="28"/>
                <w:lang w:val="uk-UA"/>
              </w:rPr>
            </w:pPr>
          </w:p>
        </w:tc>
        <w:tc>
          <w:tcPr>
            <w:tcW w:w="1134" w:type="dxa"/>
          </w:tcPr>
          <w:p w:rsidR="009639A7" w:rsidRDefault="009639A7" w:rsidP="00E43ECD">
            <w:pPr>
              <w:jc w:val="right"/>
              <w:rPr>
                <w:rFonts w:ascii="Times New Roman" w:hAnsi="Times New Roman" w:cs="Times New Roman"/>
                <w:sz w:val="28"/>
                <w:szCs w:val="28"/>
                <w:lang w:val="uk-UA"/>
              </w:rPr>
            </w:pPr>
          </w:p>
        </w:tc>
        <w:tc>
          <w:tcPr>
            <w:tcW w:w="1134" w:type="dxa"/>
          </w:tcPr>
          <w:p w:rsidR="009639A7" w:rsidRDefault="009639A7" w:rsidP="00E43ECD">
            <w:pPr>
              <w:jc w:val="right"/>
              <w:rPr>
                <w:rFonts w:ascii="Times New Roman" w:hAnsi="Times New Roman" w:cs="Times New Roman"/>
                <w:sz w:val="28"/>
                <w:szCs w:val="28"/>
                <w:lang w:val="uk-UA"/>
              </w:rPr>
            </w:pPr>
          </w:p>
        </w:tc>
        <w:tc>
          <w:tcPr>
            <w:tcW w:w="1275" w:type="dxa"/>
          </w:tcPr>
          <w:p w:rsidR="009639A7" w:rsidRDefault="009639A7" w:rsidP="00E43ECD">
            <w:pPr>
              <w:jc w:val="right"/>
              <w:rPr>
                <w:rFonts w:ascii="Times New Roman" w:hAnsi="Times New Roman" w:cs="Times New Roman"/>
                <w:sz w:val="28"/>
                <w:szCs w:val="28"/>
                <w:lang w:val="uk-UA"/>
              </w:rPr>
            </w:pPr>
          </w:p>
        </w:tc>
        <w:tc>
          <w:tcPr>
            <w:tcW w:w="851" w:type="dxa"/>
          </w:tcPr>
          <w:p w:rsidR="009639A7" w:rsidRDefault="009639A7" w:rsidP="00E43ECD">
            <w:pPr>
              <w:jc w:val="right"/>
              <w:rPr>
                <w:rFonts w:ascii="Times New Roman" w:hAnsi="Times New Roman" w:cs="Times New Roman"/>
                <w:sz w:val="28"/>
                <w:szCs w:val="28"/>
                <w:lang w:val="uk-UA"/>
              </w:rPr>
            </w:pPr>
          </w:p>
        </w:tc>
        <w:tc>
          <w:tcPr>
            <w:tcW w:w="1523" w:type="dxa"/>
          </w:tcPr>
          <w:p w:rsidR="009639A7" w:rsidRDefault="009639A7" w:rsidP="006712F1">
            <w:pPr>
              <w:jc w:val="center"/>
              <w:rPr>
                <w:rFonts w:ascii="Times New Roman" w:hAnsi="Times New Roman" w:cs="Times New Roman"/>
                <w:sz w:val="28"/>
                <w:szCs w:val="28"/>
                <w:lang w:val="uk-UA"/>
              </w:rPr>
            </w:pPr>
            <w:r>
              <w:rPr>
                <w:rFonts w:ascii="Times New Roman" w:hAnsi="Times New Roman" w:cs="Times New Roman"/>
                <w:sz w:val="28"/>
                <w:szCs w:val="28"/>
                <w:lang w:val="uk-UA"/>
              </w:rPr>
              <w:t>5557,02</w:t>
            </w:r>
          </w:p>
        </w:tc>
      </w:tr>
      <w:tr w:rsidR="009639A7" w:rsidTr="006712F1">
        <w:tc>
          <w:tcPr>
            <w:tcW w:w="1668" w:type="dxa"/>
          </w:tcPr>
          <w:p w:rsidR="009639A7" w:rsidRDefault="009639A7" w:rsidP="00CD23C3">
            <w:pPr>
              <w:jc w:val="center"/>
              <w:rPr>
                <w:rFonts w:ascii="Times New Roman" w:hAnsi="Times New Roman" w:cs="Times New Roman"/>
                <w:sz w:val="28"/>
                <w:szCs w:val="28"/>
                <w:lang w:val="uk-UA"/>
              </w:rPr>
            </w:pPr>
            <w:r>
              <w:rPr>
                <w:rFonts w:ascii="Times New Roman" w:hAnsi="Times New Roman" w:cs="Times New Roman"/>
                <w:sz w:val="28"/>
                <w:szCs w:val="28"/>
                <w:lang w:val="uk-UA"/>
              </w:rPr>
              <w:t>Нафто</w:t>
            </w:r>
          </w:p>
          <w:p w:rsidR="009639A7" w:rsidRDefault="009639A7" w:rsidP="00CD23C3">
            <w:pPr>
              <w:jc w:val="center"/>
              <w:rPr>
                <w:rFonts w:ascii="Times New Roman" w:hAnsi="Times New Roman" w:cs="Times New Roman"/>
                <w:sz w:val="28"/>
                <w:szCs w:val="28"/>
                <w:lang w:val="uk-UA"/>
              </w:rPr>
            </w:pPr>
            <w:r>
              <w:rPr>
                <w:rFonts w:ascii="Times New Roman" w:hAnsi="Times New Roman" w:cs="Times New Roman"/>
                <w:sz w:val="28"/>
                <w:szCs w:val="28"/>
                <w:lang w:val="uk-UA"/>
              </w:rPr>
              <w:t>продукти</w:t>
            </w:r>
          </w:p>
        </w:tc>
        <w:tc>
          <w:tcPr>
            <w:tcW w:w="1275" w:type="dxa"/>
          </w:tcPr>
          <w:p w:rsidR="009639A7" w:rsidRDefault="009639A7" w:rsidP="006712F1">
            <w:pPr>
              <w:jc w:val="center"/>
              <w:rPr>
                <w:rFonts w:ascii="Times New Roman" w:hAnsi="Times New Roman" w:cs="Times New Roman"/>
                <w:sz w:val="28"/>
                <w:szCs w:val="28"/>
                <w:lang w:val="uk-UA"/>
              </w:rPr>
            </w:pPr>
            <w:r>
              <w:rPr>
                <w:rFonts w:ascii="Times New Roman" w:hAnsi="Times New Roman" w:cs="Times New Roman"/>
                <w:sz w:val="28"/>
                <w:szCs w:val="28"/>
                <w:lang w:val="uk-UA"/>
              </w:rPr>
              <w:t>136,45</w:t>
            </w:r>
          </w:p>
        </w:tc>
        <w:tc>
          <w:tcPr>
            <w:tcW w:w="993" w:type="dxa"/>
          </w:tcPr>
          <w:p w:rsidR="009639A7" w:rsidRDefault="009639A7" w:rsidP="00E43ECD">
            <w:pPr>
              <w:jc w:val="right"/>
              <w:rPr>
                <w:rFonts w:ascii="Times New Roman" w:hAnsi="Times New Roman" w:cs="Times New Roman"/>
                <w:sz w:val="28"/>
                <w:szCs w:val="28"/>
                <w:lang w:val="uk-UA"/>
              </w:rPr>
            </w:pPr>
          </w:p>
        </w:tc>
        <w:tc>
          <w:tcPr>
            <w:tcW w:w="1134" w:type="dxa"/>
          </w:tcPr>
          <w:p w:rsidR="009639A7" w:rsidRDefault="009639A7" w:rsidP="00E43ECD">
            <w:pPr>
              <w:jc w:val="right"/>
              <w:rPr>
                <w:rFonts w:ascii="Times New Roman" w:hAnsi="Times New Roman" w:cs="Times New Roman"/>
                <w:sz w:val="28"/>
                <w:szCs w:val="28"/>
                <w:lang w:val="uk-UA"/>
              </w:rPr>
            </w:pPr>
          </w:p>
        </w:tc>
        <w:tc>
          <w:tcPr>
            <w:tcW w:w="1134" w:type="dxa"/>
          </w:tcPr>
          <w:p w:rsidR="009639A7" w:rsidRDefault="009639A7" w:rsidP="00E43ECD">
            <w:pPr>
              <w:jc w:val="right"/>
              <w:rPr>
                <w:rFonts w:ascii="Times New Roman" w:hAnsi="Times New Roman" w:cs="Times New Roman"/>
                <w:sz w:val="28"/>
                <w:szCs w:val="28"/>
                <w:lang w:val="uk-UA"/>
              </w:rPr>
            </w:pPr>
          </w:p>
        </w:tc>
        <w:tc>
          <w:tcPr>
            <w:tcW w:w="1275" w:type="dxa"/>
          </w:tcPr>
          <w:p w:rsidR="009639A7" w:rsidRDefault="009639A7" w:rsidP="00E43ECD">
            <w:pPr>
              <w:jc w:val="right"/>
              <w:rPr>
                <w:rFonts w:ascii="Times New Roman" w:hAnsi="Times New Roman" w:cs="Times New Roman"/>
                <w:sz w:val="28"/>
                <w:szCs w:val="28"/>
                <w:lang w:val="uk-UA"/>
              </w:rPr>
            </w:pPr>
          </w:p>
        </w:tc>
        <w:tc>
          <w:tcPr>
            <w:tcW w:w="851" w:type="dxa"/>
          </w:tcPr>
          <w:p w:rsidR="009639A7" w:rsidRDefault="009639A7" w:rsidP="00E43ECD">
            <w:pPr>
              <w:jc w:val="right"/>
              <w:rPr>
                <w:rFonts w:ascii="Times New Roman" w:hAnsi="Times New Roman" w:cs="Times New Roman"/>
                <w:sz w:val="28"/>
                <w:szCs w:val="28"/>
                <w:lang w:val="uk-UA"/>
              </w:rPr>
            </w:pPr>
          </w:p>
        </w:tc>
        <w:tc>
          <w:tcPr>
            <w:tcW w:w="1523" w:type="dxa"/>
          </w:tcPr>
          <w:p w:rsidR="009639A7" w:rsidRDefault="009639A7" w:rsidP="006712F1">
            <w:pPr>
              <w:jc w:val="center"/>
              <w:rPr>
                <w:rFonts w:ascii="Times New Roman" w:hAnsi="Times New Roman" w:cs="Times New Roman"/>
                <w:sz w:val="28"/>
                <w:szCs w:val="28"/>
                <w:lang w:val="uk-UA"/>
              </w:rPr>
            </w:pPr>
            <w:r>
              <w:rPr>
                <w:rFonts w:ascii="Times New Roman" w:hAnsi="Times New Roman" w:cs="Times New Roman"/>
                <w:sz w:val="28"/>
                <w:szCs w:val="28"/>
                <w:lang w:val="uk-UA"/>
              </w:rPr>
              <w:t>136,45</w:t>
            </w:r>
          </w:p>
        </w:tc>
      </w:tr>
    </w:tbl>
    <w:p w:rsidR="00D9048B" w:rsidRDefault="00D9048B" w:rsidP="00C10BB3">
      <w:pPr>
        <w:pStyle w:val="Default"/>
        <w:jc w:val="center"/>
        <w:rPr>
          <w:rFonts w:eastAsia="Century Gothic"/>
          <w:b/>
          <w:sz w:val="28"/>
          <w:szCs w:val="28"/>
          <w:lang w:val="uk-UA"/>
        </w:rPr>
      </w:pPr>
    </w:p>
    <w:p w:rsidR="000718FC" w:rsidRDefault="000718FC" w:rsidP="00C10BB3">
      <w:pPr>
        <w:pStyle w:val="Default"/>
        <w:jc w:val="center"/>
        <w:rPr>
          <w:rFonts w:eastAsia="Century Gothic"/>
          <w:b/>
          <w:sz w:val="28"/>
          <w:szCs w:val="28"/>
        </w:rPr>
      </w:pPr>
    </w:p>
    <w:p w:rsidR="000718FC" w:rsidRDefault="000718FC" w:rsidP="00C10BB3">
      <w:pPr>
        <w:pStyle w:val="Default"/>
        <w:jc w:val="center"/>
        <w:rPr>
          <w:rFonts w:eastAsia="Century Gothic"/>
          <w:b/>
          <w:sz w:val="28"/>
          <w:szCs w:val="28"/>
        </w:rPr>
      </w:pPr>
    </w:p>
    <w:p w:rsidR="000718FC" w:rsidRDefault="000718FC" w:rsidP="00C10BB3">
      <w:pPr>
        <w:pStyle w:val="Default"/>
        <w:jc w:val="center"/>
        <w:rPr>
          <w:rFonts w:eastAsia="Century Gothic"/>
          <w:b/>
          <w:sz w:val="28"/>
          <w:szCs w:val="28"/>
        </w:rPr>
      </w:pPr>
    </w:p>
    <w:p w:rsidR="000718FC" w:rsidRDefault="000718FC" w:rsidP="00C10BB3">
      <w:pPr>
        <w:pStyle w:val="Default"/>
        <w:jc w:val="center"/>
        <w:rPr>
          <w:rFonts w:eastAsia="Century Gothic"/>
          <w:b/>
          <w:sz w:val="28"/>
          <w:szCs w:val="28"/>
        </w:rPr>
      </w:pPr>
    </w:p>
    <w:p w:rsidR="000718FC" w:rsidRDefault="000718FC" w:rsidP="00C10BB3">
      <w:pPr>
        <w:pStyle w:val="Default"/>
        <w:jc w:val="center"/>
        <w:rPr>
          <w:rFonts w:eastAsia="Century Gothic"/>
          <w:b/>
          <w:sz w:val="28"/>
          <w:szCs w:val="28"/>
        </w:rPr>
      </w:pPr>
    </w:p>
    <w:p w:rsidR="000718FC" w:rsidRDefault="000718FC" w:rsidP="00C10BB3">
      <w:pPr>
        <w:pStyle w:val="Default"/>
        <w:jc w:val="center"/>
        <w:rPr>
          <w:rFonts w:eastAsia="Century Gothic"/>
          <w:b/>
          <w:sz w:val="28"/>
          <w:szCs w:val="28"/>
        </w:rPr>
      </w:pPr>
    </w:p>
    <w:p w:rsidR="000718FC" w:rsidRDefault="000718FC" w:rsidP="00C10BB3">
      <w:pPr>
        <w:pStyle w:val="Default"/>
        <w:jc w:val="center"/>
        <w:rPr>
          <w:rFonts w:eastAsia="Century Gothic"/>
          <w:b/>
          <w:sz w:val="28"/>
          <w:szCs w:val="28"/>
        </w:rPr>
      </w:pPr>
    </w:p>
    <w:p w:rsidR="000718FC" w:rsidRDefault="000718FC" w:rsidP="00C10BB3">
      <w:pPr>
        <w:pStyle w:val="Default"/>
        <w:jc w:val="center"/>
        <w:rPr>
          <w:rFonts w:eastAsia="Century Gothic"/>
          <w:b/>
          <w:sz w:val="28"/>
          <w:szCs w:val="28"/>
        </w:rPr>
      </w:pPr>
    </w:p>
    <w:p w:rsidR="000718FC" w:rsidRDefault="000718FC" w:rsidP="00C10BB3">
      <w:pPr>
        <w:pStyle w:val="Default"/>
        <w:jc w:val="center"/>
        <w:rPr>
          <w:rFonts w:eastAsia="Century Gothic"/>
          <w:b/>
          <w:sz w:val="28"/>
          <w:szCs w:val="28"/>
        </w:rPr>
      </w:pPr>
    </w:p>
    <w:p w:rsidR="000718FC" w:rsidRDefault="000718FC" w:rsidP="00C10BB3">
      <w:pPr>
        <w:pStyle w:val="Default"/>
        <w:jc w:val="center"/>
        <w:rPr>
          <w:rFonts w:eastAsia="Century Gothic"/>
          <w:b/>
          <w:sz w:val="28"/>
          <w:szCs w:val="28"/>
        </w:rPr>
      </w:pPr>
    </w:p>
    <w:p w:rsidR="000718FC" w:rsidRDefault="000718FC" w:rsidP="00C10BB3">
      <w:pPr>
        <w:pStyle w:val="Default"/>
        <w:jc w:val="center"/>
        <w:rPr>
          <w:rFonts w:eastAsia="Century Gothic"/>
          <w:b/>
          <w:sz w:val="28"/>
          <w:szCs w:val="28"/>
        </w:rPr>
      </w:pPr>
    </w:p>
    <w:p w:rsidR="000718FC" w:rsidRDefault="000718FC" w:rsidP="00C10BB3">
      <w:pPr>
        <w:pStyle w:val="Default"/>
        <w:jc w:val="center"/>
        <w:rPr>
          <w:rFonts w:eastAsia="Century Gothic"/>
          <w:b/>
          <w:sz w:val="28"/>
          <w:szCs w:val="28"/>
        </w:rPr>
      </w:pPr>
    </w:p>
    <w:p w:rsidR="000718FC" w:rsidRDefault="000718FC" w:rsidP="00C10BB3">
      <w:pPr>
        <w:pStyle w:val="Default"/>
        <w:jc w:val="center"/>
        <w:rPr>
          <w:rFonts w:eastAsia="Century Gothic"/>
          <w:b/>
          <w:sz w:val="28"/>
          <w:szCs w:val="28"/>
        </w:rPr>
      </w:pPr>
    </w:p>
    <w:p w:rsidR="000718FC" w:rsidRDefault="000718FC" w:rsidP="00C10BB3">
      <w:pPr>
        <w:pStyle w:val="Default"/>
        <w:jc w:val="center"/>
        <w:rPr>
          <w:rFonts w:eastAsia="Century Gothic"/>
          <w:b/>
          <w:sz w:val="28"/>
          <w:szCs w:val="28"/>
        </w:rPr>
      </w:pPr>
    </w:p>
    <w:p w:rsidR="000718FC" w:rsidRDefault="000718FC" w:rsidP="00C10BB3">
      <w:pPr>
        <w:pStyle w:val="Default"/>
        <w:jc w:val="center"/>
        <w:rPr>
          <w:rFonts w:eastAsia="Century Gothic"/>
          <w:b/>
          <w:sz w:val="28"/>
          <w:szCs w:val="28"/>
        </w:rPr>
      </w:pPr>
    </w:p>
    <w:p w:rsidR="000718FC" w:rsidRDefault="000718FC" w:rsidP="00C10BB3">
      <w:pPr>
        <w:pStyle w:val="Default"/>
        <w:jc w:val="center"/>
        <w:rPr>
          <w:rFonts w:eastAsia="Century Gothic"/>
          <w:b/>
          <w:sz w:val="28"/>
          <w:szCs w:val="28"/>
        </w:rPr>
      </w:pPr>
    </w:p>
    <w:p w:rsidR="000718FC" w:rsidRDefault="000718FC" w:rsidP="00C10BB3">
      <w:pPr>
        <w:pStyle w:val="Default"/>
        <w:jc w:val="center"/>
        <w:rPr>
          <w:rFonts w:eastAsia="Century Gothic"/>
          <w:b/>
          <w:sz w:val="28"/>
          <w:szCs w:val="28"/>
        </w:rPr>
      </w:pPr>
    </w:p>
    <w:p w:rsidR="000718FC" w:rsidRDefault="000718FC" w:rsidP="00C10BB3">
      <w:pPr>
        <w:pStyle w:val="Default"/>
        <w:jc w:val="center"/>
        <w:rPr>
          <w:rFonts w:eastAsia="Century Gothic"/>
          <w:b/>
          <w:sz w:val="28"/>
          <w:szCs w:val="28"/>
        </w:rPr>
      </w:pPr>
    </w:p>
    <w:p w:rsidR="000718FC" w:rsidRDefault="000718FC" w:rsidP="00C10BB3">
      <w:pPr>
        <w:pStyle w:val="Default"/>
        <w:jc w:val="center"/>
        <w:rPr>
          <w:rFonts w:eastAsia="Century Gothic"/>
          <w:b/>
          <w:sz w:val="28"/>
          <w:szCs w:val="28"/>
        </w:rPr>
      </w:pPr>
    </w:p>
    <w:p w:rsidR="000718FC" w:rsidRDefault="000718FC" w:rsidP="00C10BB3">
      <w:pPr>
        <w:pStyle w:val="Default"/>
        <w:jc w:val="center"/>
        <w:rPr>
          <w:rFonts w:eastAsia="Century Gothic"/>
          <w:b/>
          <w:sz w:val="28"/>
          <w:szCs w:val="28"/>
        </w:rPr>
      </w:pPr>
    </w:p>
    <w:p w:rsidR="000718FC" w:rsidRDefault="000718FC" w:rsidP="00C10BB3">
      <w:pPr>
        <w:pStyle w:val="Default"/>
        <w:jc w:val="center"/>
        <w:rPr>
          <w:rFonts w:eastAsia="Century Gothic"/>
          <w:b/>
          <w:sz w:val="28"/>
          <w:szCs w:val="28"/>
        </w:rPr>
      </w:pPr>
    </w:p>
    <w:p w:rsidR="002C09F8" w:rsidRDefault="002C09F8" w:rsidP="00C10BB3">
      <w:pPr>
        <w:pStyle w:val="Default"/>
        <w:jc w:val="center"/>
        <w:rPr>
          <w:rFonts w:eastAsia="Century Gothic"/>
          <w:b/>
          <w:sz w:val="28"/>
          <w:szCs w:val="28"/>
          <w:lang w:val="uk-UA"/>
        </w:rPr>
      </w:pPr>
    </w:p>
    <w:p w:rsidR="008B4F7A" w:rsidRPr="008B4F7A" w:rsidRDefault="008B4F7A" w:rsidP="00C10BB3">
      <w:pPr>
        <w:pStyle w:val="Default"/>
        <w:jc w:val="center"/>
        <w:rPr>
          <w:rFonts w:eastAsia="Century Gothic"/>
          <w:b/>
          <w:sz w:val="28"/>
          <w:szCs w:val="28"/>
          <w:lang w:val="uk-UA"/>
        </w:rPr>
      </w:pPr>
    </w:p>
    <w:p w:rsidR="00825D6E" w:rsidRDefault="00825D6E" w:rsidP="00C10BB3">
      <w:pPr>
        <w:pStyle w:val="Default"/>
        <w:jc w:val="center"/>
        <w:rPr>
          <w:rFonts w:eastAsia="Century Gothic"/>
          <w:b/>
          <w:sz w:val="28"/>
          <w:szCs w:val="28"/>
          <w:lang w:val="uk-UA"/>
        </w:rPr>
      </w:pPr>
      <w:r w:rsidRPr="00825D6E">
        <w:rPr>
          <w:rFonts w:eastAsia="Century Gothic"/>
          <w:b/>
          <w:sz w:val="28"/>
          <w:szCs w:val="28"/>
        </w:rPr>
        <w:lastRenderedPageBreak/>
        <w:t xml:space="preserve">4. </w:t>
      </w:r>
      <w:r w:rsidRPr="00825D6E">
        <w:rPr>
          <w:rFonts w:eastAsia="Century Gothic"/>
          <w:b/>
          <w:sz w:val="28"/>
          <w:szCs w:val="28"/>
          <w:lang w:val="uk-UA"/>
        </w:rPr>
        <w:t>Проєкти сталого енергетичного розвиту області.</w:t>
      </w:r>
    </w:p>
    <w:p w:rsidR="00DF7A22" w:rsidRPr="00C10BB3" w:rsidRDefault="00DF7A22" w:rsidP="00C10BB3">
      <w:pPr>
        <w:pStyle w:val="Default"/>
        <w:jc w:val="center"/>
        <w:rPr>
          <w:rFonts w:eastAsia="Century Gothic"/>
          <w:color w:val="auto"/>
          <w:sz w:val="28"/>
          <w:szCs w:val="28"/>
          <w:lang w:val="uk-UA"/>
        </w:rPr>
      </w:pPr>
    </w:p>
    <w:p w:rsidR="00825D6E" w:rsidRPr="00825D6E" w:rsidRDefault="00825D6E" w:rsidP="00825D6E">
      <w:pPr>
        <w:spacing w:after="0" w:line="240" w:lineRule="auto"/>
        <w:jc w:val="both"/>
        <w:rPr>
          <w:rFonts w:ascii="Times New Roman" w:eastAsia="Century Gothic" w:hAnsi="Times New Roman" w:cs="Times New Roman"/>
          <w:color w:val="000000"/>
          <w:sz w:val="28"/>
          <w:szCs w:val="28"/>
          <w:lang w:val="uk-UA"/>
        </w:rPr>
      </w:pPr>
      <w:r>
        <w:rPr>
          <w:rFonts w:ascii="Times New Roman" w:eastAsia="Century Gothic" w:hAnsi="Times New Roman" w:cs="Times New Roman"/>
          <w:color w:val="000000"/>
          <w:sz w:val="28"/>
          <w:szCs w:val="28"/>
          <w:lang w:val="uk-UA"/>
        </w:rPr>
        <w:tab/>
      </w:r>
      <w:r w:rsidRPr="00825D6E">
        <w:rPr>
          <w:rFonts w:ascii="Times New Roman" w:eastAsia="Century Gothic" w:hAnsi="Times New Roman" w:cs="Times New Roman"/>
          <w:color w:val="000000"/>
          <w:sz w:val="28"/>
          <w:szCs w:val="28"/>
          <w:lang w:val="uk-UA"/>
        </w:rPr>
        <w:t>Реалізація стратегічної мети та досягнення передбачених планом стратегічних цілей здійснюється шляхом впровадження заходів, спрямованих на підвищення енергетичної е</w:t>
      </w:r>
      <w:r w:rsidR="00674A42">
        <w:rPr>
          <w:rFonts w:ascii="Times New Roman" w:eastAsia="Century Gothic" w:hAnsi="Times New Roman" w:cs="Times New Roman"/>
          <w:color w:val="000000"/>
          <w:sz w:val="28"/>
          <w:szCs w:val="28"/>
          <w:lang w:val="uk-UA"/>
        </w:rPr>
        <w:t>фективності</w:t>
      </w:r>
      <w:r w:rsidRPr="00825D6E">
        <w:rPr>
          <w:rFonts w:ascii="Times New Roman" w:eastAsia="Century Gothic" w:hAnsi="Times New Roman" w:cs="Times New Roman"/>
          <w:color w:val="000000"/>
          <w:sz w:val="28"/>
          <w:szCs w:val="28"/>
          <w:lang w:val="uk-UA"/>
        </w:rPr>
        <w:t>, а також заходів пов`язаних розвитком відновлюваних джерел енерг</w:t>
      </w:r>
      <w:r>
        <w:rPr>
          <w:rFonts w:ascii="Times New Roman" w:eastAsia="Century Gothic" w:hAnsi="Times New Roman" w:cs="Times New Roman"/>
          <w:color w:val="000000"/>
          <w:sz w:val="28"/>
          <w:szCs w:val="28"/>
          <w:lang w:val="uk-UA"/>
        </w:rPr>
        <w:t>ії  та проведення інформаційно-</w:t>
      </w:r>
      <w:r w:rsidRPr="00825D6E">
        <w:rPr>
          <w:rFonts w:ascii="Times New Roman" w:eastAsia="Century Gothic" w:hAnsi="Times New Roman" w:cs="Times New Roman"/>
          <w:color w:val="000000"/>
          <w:sz w:val="28"/>
          <w:szCs w:val="28"/>
          <w:lang w:val="uk-UA"/>
        </w:rPr>
        <w:t>просвітницьких кампаній на енергозберігаючу тематику.</w:t>
      </w:r>
    </w:p>
    <w:p w:rsidR="00825D6E" w:rsidRPr="00674A42" w:rsidRDefault="00674A42" w:rsidP="00825D6E">
      <w:pPr>
        <w:spacing w:after="0" w:line="240" w:lineRule="auto"/>
        <w:jc w:val="both"/>
        <w:rPr>
          <w:rFonts w:ascii="Century Gothic" w:eastAsia="Century Gothic" w:hAnsi="Century Gothic" w:cs="Century Gothic"/>
          <w:color w:val="000000"/>
          <w:lang w:val="uk-UA"/>
        </w:rPr>
      </w:pPr>
      <w:r>
        <w:rPr>
          <w:rFonts w:ascii="Times New Roman" w:eastAsia="Century Gothic" w:hAnsi="Times New Roman" w:cs="Times New Roman"/>
          <w:color w:val="000000"/>
          <w:sz w:val="28"/>
          <w:szCs w:val="28"/>
          <w:lang w:val="uk-UA"/>
        </w:rPr>
        <w:tab/>
      </w:r>
      <w:r w:rsidR="00825D6E" w:rsidRPr="00825D6E">
        <w:rPr>
          <w:rFonts w:ascii="Times New Roman" w:eastAsia="Century Gothic" w:hAnsi="Times New Roman" w:cs="Times New Roman"/>
          <w:color w:val="000000"/>
          <w:sz w:val="28"/>
          <w:szCs w:val="28"/>
          <w:lang w:val="uk-UA"/>
        </w:rPr>
        <w:t>Даний розділ містить перелік проєктів та заходів, які спрямовані на зменшення споживання енергоресурсів в сектор</w:t>
      </w:r>
      <w:r w:rsidR="00825D6E">
        <w:rPr>
          <w:rFonts w:ascii="Times New Roman" w:eastAsia="Century Gothic" w:hAnsi="Times New Roman" w:cs="Times New Roman"/>
          <w:color w:val="000000"/>
          <w:sz w:val="28"/>
          <w:szCs w:val="28"/>
          <w:lang w:val="uk-UA"/>
        </w:rPr>
        <w:t>і громадські будівлі.</w:t>
      </w:r>
      <w:r w:rsidR="00825D6E" w:rsidRPr="00674A42">
        <w:rPr>
          <w:rFonts w:ascii="Times New Roman" w:eastAsia="Century Gothic" w:hAnsi="Times New Roman" w:cs="Times New Roman"/>
          <w:color w:val="000000"/>
          <w:sz w:val="28"/>
          <w:szCs w:val="28"/>
          <w:lang w:val="uk-UA"/>
        </w:rPr>
        <w:t xml:space="preserve"> </w:t>
      </w:r>
    </w:p>
    <w:p w:rsidR="008426BA" w:rsidRPr="00825D6E" w:rsidRDefault="00674A42" w:rsidP="008426BA">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ab/>
      </w:r>
      <w:r w:rsidR="008426BA" w:rsidRPr="008426BA">
        <w:rPr>
          <w:rFonts w:ascii="Times New Roman" w:eastAsia="Century Gothic" w:hAnsi="Times New Roman" w:cs="Times New Roman"/>
          <w:sz w:val="28"/>
          <w:szCs w:val="28"/>
          <w:lang w:val="uk-UA"/>
        </w:rPr>
        <w:t>Обласні бюджетні установи та за</w:t>
      </w:r>
      <w:r w:rsidR="008426BA">
        <w:rPr>
          <w:rFonts w:ascii="Times New Roman" w:eastAsia="Century Gothic" w:hAnsi="Times New Roman" w:cs="Times New Roman"/>
          <w:sz w:val="28"/>
          <w:szCs w:val="28"/>
          <w:lang w:val="uk-UA"/>
        </w:rPr>
        <w:t>к</w:t>
      </w:r>
      <w:r w:rsidR="008426BA" w:rsidRPr="008426BA">
        <w:rPr>
          <w:rFonts w:ascii="Times New Roman" w:eastAsia="Century Gothic" w:hAnsi="Times New Roman" w:cs="Times New Roman"/>
          <w:sz w:val="28"/>
          <w:szCs w:val="28"/>
          <w:lang w:val="uk-UA"/>
        </w:rPr>
        <w:t>лади, як споживачі енерг</w:t>
      </w:r>
      <w:r w:rsidR="0087656C">
        <w:rPr>
          <w:rFonts w:ascii="Times New Roman" w:eastAsia="Century Gothic" w:hAnsi="Times New Roman" w:cs="Times New Roman"/>
          <w:sz w:val="28"/>
          <w:szCs w:val="28"/>
          <w:lang w:val="uk-UA"/>
        </w:rPr>
        <w:t>етичних ресурсів є найбільвитратн</w:t>
      </w:r>
      <w:r w:rsidR="008426BA" w:rsidRPr="008426BA">
        <w:rPr>
          <w:rFonts w:ascii="Times New Roman" w:eastAsia="Century Gothic" w:hAnsi="Times New Roman" w:cs="Times New Roman"/>
          <w:sz w:val="28"/>
          <w:szCs w:val="28"/>
          <w:lang w:val="uk-UA"/>
        </w:rPr>
        <w:t>ими для обласного бюджету, тому заходи з енергозбереження є одні з найбільш актуальних.</w:t>
      </w:r>
    </w:p>
    <w:p w:rsidR="00825D6E" w:rsidRPr="00825D6E" w:rsidRDefault="00674A42" w:rsidP="00825D6E">
      <w:pPr>
        <w:spacing w:after="0" w:line="240" w:lineRule="auto"/>
        <w:jc w:val="both"/>
        <w:rPr>
          <w:rFonts w:ascii="Times New Roman" w:eastAsia="Century Gothic" w:hAnsi="Times New Roman" w:cs="Times New Roman"/>
          <w:sz w:val="28"/>
          <w:szCs w:val="28"/>
        </w:rPr>
      </w:pPr>
      <w:r>
        <w:rPr>
          <w:rFonts w:ascii="Times New Roman" w:eastAsia="Century Gothic" w:hAnsi="Times New Roman" w:cs="Times New Roman"/>
          <w:sz w:val="28"/>
          <w:szCs w:val="28"/>
          <w:lang w:val="uk-UA"/>
        </w:rPr>
        <w:tab/>
      </w:r>
      <w:r w:rsidR="00825D6E" w:rsidRPr="00825D6E">
        <w:rPr>
          <w:rFonts w:ascii="Times New Roman" w:eastAsia="Century Gothic" w:hAnsi="Times New Roman" w:cs="Times New Roman"/>
          <w:sz w:val="28"/>
          <w:szCs w:val="28"/>
        </w:rPr>
        <w:t>Типові заходи у бюджетних будівлях повинні бути скеровані на наступне.</w:t>
      </w:r>
    </w:p>
    <w:p w:rsidR="00825D6E" w:rsidRDefault="00032D71" w:rsidP="00825D6E">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rPr>
        <w:t>Маловитратні заходи</w:t>
      </w:r>
      <w:r>
        <w:rPr>
          <w:rFonts w:ascii="Times New Roman" w:eastAsia="Century Gothic" w:hAnsi="Times New Roman" w:cs="Times New Roman"/>
          <w:sz w:val="28"/>
          <w:szCs w:val="28"/>
          <w:lang w:val="uk-UA"/>
        </w:rPr>
        <w:t>, які</w:t>
      </w:r>
      <w:r w:rsidR="00825D6E" w:rsidRPr="00825D6E">
        <w:rPr>
          <w:rFonts w:ascii="Times New Roman" w:eastAsia="Century Gothic" w:hAnsi="Times New Roman" w:cs="Times New Roman"/>
          <w:sz w:val="28"/>
          <w:szCs w:val="28"/>
        </w:rPr>
        <w:t xml:space="preserve"> спрямовані на зміну поведінки:</w:t>
      </w:r>
      <w:r w:rsidR="00825D6E" w:rsidRPr="00825D6E">
        <w:rPr>
          <w:rFonts w:ascii="Times New Roman" w:eastAsia="Century Gothic" w:hAnsi="Times New Roman" w:cs="Times New Roman"/>
          <w:sz w:val="28"/>
          <w:szCs w:val="28"/>
          <w:lang w:val="uk-UA"/>
        </w:rPr>
        <w:t xml:space="preserve"> </w:t>
      </w:r>
    </w:p>
    <w:p w:rsidR="00825D6E" w:rsidRDefault="00DC607F" w:rsidP="00DC607F">
      <w:pPr>
        <w:tabs>
          <w:tab w:val="left" w:pos="709"/>
        </w:tabs>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ab/>
      </w:r>
      <w:r w:rsidR="00825D6E">
        <w:rPr>
          <w:rFonts w:ascii="Times New Roman" w:eastAsia="Century Gothic" w:hAnsi="Times New Roman" w:cs="Times New Roman"/>
          <w:sz w:val="28"/>
          <w:szCs w:val="28"/>
          <w:lang w:val="uk-UA"/>
        </w:rPr>
        <w:t>з</w:t>
      </w:r>
      <w:r w:rsidR="00825D6E" w:rsidRPr="00825D6E">
        <w:rPr>
          <w:rFonts w:ascii="Times New Roman" w:eastAsia="Century Gothic" w:hAnsi="Times New Roman" w:cs="Times New Roman"/>
          <w:sz w:val="28"/>
          <w:szCs w:val="28"/>
          <w:lang w:val="uk-UA"/>
        </w:rPr>
        <w:t xml:space="preserve">абезпечення ефективної технічної експлуатації, підтримання, відновлення та вдосконалення експлуатаційних якостей будівель; </w:t>
      </w:r>
      <w:r w:rsidR="00825D6E">
        <w:rPr>
          <w:rFonts w:ascii="Times New Roman" w:eastAsia="Century Gothic" w:hAnsi="Times New Roman" w:cs="Times New Roman"/>
          <w:sz w:val="28"/>
          <w:szCs w:val="28"/>
          <w:lang w:val="uk-UA"/>
        </w:rPr>
        <w:tab/>
        <w:t>у</w:t>
      </w:r>
      <w:r w:rsidR="00825D6E" w:rsidRPr="00825D6E">
        <w:rPr>
          <w:rFonts w:ascii="Times New Roman" w:eastAsia="Century Gothic" w:hAnsi="Times New Roman" w:cs="Times New Roman"/>
          <w:sz w:val="28"/>
          <w:szCs w:val="28"/>
          <w:lang w:val="uk-UA"/>
        </w:rPr>
        <w:t xml:space="preserve">досконалення системи енергетичного менеджменту; </w:t>
      </w:r>
    </w:p>
    <w:p w:rsidR="00C0708C" w:rsidRDefault="00825D6E" w:rsidP="00825D6E">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ab/>
        <w:t>в</w:t>
      </w:r>
      <w:r w:rsidRPr="00825D6E">
        <w:rPr>
          <w:rFonts w:ascii="Times New Roman" w:eastAsia="Century Gothic" w:hAnsi="Times New Roman" w:cs="Times New Roman"/>
          <w:sz w:val="28"/>
          <w:szCs w:val="28"/>
          <w:lang w:val="uk-UA"/>
        </w:rPr>
        <w:t>едення моніторингу споживання енергоресурсів;</w:t>
      </w:r>
      <w:r w:rsidR="00C0708C" w:rsidRPr="00C0708C">
        <w:rPr>
          <w:rFonts w:ascii="Times New Roman" w:eastAsia="Century Gothic" w:hAnsi="Times New Roman" w:cs="Times New Roman"/>
          <w:sz w:val="28"/>
          <w:szCs w:val="28"/>
        </w:rPr>
        <w:t xml:space="preserve"> </w:t>
      </w:r>
    </w:p>
    <w:p w:rsidR="00C0708C" w:rsidRDefault="00C0708C" w:rsidP="00825D6E">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ab/>
        <w:t>в</w:t>
      </w:r>
      <w:r w:rsidRPr="00825D6E">
        <w:rPr>
          <w:rFonts w:ascii="Times New Roman" w:eastAsia="Century Gothic" w:hAnsi="Times New Roman" w:cs="Times New Roman"/>
          <w:sz w:val="28"/>
          <w:szCs w:val="28"/>
        </w:rPr>
        <w:t>становлення лічильників обліку ПЕР;</w:t>
      </w:r>
      <w:r w:rsidRPr="00C0708C">
        <w:rPr>
          <w:rFonts w:ascii="Times New Roman" w:eastAsia="Century Gothic" w:hAnsi="Times New Roman" w:cs="Times New Roman"/>
          <w:sz w:val="28"/>
          <w:szCs w:val="28"/>
        </w:rPr>
        <w:t xml:space="preserve"> </w:t>
      </w:r>
    </w:p>
    <w:p w:rsidR="00C0708C" w:rsidRDefault="00C0708C" w:rsidP="00825D6E">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ab/>
        <w:t>п</w:t>
      </w:r>
      <w:r w:rsidRPr="00C0708C">
        <w:rPr>
          <w:rFonts w:ascii="Times New Roman" w:eastAsia="Century Gothic" w:hAnsi="Times New Roman" w:cs="Times New Roman"/>
          <w:sz w:val="28"/>
          <w:szCs w:val="28"/>
          <w:lang w:val="uk-UA"/>
        </w:rPr>
        <w:t xml:space="preserve">роведення інформаційно-просвітницьких кампаній та підвищення мотивації щодо ощадливого використання ПЕР; </w:t>
      </w:r>
    </w:p>
    <w:p w:rsidR="00C0708C" w:rsidRDefault="00C0708C" w:rsidP="00825D6E">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ab/>
        <w:t>о</w:t>
      </w:r>
      <w:r w:rsidRPr="00C0708C">
        <w:rPr>
          <w:rFonts w:ascii="Times New Roman" w:eastAsia="Century Gothic" w:hAnsi="Times New Roman" w:cs="Times New Roman"/>
          <w:sz w:val="28"/>
          <w:szCs w:val="28"/>
          <w:lang w:val="uk-UA"/>
        </w:rPr>
        <w:t>чищення поверхні ламп та світильників;</w:t>
      </w:r>
      <w:r w:rsidRPr="00C0708C">
        <w:rPr>
          <w:rFonts w:ascii="Times New Roman" w:eastAsia="Century Gothic" w:hAnsi="Times New Roman" w:cs="Times New Roman"/>
          <w:sz w:val="28"/>
          <w:szCs w:val="28"/>
        </w:rPr>
        <w:t xml:space="preserve"> </w:t>
      </w:r>
    </w:p>
    <w:p w:rsidR="00C0708C" w:rsidRDefault="00C0708C" w:rsidP="00825D6E">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ab/>
        <w:t>з</w:t>
      </w:r>
      <w:r w:rsidRPr="00825D6E">
        <w:rPr>
          <w:rFonts w:ascii="Times New Roman" w:eastAsia="Century Gothic" w:hAnsi="Times New Roman" w:cs="Times New Roman"/>
          <w:sz w:val="28"/>
          <w:szCs w:val="28"/>
        </w:rPr>
        <w:t>аміна ламп розжарювання на енергоефективні;</w:t>
      </w:r>
      <w:r w:rsidRPr="00C0708C">
        <w:rPr>
          <w:rFonts w:ascii="Times New Roman" w:eastAsia="Century Gothic" w:hAnsi="Times New Roman" w:cs="Times New Roman"/>
          <w:sz w:val="28"/>
          <w:szCs w:val="28"/>
        </w:rPr>
        <w:t xml:space="preserve"> </w:t>
      </w:r>
    </w:p>
    <w:p w:rsidR="00213A76" w:rsidRDefault="00C0708C" w:rsidP="00825D6E">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ab/>
        <w:t>з</w:t>
      </w:r>
      <w:r w:rsidRPr="00825D6E">
        <w:rPr>
          <w:rFonts w:ascii="Times New Roman" w:eastAsia="Century Gothic" w:hAnsi="Times New Roman" w:cs="Times New Roman"/>
          <w:sz w:val="28"/>
          <w:szCs w:val="28"/>
        </w:rPr>
        <w:t>аміна застарілих кухонних плит на сучасні;</w:t>
      </w:r>
      <w:r w:rsidR="00213A76" w:rsidRPr="00213A76">
        <w:rPr>
          <w:rFonts w:ascii="Times New Roman" w:eastAsia="Century Gothic" w:hAnsi="Times New Roman" w:cs="Times New Roman"/>
          <w:sz w:val="28"/>
          <w:szCs w:val="28"/>
        </w:rPr>
        <w:t xml:space="preserve"> </w:t>
      </w:r>
    </w:p>
    <w:p w:rsidR="00825D6E" w:rsidRPr="00213A76" w:rsidRDefault="00213A76" w:rsidP="00825D6E">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ab/>
        <w:t>в</w:t>
      </w:r>
      <w:r w:rsidRPr="00825D6E">
        <w:rPr>
          <w:rFonts w:ascii="Times New Roman" w:eastAsia="Century Gothic" w:hAnsi="Times New Roman" w:cs="Times New Roman"/>
          <w:sz w:val="28"/>
          <w:szCs w:val="28"/>
        </w:rPr>
        <w:t>становлення балансувальної апаратури та теплоізоляції трубопроводів</w:t>
      </w:r>
      <w:r w:rsidR="00032D71">
        <w:rPr>
          <w:rFonts w:ascii="Times New Roman" w:eastAsia="Century Gothic" w:hAnsi="Times New Roman" w:cs="Times New Roman"/>
          <w:sz w:val="28"/>
          <w:szCs w:val="28"/>
          <w:lang w:val="uk-UA"/>
        </w:rPr>
        <w:t>.</w:t>
      </w:r>
    </w:p>
    <w:p w:rsidR="00213A76" w:rsidRDefault="00825D6E" w:rsidP="00825D6E">
      <w:pPr>
        <w:spacing w:after="0" w:line="240" w:lineRule="auto"/>
        <w:jc w:val="both"/>
        <w:rPr>
          <w:rFonts w:ascii="Times New Roman" w:eastAsia="Century Gothic" w:hAnsi="Times New Roman" w:cs="Times New Roman"/>
          <w:sz w:val="28"/>
          <w:szCs w:val="28"/>
          <w:lang w:val="uk-UA"/>
        </w:rPr>
      </w:pPr>
      <w:r w:rsidRPr="00825D6E">
        <w:rPr>
          <w:rFonts w:ascii="Times New Roman" w:eastAsia="Century Gothic" w:hAnsi="Times New Roman" w:cs="Times New Roman"/>
          <w:sz w:val="28"/>
          <w:szCs w:val="28"/>
        </w:rPr>
        <w:t>Інвестиційні проєкти у громадських будівлях:</w:t>
      </w:r>
      <w:r w:rsidR="00213A76" w:rsidRPr="00213A76">
        <w:rPr>
          <w:rFonts w:ascii="Times New Roman" w:eastAsia="Century Gothic" w:hAnsi="Times New Roman" w:cs="Times New Roman"/>
          <w:sz w:val="28"/>
          <w:szCs w:val="28"/>
        </w:rPr>
        <w:t xml:space="preserve"> </w:t>
      </w:r>
    </w:p>
    <w:p w:rsidR="00213A76" w:rsidRDefault="00213A76" w:rsidP="00825D6E">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ab/>
        <w:t>в</w:t>
      </w:r>
      <w:r w:rsidRPr="00825D6E">
        <w:rPr>
          <w:rFonts w:ascii="Times New Roman" w:eastAsia="Century Gothic" w:hAnsi="Times New Roman" w:cs="Times New Roman"/>
          <w:sz w:val="28"/>
          <w:szCs w:val="28"/>
        </w:rPr>
        <w:t>становлення та наладка індивідуальних теплових пунктів, встановлення</w:t>
      </w:r>
      <w:r w:rsidRPr="00213A76">
        <w:rPr>
          <w:rFonts w:ascii="Times New Roman" w:eastAsia="Century Gothic" w:hAnsi="Times New Roman" w:cs="Times New Roman"/>
          <w:sz w:val="28"/>
          <w:szCs w:val="28"/>
        </w:rPr>
        <w:t xml:space="preserve"> </w:t>
      </w:r>
      <w:r w:rsidRPr="00825D6E">
        <w:rPr>
          <w:rFonts w:ascii="Times New Roman" w:eastAsia="Century Gothic" w:hAnsi="Times New Roman" w:cs="Times New Roman"/>
          <w:sz w:val="28"/>
          <w:szCs w:val="28"/>
        </w:rPr>
        <w:t>системи дистанційного моніторингу;</w:t>
      </w:r>
      <w:r w:rsidRPr="00213A76">
        <w:rPr>
          <w:rFonts w:ascii="Times New Roman" w:eastAsia="Century Gothic" w:hAnsi="Times New Roman" w:cs="Times New Roman"/>
          <w:sz w:val="28"/>
          <w:szCs w:val="28"/>
        </w:rPr>
        <w:t xml:space="preserve"> </w:t>
      </w:r>
    </w:p>
    <w:p w:rsidR="00213A76" w:rsidRDefault="00213A76" w:rsidP="00825D6E">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ab/>
        <w:t>з</w:t>
      </w:r>
      <w:r w:rsidRPr="00825D6E">
        <w:rPr>
          <w:rFonts w:ascii="Times New Roman" w:eastAsia="Century Gothic" w:hAnsi="Times New Roman" w:cs="Times New Roman"/>
          <w:sz w:val="28"/>
          <w:szCs w:val="28"/>
        </w:rPr>
        <w:t>аміна вікон та дверей на енергоефективні;</w:t>
      </w:r>
      <w:r w:rsidRPr="00213A76">
        <w:rPr>
          <w:rFonts w:ascii="Times New Roman" w:eastAsia="Century Gothic" w:hAnsi="Times New Roman" w:cs="Times New Roman"/>
          <w:sz w:val="28"/>
          <w:szCs w:val="28"/>
        </w:rPr>
        <w:t xml:space="preserve"> </w:t>
      </w:r>
    </w:p>
    <w:p w:rsidR="00213A76" w:rsidRDefault="00213A76" w:rsidP="00825D6E">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ab/>
        <w:t>в</w:t>
      </w:r>
      <w:r w:rsidRPr="00825D6E">
        <w:rPr>
          <w:rFonts w:ascii="Times New Roman" w:eastAsia="Century Gothic" w:hAnsi="Times New Roman" w:cs="Times New Roman"/>
          <w:sz w:val="28"/>
          <w:szCs w:val="28"/>
        </w:rPr>
        <w:t>становлення локальних систем вентиляції з рекуперацією;</w:t>
      </w:r>
      <w:r w:rsidRPr="00213A76">
        <w:rPr>
          <w:rFonts w:ascii="Times New Roman" w:eastAsia="Century Gothic" w:hAnsi="Times New Roman" w:cs="Times New Roman"/>
          <w:sz w:val="28"/>
          <w:szCs w:val="28"/>
        </w:rPr>
        <w:t xml:space="preserve"> </w:t>
      </w:r>
    </w:p>
    <w:p w:rsidR="00213A76" w:rsidRDefault="00213A76" w:rsidP="00825D6E">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ab/>
        <w:t>у</w:t>
      </w:r>
      <w:r w:rsidRPr="00825D6E">
        <w:rPr>
          <w:rFonts w:ascii="Times New Roman" w:eastAsia="Century Gothic" w:hAnsi="Times New Roman" w:cs="Times New Roman"/>
          <w:sz w:val="28"/>
          <w:szCs w:val="28"/>
        </w:rPr>
        <w:t>теплення даху та підвальних приміщень;</w:t>
      </w:r>
      <w:r w:rsidRPr="00213A76">
        <w:rPr>
          <w:rFonts w:ascii="Times New Roman" w:eastAsia="Century Gothic" w:hAnsi="Times New Roman" w:cs="Times New Roman"/>
          <w:sz w:val="28"/>
          <w:szCs w:val="28"/>
        </w:rPr>
        <w:t xml:space="preserve"> </w:t>
      </w:r>
    </w:p>
    <w:p w:rsidR="00F60A88" w:rsidRPr="00F60A88" w:rsidRDefault="00213A76" w:rsidP="00F60A88">
      <w:pPr>
        <w:spacing w:after="0" w:line="240" w:lineRule="auto"/>
        <w:jc w:val="both"/>
        <w:rPr>
          <w:rFonts w:ascii="Times New Roman" w:eastAsia="Century Gothic" w:hAnsi="Times New Roman" w:cs="Times New Roman"/>
          <w:sz w:val="28"/>
          <w:szCs w:val="28"/>
          <w:lang w:val="uk-UA"/>
        </w:rPr>
      </w:pPr>
      <w:r>
        <w:rPr>
          <w:rFonts w:ascii="Times New Roman" w:eastAsia="Century Gothic" w:hAnsi="Times New Roman" w:cs="Times New Roman"/>
          <w:sz w:val="28"/>
          <w:szCs w:val="28"/>
          <w:lang w:val="uk-UA"/>
        </w:rPr>
        <w:tab/>
        <w:t>у</w:t>
      </w:r>
      <w:r w:rsidR="00F60A88">
        <w:rPr>
          <w:rFonts w:ascii="Times New Roman" w:eastAsia="Century Gothic" w:hAnsi="Times New Roman" w:cs="Times New Roman"/>
          <w:sz w:val="28"/>
          <w:szCs w:val="28"/>
          <w:lang w:val="uk-UA"/>
        </w:rPr>
        <w:t>теплення зовнішніх стін</w:t>
      </w:r>
    </w:p>
    <w:p w:rsidR="00141EFC" w:rsidRDefault="00141EFC" w:rsidP="0000646C">
      <w:pPr>
        <w:pStyle w:val="Default"/>
        <w:rPr>
          <w:b/>
          <w:bCs/>
          <w:sz w:val="28"/>
          <w:szCs w:val="28"/>
          <w:lang w:val="uk-UA"/>
        </w:rPr>
      </w:pPr>
    </w:p>
    <w:p w:rsidR="00141EFC" w:rsidRDefault="00141EFC" w:rsidP="0000646C">
      <w:pPr>
        <w:pStyle w:val="Default"/>
        <w:rPr>
          <w:b/>
          <w:bCs/>
          <w:sz w:val="28"/>
          <w:szCs w:val="28"/>
          <w:lang w:val="uk-UA"/>
        </w:rPr>
      </w:pPr>
    </w:p>
    <w:p w:rsidR="00141EFC" w:rsidRDefault="00141EFC" w:rsidP="0000646C">
      <w:pPr>
        <w:pStyle w:val="Default"/>
        <w:rPr>
          <w:b/>
          <w:bCs/>
          <w:sz w:val="28"/>
          <w:szCs w:val="28"/>
          <w:lang w:val="uk-UA"/>
        </w:rPr>
      </w:pPr>
    </w:p>
    <w:p w:rsidR="00141EFC" w:rsidRDefault="00141EFC" w:rsidP="0000646C">
      <w:pPr>
        <w:pStyle w:val="Default"/>
        <w:rPr>
          <w:b/>
          <w:bCs/>
          <w:sz w:val="28"/>
          <w:szCs w:val="28"/>
          <w:lang w:val="uk-UA"/>
        </w:rPr>
        <w:sectPr w:rsidR="00141EFC" w:rsidSect="007F25EA">
          <w:pgSz w:w="11906" w:h="16838"/>
          <w:pgMar w:top="851" w:right="851" w:bottom="851" w:left="1418" w:header="709" w:footer="709" w:gutter="0"/>
          <w:cols w:space="708"/>
          <w:docGrid w:linePitch="360"/>
        </w:sectPr>
      </w:pPr>
    </w:p>
    <w:p w:rsidR="00825D6E" w:rsidRDefault="00D30FE7" w:rsidP="0000646C">
      <w:pPr>
        <w:pStyle w:val="Default"/>
        <w:rPr>
          <w:b/>
          <w:bCs/>
          <w:sz w:val="28"/>
          <w:szCs w:val="28"/>
          <w:lang w:val="uk-UA"/>
        </w:rPr>
      </w:pPr>
      <w:r>
        <w:rPr>
          <w:b/>
          <w:bCs/>
          <w:sz w:val="28"/>
          <w:szCs w:val="28"/>
          <w:lang w:val="uk-UA"/>
        </w:rPr>
        <w:lastRenderedPageBreak/>
        <w:tab/>
      </w:r>
      <w:r w:rsidR="002D2072">
        <w:rPr>
          <w:b/>
          <w:bCs/>
          <w:sz w:val="28"/>
          <w:szCs w:val="28"/>
          <w:lang w:val="uk-UA"/>
        </w:rPr>
        <w:t>4.1. Проекти</w:t>
      </w:r>
      <w:r w:rsidR="00431321">
        <w:rPr>
          <w:b/>
          <w:bCs/>
          <w:sz w:val="28"/>
          <w:szCs w:val="28"/>
          <w:lang w:val="uk-UA"/>
        </w:rPr>
        <w:t xml:space="preserve"> РЕП.</w:t>
      </w:r>
    </w:p>
    <w:p w:rsidR="00431321" w:rsidRPr="006D76C5" w:rsidRDefault="006D76C5" w:rsidP="006D76C5">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bCs/>
          <w:color w:val="000000"/>
          <w:sz w:val="28"/>
          <w:szCs w:val="28"/>
          <w:lang w:val="uk-UA"/>
        </w:rPr>
        <w:tab/>
      </w:r>
      <w:r w:rsidRPr="006D76C5">
        <w:rPr>
          <w:rFonts w:ascii="Times New Roman" w:hAnsi="Times New Roman" w:cs="Times New Roman"/>
          <w:bCs/>
          <w:color w:val="000000"/>
          <w:sz w:val="28"/>
          <w:szCs w:val="28"/>
          <w:lang w:val="uk-UA"/>
        </w:rPr>
        <w:t>Інформацію щодо о</w:t>
      </w:r>
      <w:r w:rsidR="00431321" w:rsidRPr="00431321">
        <w:rPr>
          <w:rFonts w:ascii="Times New Roman" w:hAnsi="Times New Roman" w:cs="Times New Roman"/>
          <w:bCs/>
          <w:color w:val="000000"/>
          <w:sz w:val="28"/>
          <w:szCs w:val="28"/>
        </w:rPr>
        <w:t>сн</w:t>
      </w:r>
      <w:r w:rsidRPr="006D76C5">
        <w:rPr>
          <w:rFonts w:ascii="Times New Roman" w:hAnsi="Times New Roman" w:cs="Times New Roman"/>
          <w:bCs/>
          <w:color w:val="000000"/>
          <w:sz w:val="28"/>
          <w:szCs w:val="28"/>
        </w:rPr>
        <w:t>овні очікуван</w:t>
      </w:r>
      <w:r w:rsidRPr="006D76C5">
        <w:rPr>
          <w:rFonts w:ascii="Times New Roman" w:hAnsi="Times New Roman" w:cs="Times New Roman"/>
          <w:bCs/>
          <w:color w:val="000000"/>
          <w:sz w:val="28"/>
          <w:szCs w:val="28"/>
          <w:lang w:val="uk-UA"/>
        </w:rPr>
        <w:t>их</w:t>
      </w:r>
      <w:r w:rsidRPr="006D76C5">
        <w:rPr>
          <w:rFonts w:ascii="Times New Roman" w:hAnsi="Times New Roman" w:cs="Times New Roman"/>
          <w:bCs/>
          <w:color w:val="000000"/>
          <w:sz w:val="28"/>
          <w:szCs w:val="28"/>
        </w:rPr>
        <w:t xml:space="preserve"> показник</w:t>
      </w:r>
      <w:r>
        <w:rPr>
          <w:rFonts w:ascii="Times New Roman" w:hAnsi="Times New Roman" w:cs="Times New Roman"/>
          <w:bCs/>
          <w:color w:val="000000"/>
          <w:sz w:val="28"/>
          <w:szCs w:val="28"/>
          <w:lang w:val="uk-UA"/>
        </w:rPr>
        <w:t xml:space="preserve">ів технічних та </w:t>
      </w:r>
      <w:r w:rsidRPr="006D76C5">
        <w:rPr>
          <w:rFonts w:ascii="Times New Roman" w:hAnsi="Times New Roman" w:cs="Times New Roman"/>
          <w:bCs/>
          <w:color w:val="000000"/>
          <w:sz w:val="28"/>
          <w:szCs w:val="28"/>
          <w:lang w:val="uk-UA"/>
        </w:rPr>
        <w:t>організаційних</w:t>
      </w:r>
      <w:r w:rsidR="00431321" w:rsidRPr="006D76C5">
        <w:rPr>
          <w:rFonts w:ascii="Times New Roman" w:hAnsi="Times New Roman" w:cs="Times New Roman"/>
          <w:bCs/>
          <w:color w:val="000000"/>
          <w:sz w:val="28"/>
          <w:szCs w:val="28"/>
        </w:rPr>
        <w:t xml:space="preserve"> </w:t>
      </w:r>
      <w:r w:rsidR="00431321" w:rsidRPr="006D76C5">
        <w:rPr>
          <w:rFonts w:ascii="Times New Roman" w:hAnsi="Times New Roman" w:cs="Times New Roman"/>
          <w:bCs/>
          <w:color w:val="000000"/>
          <w:sz w:val="28"/>
          <w:szCs w:val="28"/>
          <w:lang w:val="uk-UA"/>
        </w:rPr>
        <w:t>регіон</w:t>
      </w:r>
      <w:r w:rsidR="00431321" w:rsidRPr="006D76C5">
        <w:rPr>
          <w:rFonts w:ascii="Times New Roman" w:hAnsi="Times New Roman" w:cs="Times New Roman"/>
          <w:bCs/>
          <w:color w:val="000000"/>
          <w:sz w:val="28"/>
          <w:szCs w:val="28"/>
        </w:rPr>
        <w:t>альних проектів</w:t>
      </w:r>
      <w:r w:rsidRPr="006D76C5">
        <w:rPr>
          <w:rFonts w:ascii="Times New Roman" w:hAnsi="Times New Roman" w:cs="Times New Roman"/>
          <w:bCs/>
          <w:color w:val="000000"/>
          <w:sz w:val="28"/>
          <w:szCs w:val="28"/>
          <w:lang w:val="uk-UA"/>
        </w:rPr>
        <w:t xml:space="preserve"> приведено</w:t>
      </w:r>
      <w:r w:rsidR="00431321" w:rsidRPr="006D76C5">
        <w:rPr>
          <w:rFonts w:ascii="Times New Roman" w:hAnsi="Times New Roman" w:cs="Times New Roman"/>
          <w:bCs/>
          <w:color w:val="000000"/>
          <w:sz w:val="28"/>
          <w:szCs w:val="28"/>
          <w:lang w:val="uk-UA"/>
        </w:rPr>
        <w:t xml:space="preserve"> в </w:t>
      </w:r>
      <w:r w:rsidR="00431321" w:rsidRPr="00431321">
        <w:rPr>
          <w:rFonts w:ascii="Times New Roman" w:hAnsi="Times New Roman" w:cs="Times New Roman"/>
          <w:bCs/>
          <w:color w:val="000000"/>
          <w:sz w:val="28"/>
          <w:szCs w:val="28"/>
        </w:rPr>
        <w:t xml:space="preserve"> </w:t>
      </w:r>
      <w:r w:rsidR="00431321" w:rsidRPr="006D76C5">
        <w:rPr>
          <w:rFonts w:ascii="Times New Roman" w:hAnsi="Times New Roman" w:cs="Times New Roman"/>
          <w:sz w:val="28"/>
          <w:szCs w:val="28"/>
          <w:lang w:val="uk-UA"/>
        </w:rPr>
        <w:t>т</w:t>
      </w:r>
      <w:r w:rsidR="00431321" w:rsidRPr="006D76C5">
        <w:rPr>
          <w:rFonts w:ascii="Times New Roman" w:hAnsi="Times New Roman" w:cs="Times New Roman"/>
          <w:sz w:val="28"/>
          <w:szCs w:val="28"/>
        </w:rPr>
        <w:t>аблиц</w:t>
      </w:r>
      <w:r w:rsidR="00431321" w:rsidRPr="006D76C5">
        <w:rPr>
          <w:rFonts w:ascii="Times New Roman" w:hAnsi="Times New Roman" w:cs="Times New Roman"/>
          <w:sz w:val="28"/>
          <w:szCs w:val="28"/>
          <w:lang w:val="uk-UA"/>
        </w:rPr>
        <w:t>і</w:t>
      </w:r>
      <w:r w:rsidR="00431321" w:rsidRPr="006D76C5">
        <w:rPr>
          <w:rFonts w:ascii="Times New Roman" w:hAnsi="Times New Roman" w:cs="Times New Roman"/>
          <w:sz w:val="28"/>
          <w:szCs w:val="28"/>
        </w:rPr>
        <w:t xml:space="preserve"> 4.1. </w:t>
      </w:r>
    </w:p>
    <w:p w:rsidR="006D76C5" w:rsidRPr="006D76C5" w:rsidRDefault="008D2C1F" w:rsidP="006D76C5">
      <w:pPr>
        <w:pStyle w:val="Default"/>
        <w:jc w:val="right"/>
        <w:rPr>
          <w:bCs/>
          <w:sz w:val="28"/>
          <w:szCs w:val="28"/>
          <w:lang w:val="uk-UA"/>
        </w:rPr>
      </w:pPr>
      <w:r>
        <w:rPr>
          <w:bCs/>
          <w:sz w:val="28"/>
          <w:szCs w:val="28"/>
          <w:lang w:val="uk-UA"/>
        </w:rPr>
        <w:t>т</w:t>
      </w:r>
      <w:r w:rsidR="006D76C5">
        <w:rPr>
          <w:bCs/>
          <w:sz w:val="28"/>
          <w:szCs w:val="28"/>
          <w:lang w:val="uk-UA"/>
        </w:rPr>
        <w:t>аблиця 4.1.</w:t>
      </w:r>
    </w:p>
    <w:tbl>
      <w:tblPr>
        <w:tblStyle w:val="ae"/>
        <w:tblW w:w="15337" w:type="dxa"/>
        <w:tblLayout w:type="fixed"/>
        <w:tblCellMar>
          <w:left w:w="0" w:type="dxa"/>
          <w:right w:w="0" w:type="dxa"/>
        </w:tblCellMar>
        <w:tblLook w:val="04A0"/>
      </w:tblPr>
      <w:tblGrid>
        <w:gridCol w:w="454"/>
        <w:gridCol w:w="4677"/>
        <w:gridCol w:w="1560"/>
        <w:gridCol w:w="1701"/>
        <w:gridCol w:w="1559"/>
        <w:gridCol w:w="1701"/>
        <w:gridCol w:w="1559"/>
        <w:gridCol w:w="2126"/>
      </w:tblGrid>
      <w:tr w:rsidR="00AA3C64" w:rsidRPr="006D76C5" w:rsidTr="00DD057B">
        <w:tc>
          <w:tcPr>
            <w:tcW w:w="454" w:type="dxa"/>
            <w:tcMar>
              <w:top w:w="28" w:type="dxa"/>
              <w:left w:w="28" w:type="dxa"/>
              <w:bottom w:w="28" w:type="dxa"/>
              <w:right w:w="28" w:type="dxa"/>
            </w:tcMar>
          </w:tcPr>
          <w:p w:rsidR="00AA3C64" w:rsidRPr="006D76C5" w:rsidRDefault="00AA3C64" w:rsidP="006D76C5">
            <w:pPr>
              <w:pStyle w:val="Default"/>
              <w:jc w:val="center"/>
              <w:rPr>
                <w:bCs/>
                <w:sz w:val="28"/>
                <w:szCs w:val="28"/>
                <w:lang w:val="uk-UA"/>
              </w:rPr>
            </w:pPr>
            <w:r w:rsidRPr="006D76C5">
              <w:rPr>
                <w:bCs/>
                <w:sz w:val="28"/>
                <w:szCs w:val="28"/>
                <w:lang w:val="uk-UA"/>
              </w:rPr>
              <w:t>№</w:t>
            </w:r>
          </w:p>
        </w:tc>
        <w:tc>
          <w:tcPr>
            <w:tcW w:w="4677" w:type="dxa"/>
            <w:tcMar>
              <w:top w:w="28" w:type="dxa"/>
              <w:left w:w="28" w:type="dxa"/>
              <w:bottom w:w="28" w:type="dxa"/>
              <w:right w:w="28" w:type="dxa"/>
            </w:tcMar>
          </w:tcPr>
          <w:p w:rsidR="00AA3C64" w:rsidRPr="006D76C5" w:rsidRDefault="00AA3C64" w:rsidP="006D76C5">
            <w:pPr>
              <w:pStyle w:val="Default"/>
              <w:jc w:val="center"/>
              <w:rPr>
                <w:bCs/>
                <w:sz w:val="28"/>
                <w:szCs w:val="28"/>
                <w:lang w:val="uk-UA"/>
              </w:rPr>
            </w:pPr>
            <w:r w:rsidRPr="006D76C5">
              <w:rPr>
                <w:bCs/>
                <w:sz w:val="28"/>
                <w:szCs w:val="28"/>
                <w:lang w:val="uk-UA"/>
              </w:rPr>
              <w:t>Назва проекту</w:t>
            </w:r>
          </w:p>
        </w:tc>
        <w:tc>
          <w:tcPr>
            <w:tcW w:w="1560" w:type="dxa"/>
            <w:tcMar>
              <w:top w:w="28" w:type="dxa"/>
              <w:left w:w="28" w:type="dxa"/>
              <w:bottom w:w="28" w:type="dxa"/>
              <w:right w:w="28" w:type="dxa"/>
            </w:tcMar>
          </w:tcPr>
          <w:p w:rsidR="00AA3C64" w:rsidRPr="006D76C5" w:rsidRDefault="00AA3C64" w:rsidP="006D76C5">
            <w:pPr>
              <w:pStyle w:val="Default"/>
              <w:jc w:val="center"/>
              <w:rPr>
                <w:bCs/>
                <w:sz w:val="28"/>
                <w:szCs w:val="28"/>
                <w:lang w:val="uk-UA"/>
              </w:rPr>
            </w:pPr>
            <w:r>
              <w:rPr>
                <w:bCs/>
                <w:sz w:val="28"/>
                <w:szCs w:val="28"/>
                <w:lang w:val="uk-UA"/>
              </w:rPr>
              <w:t>Період реалізації</w:t>
            </w:r>
          </w:p>
        </w:tc>
        <w:tc>
          <w:tcPr>
            <w:tcW w:w="1701" w:type="dxa"/>
            <w:tcMar>
              <w:top w:w="28" w:type="dxa"/>
              <w:left w:w="28" w:type="dxa"/>
              <w:bottom w:w="28" w:type="dxa"/>
              <w:right w:w="28" w:type="dxa"/>
            </w:tcMar>
          </w:tcPr>
          <w:p w:rsidR="00AA3C64" w:rsidRPr="006D76C5" w:rsidRDefault="00AA3C64" w:rsidP="006D76C5">
            <w:pPr>
              <w:pStyle w:val="Default"/>
              <w:jc w:val="center"/>
              <w:rPr>
                <w:bCs/>
                <w:sz w:val="28"/>
                <w:szCs w:val="28"/>
                <w:lang w:val="uk-UA"/>
              </w:rPr>
            </w:pPr>
            <w:r>
              <w:rPr>
                <w:bCs/>
                <w:sz w:val="28"/>
                <w:szCs w:val="28"/>
                <w:lang w:val="uk-UA"/>
              </w:rPr>
              <w:t>За</w:t>
            </w:r>
            <w:r w:rsidR="00016359">
              <w:rPr>
                <w:bCs/>
                <w:sz w:val="28"/>
                <w:szCs w:val="28"/>
                <w:lang w:val="uk-UA"/>
              </w:rPr>
              <w:t>гальна вартість реалізації, млн</w:t>
            </w:r>
            <w:r w:rsidR="00016359">
              <w:rPr>
                <w:rFonts w:ascii="Calibri" w:eastAsia="Century Gothic" w:hAnsi="Calibri" w:cs="Calibri"/>
                <w:sz w:val="28"/>
                <w:szCs w:val="28"/>
                <w:lang w:val="uk-UA"/>
              </w:rPr>
              <w:t>·</w:t>
            </w:r>
            <w:r>
              <w:rPr>
                <w:bCs/>
                <w:sz w:val="28"/>
                <w:szCs w:val="28"/>
                <w:lang w:val="uk-UA"/>
              </w:rPr>
              <w:t>грн</w:t>
            </w:r>
          </w:p>
        </w:tc>
        <w:tc>
          <w:tcPr>
            <w:tcW w:w="1559" w:type="dxa"/>
            <w:tcMar>
              <w:top w:w="28" w:type="dxa"/>
              <w:left w:w="28" w:type="dxa"/>
              <w:bottom w:w="28" w:type="dxa"/>
              <w:right w:w="28" w:type="dxa"/>
            </w:tcMar>
          </w:tcPr>
          <w:p w:rsidR="00AA3C64" w:rsidRDefault="00AA3C64" w:rsidP="006D76C5">
            <w:pPr>
              <w:pStyle w:val="Default"/>
              <w:jc w:val="center"/>
              <w:rPr>
                <w:bCs/>
                <w:sz w:val="28"/>
                <w:szCs w:val="28"/>
                <w:lang w:val="uk-UA"/>
              </w:rPr>
            </w:pPr>
            <w:r>
              <w:rPr>
                <w:bCs/>
                <w:sz w:val="28"/>
                <w:szCs w:val="28"/>
                <w:lang w:val="uk-UA"/>
              </w:rPr>
              <w:t>Очікувана економія енергії, МВт</w:t>
            </w:r>
            <w:r w:rsidR="00016359">
              <w:rPr>
                <w:rFonts w:ascii="Calibri" w:eastAsia="Century Gothic" w:hAnsi="Calibri" w:cs="Calibri"/>
                <w:sz w:val="28"/>
                <w:szCs w:val="28"/>
                <w:lang w:val="uk-UA"/>
              </w:rPr>
              <w:t>·</w:t>
            </w:r>
            <w:r>
              <w:rPr>
                <w:bCs/>
                <w:sz w:val="28"/>
                <w:szCs w:val="28"/>
                <w:lang w:val="uk-UA"/>
              </w:rPr>
              <w:t>год/</w:t>
            </w:r>
          </w:p>
          <w:p w:rsidR="00AA3C64" w:rsidRPr="006D76C5" w:rsidRDefault="00AA3C64" w:rsidP="006D76C5">
            <w:pPr>
              <w:pStyle w:val="Default"/>
              <w:jc w:val="center"/>
              <w:rPr>
                <w:bCs/>
                <w:sz w:val="28"/>
                <w:szCs w:val="28"/>
                <w:lang w:val="uk-UA"/>
              </w:rPr>
            </w:pPr>
            <w:r>
              <w:rPr>
                <w:bCs/>
                <w:sz w:val="28"/>
                <w:szCs w:val="28"/>
                <w:lang w:val="uk-UA"/>
              </w:rPr>
              <w:t>рік</w:t>
            </w:r>
          </w:p>
        </w:tc>
        <w:tc>
          <w:tcPr>
            <w:tcW w:w="1701" w:type="dxa"/>
            <w:tcMar>
              <w:top w:w="28" w:type="dxa"/>
              <w:left w:w="28" w:type="dxa"/>
              <w:bottom w:w="28" w:type="dxa"/>
              <w:right w:w="28" w:type="dxa"/>
            </w:tcMar>
          </w:tcPr>
          <w:p w:rsidR="00AA3C64" w:rsidRDefault="00AA3C64" w:rsidP="006D76C5">
            <w:pPr>
              <w:pStyle w:val="Default"/>
              <w:jc w:val="center"/>
              <w:rPr>
                <w:bCs/>
                <w:sz w:val="28"/>
                <w:szCs w:val="28"/>
                <w:lang w:val="uk-UA"/>
              </w:rPr>
            </w:pPr>
            <w:r>
              <w:rPr>
                <w:bCs/>
                <w:sz w:val="28"/>
                <w:szCs w:val="28"/>
                <w:lang w:val="uk-UA"/>
              </w:rPr>
              <w:t>Обсяг заміщення ВДЕ, МВт</w:t>
            </w:r>
            <w:r w:rsidR="00016359">
              <w:rPr>
                <w:rFonts w:ascii="Calibri" w:eastAsia="Century Gothic" w:hAnsi="Calibri" w:cs="Calibri"/>
                <w:sz w:val="28"/>
                <w:szCs w:val="28"/>
                <w:lang w:val="uk-UA"/>
              </w:rPr>
              <w:t>·</w:t>
            </w:r>
            <w:r>
              <w:rPr>
                <w:bCs/>
                <w:sz w:val="28"/>
                <w:szCs w:val="28"/>
                <w:lang w:val="uk-UA"/>
              </w:rPr>
              <w:t>год/</w:t>
            </w:r>
          </w:p>
          <w:p w:rsidR="00AA3C64" w:rsidRPr="006D76C5" w:rsidRDefault="00AA3C64" w:rsidP="006D76C5">
            <w:pPr>
              <w:pStyle w:val="Default"/>
              <w:jc w:val="center"/>
              <w:rPr>
                <w:bCs/>
                <w:sz w:val="28"/>
                <w:szCs w:val="28"/>
                <w:lang w:val="uk-UA"/>
              </w:rPr>
            </w:pPr>
            <w:r>
              <w:rPr>
                <w:bCs/>
                <w:sz w:val="28"/>
                <w:szCs w:val="28"/>
                <w:lang w:val="uk-UA"/>
              </w:rPr>
              <w:t>рік</w:t>
            </w:r>
          </w:p>
        </w:tc>
        <w:tc>
          <w:tcPr>
            <w:tcW w:w="1559" w:type="dxa"/>
            <w:tcMar>
              <w:top w:w="28" w:type="dxa"/>
              <w:left w:w="28" w:type="dxa"/>
              <w:bottom w:w="28" w:type="dxa"/>
              <w:right w:w="28" w:type="dxa"/>
            </w:tcMar>
          </w:tcPr>
          <w:p w:rsidR="00AA3C64" w:rsidRDefault="00016359" w:rsidP="006D76C5">
            <w:pPr>
              <w:pStyle w:val="Default"/>
              <w:jc w:val="center"/>
              <w:rPr>
                <w:bCs/>
                <w:sz w:val="28"/>
                <w:szCs w:val="28"/>
                <w:lang w:val="uk-UA"/>
              </w:rPr>
            </w:pPr>
            <w:r>
              <w:rPr>
                <w:bCs/>
                <w:sz w:val="28"/>
                <w:szCs w:val="28"/>
                <w:lang w:val="uk-UA"/>
              </w:rPr>
              <w:t>Питомі капітальні витрати, грн/кВт</w:t>
            </w:r>
            <w:r>
              <w:rPr>
                <w:rFonts w:ascii="Calibri" w:eastAsia="Century Gothic" w:hAnsi="Calibri" w:cs="Calibri"/>
                <w:sz w:val="28"/>
                <w:szCs w:val="28"/>
                <w:lang w:val="uk-UA"/>
              </w:rPr>
              <w:t>·</w:t>
            </w:r>
          </w:p>
          <w:p w:rsidR="00AA3C64" w:rsidRPr="006D76C5" w:rsidRDefault="00AA3C64" w:rsidP="006D76C5">
            <w:pPr>
              <w:pStyle w:val="Default"/>
              <w:jc w:val="center"/>
              <w:rPr>
                <w:bCs/>
                <w:sz w:val="28"/>
                <w:szCs w:val="28"/>
                <w:lang w:val="uk-UA"/>
              </w:rPr>
            </w:pPr>
            <w:r>
              <w:rPr>
                <w:bCs/>
                <w:sz w:val="28"/>
                <w:szCs w:val="28"/>
                <w:lang w:val="uk-UA"/>
              </w:rPr>
              <w:t>год</w:t>
            </w:r>
          </w:p>
        </w:tc>
        <w:tc>
          <w:tcPr>
            <w:tcW w:w="2126" w:type="dxa"/>
          </w:tcPr>
          <w:p w:rsidR="00AA3C64" w:rsidRDefault="009E58A7" w:rsidP="006D76C5">
            <w:pPr>
              <w:pStyle w:val="Default"/>
              <w:jc w:val="center"/>
              <w:rPr>
                <w:bCs/>
                <w:sz w:val="28"/>
                <w:szCs w:val="28"/>
                <w:lang w:val="uk-UA"/>
              </w:rPr>
            </w:pPr>
            <w:r>
              <w:rPr>
                <w:bCs/>
                <w:sz w:val="28"/>
                <w:szCs w:val="28"/>
                <w:lang w:val="uk-UA"/>
              </w:rPr>
              <w:t>Дже</w:t>
            </w:r>
            <w:r w:rsidR="00AA3C64">
              <w:rPr>
                <w:bCs/>
                <w:sz w:val="28"/>
                <w:szCs w:val="28"/>
                <w:lang w:val="uk-UA"/>
              </w:rPr>
              <w:t>рела фінансування</w:t>
            </w:r>
          </w:p>
        </w:tc>
      </w:tr>
      <w:tr w:rsidR="00AA3C64" w:rsidTr="00DD057B">
        <w:tc>
          <w:tcPr>
            <w:tcW w:w="454" w:type="dxa"/>
            <w:tcMar>
              <w:top w:w="28" w:type="dxa"/>
              <w:left w:w="28" w:type="dxa"/>
              <w:bottom w:w="28" w:type="dxa"/>
              <w:right w:w="28" w:type="dxa"/>
            </w:tcMar>
          </w:tcPr>
          <w:p w:rsidR="00AA3C64" w:rsidRDefault="00AA3C64" w:rsidP="0000646C">
            <w:pPr>
              <w:pStyle w:val="Default"/>
              <w:rPr>
                <w:b/>
                <w:bCs/>
                <w:sz w:val="28"/>
                <w:szCs w:val="28"/>
                <w:lang w:val="uk-UA"/>
              </w:rPr>
            </w:pPr>
          </w:p>
        </w:tc>
        <w:tc>
          <w:tcPr>
            <w:tcW w:w="4677" w:type="dxa"/>
            <w:tcMar>
              <w:top w:w="28" w:type="dxa"/>
              <w:left w:w="28" w:type="dxa"/>
              <w:bottom w:w="28" w:type="dxa"/>
              <w:right w:w="28" w:type="dxa"/>
            </w:tcMar>
          </w:tcPr>
          <w:p w:rsidR="00AA3C64" w:rsidRPr="00143C0E" w:rsidRDefault="00AA3C64" w:rsidP="0000646C">
            <w:pPr>
              <w:pStyle w:val="Default"/>
            </w:pPr>
            <w:r w:rsidRPr="00B3579B">
              <w:t>Запровадження системи енерго</w:t>
            </w:r>
            <w:r>
              <w:rPr>
                <w:lang w:val="uk-UA"/>
              </w:rPr>
              <w:t>-</w:t>
            </w:r>
            <w:r w:rsidRPr="00B3579B">
              <w:t>менеджменту в бюджетних будівлях</w:t>
            </w:r>
          </w:p>
        </w:tc>
        <w:tc>
          <w:tcPr>
            <w:tcW w:w="1560" w:type="dxa"/>
            <w:tcMar>
              <w:top w:w="28" w:type="dxa"/>
              <w:left w:w="28" w:type="dxa"/>
              <w:bottom w:w="28" w:type="dxa"/>
              <w:right w:w="28" w:type="dxa"/>
            </w:tcMar>
          </w:tcPr>
          <w:p w:rsidR="00AA3C64" w:rsidRDefault="00AA3C64" w:rsidP="00141EFC">
            <w:pPr>
              <w:pStyle w:val="Default"/>
              <w:jc w:val="center"/>
              <w:rPr>
                <w:bCs/>
                <w:sz w:val="28"/>
                <w:szCs w:val="28"/>
                <w:lang w:val="uk-UA"/>
              </w:rPr>
            </w:pPr>
            <w:r>
              <w:rPr>
                <w:bCs/>
                <w:sz w:val="28"/>
                <w:szCs w:val="28"/>
                <w:lang w:val="uk-UA"/>
              </w:rPr>
              <w:t>2024-</w:t>
            </w:r>
          </w:p>
          <w:p w:rsidR="00AA3C64" w:rsidRDefault="00AA3C64" w:rsidP="00141EFC">
            <w:pPr>
              <w:pStyle w:val="Default"/>
              <w:jc w:val="center"/>
              <w:rPr>
                <w:bCs/>
                <w:sz w:val="28"/>
                <w:szCs w:val="28"/>
                <w:lang w:val="uk-UA"/>
              </w:rPr>
            </w:pPr>
          </w:p>
          <w:p w:rsidR="00AA3C64" w:rsidRPr="00141EFC" w:rsidRDefault="00AA3C64" w:rsidP="00141EFC">
            <w:pPr>
              <w:pStyle w:val="Default"/>
              <w:jc w:val="center"/>
              <w:rPr>
                <w:bCs/>
                <w:sz w:val="28"/>
                <w:szCs w:val="28"/>
                <w:lang w:val="uk-UA"/>
              </w:rPr>
            </w:pPr>
            <w:r>
              <w:rPr>
                <w:bCs/>
                <w:sz w:val="28"/>
                <w:szCs w:val="28"/>
                <w:lang w:val="uk-UA"/>
              </w:rPr>
              <w:t>2030</w:t>
            </w:r>
          </w:p>
        </w:tc>
        <w:tc>
          <w:tcPr>
            <w:tcW w:w="1701" w:type="dxa"/>
            <w:tcMar>
              <w:top w:w="28" w:type="dxa"/>
              <w:left w:w="28" w:type="dxa"/>
              <w:bottom w:w="28" w:type="dxa"/>
              <w:right w:w="28" w:type="dxa"/>
            </w:tcMar>
          </w:tcPr>
          <w:p w:rsidR="00AA3C64" w:rsidRPr="00141EFC" w:rsidRDefault="00573C2D" w:rsidP="00141EFC">
            <w:pPr>
              <w:pStyle w:val="Default"/>
              <w:jc w:val="center"/>
              <w:rPr>
                <w:bCs/>
                <w:sz w:val="28"/>
                <w:szCs w:val="28"/>
                <w:lang w:val="uk-UA"/>
              </w:rPr>
            </w:pPr>
            <w:r>
              <w:rPr>
                <w:bCs/>
                <w:sz w:val="28"/>
                <w:szCs w:val="28"/>
                <w:lang w:val="uk-UA"/>
              </w:rPr>
              <w:t>0,850</w:t>
            </w:r>
          </w:p>
        </w:tc>
        <w:tc>
          <w:tcPr>
            <w:tcW w:w="1559" w:type="dxa"/>
            <w:tcMar>
              <w:top w:w="28" w:type="dxa"/>
              <w:left w:w="28" w:type="dxa"/>
              <w:bottom w:w="28" w:type="dxa"/>
              <w:right w:w="28" w:type="dxa"/>
            </w:tcMar>
          </w:tcPr>
          <w:p w:rsidR="00AA3C64" w:rsidRPr="00141EFC" w:rsidRDefault="00DD057B" w:rsidP="00141EFC">
            <w:pPr>
              <w:pStyle w:val="Default"/>
              <w:jc w:val="center"/>
              <w:rPr>
                <w:bCs/>
                <w:sz w:val="28"/>
                <w:szCs w:val="28"/>
                <w:lang w:val="uk-UA"/>
              </w:rPr>
            </w:pPr>
            <w:r>
              <w:rPr>
                <w:bCs/>
                <w:sz w:val="28"/>
                <w:szCs w:val="28"/>
                <w:lang w:val="uk-UA"/>
              </w:rPr>
              <w:t>1</w:t>
            </w:r>
            <w:r w:rsidR="00AA3C64">
              <w:rPr>
                <w:bCs/>
                <w:sz w:val="28"/>
                <w:szCs w:val="28"/>
                <w:lang w:val="uk-UA"/>
              </w:rPr>
              <w:t>855</w:t>
            </w:r>
            <w:r w:rsidR="00E1078A">
              <w:rPr>
                <w:bCs/>
                <w:sz w:val="28"/>
                <w:szCs w:val="28"/>
                <w:lang w:val="uk-UA"/>
              </w:rPr>
              <w:t>,0</w:t>
            </w:r>
          </w:p>
        </w:tc>
        <w:tc>
          <w:tcPr>
            <w:tcW w:w="1701" w:type="dxa"/>
            <w:tcMar>
              <w:top w:w="28" w:type="dxa"/>
              <w:left w:w="28" w:type="dxa"/>
              <w:bottom w:w="28" w:type="dxa"/>
              <w:right w:w="28" w:type="dxa"/>
            </w:tcMar>
          </w:tcPr>
          <w:p w:rsidR="00F807B8" w:rsidRPr="00141EFC" w:rsidRDefault="00F807B8" w:rsidP="00141EFC">
            <w:pPr>
              <w:pStyle w:val="Default"/>
              <w:jc w:val="center"/>
              <w:rPr>
                <w:bCs/>
                <w:sz w:val="28"/>
                <w:szCs w:val="28"/>
                <w:lang w:val="uk-UA"/>
              </w:rPr>
            </w:pPr>
            <w:r>
              <w:rPr>
                <w:bCs/>
                <w:sz w:val="28"/>
                <w:szCs w:val="28"/>
                <w:lang w:val="uk-UA"/>
              </w:rPr>
              <w:t>0,0</w:t>
            </w:r>
          </w:p>
        </w:tc>
        <w:tc>
          <w:tcPr>
            <w:tcW w:w="1559" w:type="dxa"/>
            <w:tcMar>
              <w:top w:w="28" w:type="dxa"/>
              <w:left w:w="28" w:type="dxa"/>
              <w:bottom w:w="28" w:type="dxa"/>
              <w:right w:w="28" w:type="dxa"/>
            </w:tcMar>
          </w:tcPr>
          <w:p w:rsidR="00AA3C64" w:rsidRPr="00141EFC" w:rsidRDefault="00C53D7F" w:rsidP="00141EFC">
            <w:pPr>
              <w:pStyle w:val="Default"/>
              <w:jc w:val="center"/>
              <w:rPr>
                <w:bCs/>
                <w:sz w:val="28"/>
                <w:szCs w:val="28"/>
                <w:lang w:val="uk-UA"/>
              </w:rPr>
            </w:pPr>
            <w:r>
              <w:rPr>
                <w:bCs/>
                <w:sz w:val="28"/>
                <w:szCs w:val="28"/>
                <w:lang w:val="uk-UA"/>
              </w:rPr>
              <w:t>0,46</w:t>
            </w:r>
          </w:p>
        </w:tc>
        <w:tc>
          <w:tcPr>
            <w:tcW w:w="2126" w:type="dxa"/>
          </w:tcPr>
          <w:p w:rsidR="00AA3C64" w:rsidRPr="00FE39D6" w:rsidRDefault="00AA3C64" w:rsidP="00141EFC">
            <w:pPr>
              <w:pStyle w:val="Default"/>
              <w:jc w:val="center"/>
              <w:rPr>
                <w:bCs/>
                <w:lang w:val="uk-UA"/>
              </w:rPr>
            </w:pPr>
            <w:r w:rsidRPr="00FE39D6">
              <w:rPr>
                <w:bCs/>
                <w:lang w:val="uk-UA"/>
              </w:rPr>
              <w:t>Кошти обласного бюджету</w:t>
            </w:r>
          </w:p>
        </w:tc>
      </w:tr>
      <w:tr w:rsidR="00AA3C64" w:rsidRPr="008336CF" w:rsidTr="00DD057B">
        <w:tc>
          <w:tcPr>
            <w:tcW w:w="454" w:type="dxa"/>
            <w:tcMar>
              <w:top w:w="28" w:type="dxa"/>
              <w:left w:w="28" w:type="dxa"/>
              <w:bottom w:w="28" w:type="dxa"/>
              <w:right w:w="28" w:type="dxa"/>
            </w:tcMar>
          </w:tcPr>
          <w:p w:rsidR="00AA3C64" w:rsidRPr="00B3579B" w:rsidRDefault="00AA3C64" w:rsidP="0000646C">
            <w:pPr>
              <w:pStyle w:val="Default"/>
              <w:rPr>
                <w:bCs/>
                <w:lang w:val="uk-UA"/>
              </w:rPr>
            </w:pPr>
          </w:p>
        </w:tc>
        <w:tc>
          <w:tcPr>
            <w:tcW w:w="4677" w:type="dxa"/>
            <w:tcMar>
              <w:top w:w="28" w:type="dxa"/>
              <w:left w:w="28" w:type="dxa"/>
              <w:bottom w:w="28" w:type="dxa"/>
              <w:right w:w="28" w:type="dxa"/>
            </w:tcMar>
          </w:tcPr>
          <w:p w:rsidR="00AA3C64" w:rsidRDefault="00AA3C64" w:rsidP="0000646C">
            <w:pPr>
              <w:pStyle w:val="Default"/>
              <w:rPr>
                <w:bCs/>
                <w:lang w:val="uk-UA"/>
              </w:rPr>
            </w:pPr>
            <w:r w:rsidRPr="00B3579B">
              <w:rPr>
                <w:bCs/>
                <w:lang w:val="uk-UA"/>
              </w:rPr>
              <w:t xml:space="preserve">Підвищення енергоефективності </w:t>
            </w:r>
            <w:r>
              <w:rPr>
                <w:bCs/>
                <w:lang w:val="uk-UA"/>
              </w:rPr>
              <w:t>в бюджетних установах системи охорони здоровя</w:t>
            </w:r>
          </w:p>
          <w:p w:rsidR="00AA3C64" w:rsidRPr="00B3579B" w:rsidRDefault="00AA3C64" w:rsidP="0000646C">
            <w:pPr>
              <w:pStyle w:val="Default"/>
              <w:rPr>
                <w:bCs/>
                <w:lang w:val="uk-UA"/>
              </w:rPr>
            </w:pPr>
          </w:p>
        </w:tc>
        <w:tc>
          <w:tcPr>
            <w:tcW w:w="1560" w:type="dxa"/>
            <w:tcMar>
              <w:top w:w="28" w:type="dxa"/>
              <w:left w:w="28" w:type="dxa"/>
              <w:bottom w:w="28" w:type="dxa"/>
              <w:right w:w="28" w:type="dxa"/>
            </w:tcMar>
          </w:tcPr>
          <w:p w:rsidR="00AA3C64" w:rsidRDefault="00AA3C64" w:rsidP="007E7421">
            <w:pPr>
              <w:pStyle w:val="Default"/>
              <w:jc w:val="center"/>
              <w:rPr>
                <w:bCs/>
                <w:sz w:val="28"/>
                <w:szCs w:val="28"/>
                <w:lang w:val="uk-UA"/>
              </w:rPr>
            </w:pPr>
            <w:r>
              <w:rPr>
                <w:bCs/>
                <w:sz w:val="28"/>
                <w:szCs w:val="28"/>
                <w:lang w:val="uk-UA"/>
              </w:rPr>
              <w:t>2024-</w:t>
            </w:r>
          </w:p>
          <w:p w:rsidR="00AA3C64" w:rsidRDefault="00AA3C64" w:rsidP="007E7421">
            <w:pPr>
              <w:pStyle w:val="Default"/>
              <w:jc w:val="center"/>
              <w:rPr>
                <w:bCs/>
                <w:sz w:val="28"/>
                <w:szCs w:val="28"/>
                <w:lang w:val="uk-UA"/>
              </w:rPr>
            </w:pPr>
          </w:p>
          <w:p w:rsidR="00AA3C64" w:rsidRPr="00141EFC" w:rsidRDefault="00AA3C64" w:rsidP="007E7421">
            <w:pPr>
              <w:pStyle w:val="Default"/>
              <w:jc w:val="center"/>
              <w:rPr>
                <w:bCs/>
                <w:lang w:val="uk-UA"/>
              </w:rPr>
            </w:pPr>
            <w:r>
              <w:rPr>
                <w:bCs/>
                <w:sz w:val="28"/>
                <w:szCs w:val="28"/>
                <w:lang w:val="uk-UA"/>
              </w:rPr>
              <w:t>2030</w:t>
            </w:r>
          </w:p>
        </w:tc>
        <w:tc>
          <w:tcPr>
            <w:tcW w:w="1701" w:type="dxa"/>
            <w:tcMar>
              <w:top w:w="28" w:type="dxa"/>
              <w:left w:w="28" w:type="dxa"/>
              <w:bottom w:w="28" w:type="dxa"/>
              <w:right w:w="28" w:type="dxa"/>
            </w:tcMar>
          </w:tcPr>
          <w:p w:rsidR="00AA3C64" w:rsidRPr="004B512F" w:rsidRDefault="00586592" w:rsidP="00141EFC">
            <w:pPr>
              <w:pStyle w:val="Default"/>
              <w:jc w:val="center"/>
              <w:rPr>
                <w:bCs/>
                <w:sz w:val="28"/>
                <w:szCs w:val="28"/>
                <w:lang w:val="uk-UA"/>
              </w:rPr>
            </w:pPr>
            <w:r>
              <w:rPr>
                <w:bCs/>
                <w:sz w:val="28"/>
                <w:szCs w:val="28"/>
                <w:lang w:val="uk-UA"/>
              </w:rPr>
              <w:t>638,31</w:t>
            </w:r>
          </w:p>
        </w:tc>
        <w:tc>
          <w:tcPr>
            <w:tcW w:w="1559" w:type="dxa"/>
            <w:tcMar>
              <w:top w:w="28" w:type="dxa"/>
              <w:left w:w="28" w:type="dxa"/>
              <w:bottom w:w="28" w:type="dxa"/>
              <w:right w:w="28" w:type="dxa"/>
            </w:tcMar>
          </w:tcPr>
          <w:p w:rsidR="00AA3C64" w:rsidRPr="004B512F" w:rsidRDefault="00EB3F6A" w:rsidP="00141EFC">
            <w:pPr>
              <w:pStyle w:val="Default"/>
              <w:jc w:val="center"/>
              <w:rPr>
                <w:bCs/>
                <w:sz w:val="28"/>
                <w:szCs w:val="28"/>
                <w:lang w:val="uk-UA"/>
              </w:rPr>
            </w:pPr>
            <w:r w:rsidRPr="004B512F">
              <w:rPr>
                <w:bCs/>
                <w:sz w:val="28"/>
                <w:szCs w:val="28"/>
                <w:lang w:val="uk-UA"/>
              </w:rPr>
              <w:t>4</w:t>
            </w:r>
            <w:r w:rsidR="00DD057B" w:rsidRPr="004B512F">
              <w:rPr>
                <w:bCs/>
                <w:sz w:val="28"/>
                <w:szCs w:val="28"/>
                <w:lang w:val="uk-UA"/>
              </w:rPr>
              <w:t>963</w:t>
            </w:r>
            <w:r w:rsidR="00E1078A">
              <w:rPr>
                <w:bCs/>
                <w:sz w:val="28"/>
                <w:szCs w:val="28"/>
                <w:lang w:val="uk-UA"/>
              </w:rPr>
              <w:t>,0</w:t>
            </w:r>
          </w:p>
        </w:tc>
        <w:tc>
          <w:tcPr>
            <w:tcW w:w="1701" w:type="dxa"/>
            <w:tcMar>
              <w:top w:w="28" w:type="dxa"/>
              <w:left w:w="28" w:type="dxa"/>
              <w:bottom w:w="28" w:type="dxa"/>
              <w:right w:w="28" w:type="dxa"/>
            </w:tcMar>
          </w:tcPr>
          <w:p w:rsidR="00AA3C64" w:rsidRPr="004B512F" w:rsidRDefault="00E50657" w:rsidP="00141EFC">
            <w:pPr>
              <w:pStyle w:val="Default"/>
              <w:jc w:val="center"/>
              <w:rPr>
                <w:bCs/>
                <w:sz w:val="28"/>
                <w:szCs w:val="28"/>
                <w:lang w:val="uk-UA"/>
              </w:rPr>
            </w:pPr>
            <w:r w:rsidRPr="004B512F">
              <w:rPr>
                <w:bCs/>
                <w:sz w:val="28"/>
                <w:szCs w:val="28"/>
                <w:lang w:val="uk-UA"/>
              </w:rPr>
              <w:t>3750</w:t>
            </w:r>
            <w:r w:rsidR="00E1078A">
              <w:rPr>
                <w:bCs/>
                <w:sz w:val="28"/>
                <w:szCs w:val="28"/>
                <w:lang w:val="uk-UA"/>
              </w:rPr>
              <w:t>,0</w:t>
            </w:r>
          </w:p>
        </w:tc>
        <w:tc>
          <w:tcPr>
            <w:tcW w:w="1559" w:type="dxa"/>
            <w:tcMar>
              <w:top w:w="28" w:type="dxa"/>
              <w:left w:w="28" w:type="dxa"/>
              <w:bottom w:w="28" w:type="dxa"/>
              <w:right w:w="28" w:type="dxa"/>
            </w:tcMar>
          </w:tcPr>
          <w:p w:rsidR="00AA3C64" w:rsidRPr="004B512F" w:rsidRDefault="00C90832" w:rsidP="00141EFC">
            <w:pPr>
              <w:pStyle w:val="Default"/>
              <w:jc w:val="center"/>
              <w:rPr>
                <w:bCs/>
                <w:sz w:val="28"/>
                <w:szCs w:val="28"/>
                <w:lang w:val="uk-UA"/>
              </w:rPr>
            </w:pPr>
            <w:r>
              <w:rPr>
                <w:bCs/>
                <w:sz w:val="28"/>
                <w:szCs w:val="28"/>
                <w:lang w:val="uk-UA"/>
              </w:rPr>
              <w:t>73,26</w:t>
            </w:r>
          </w:p>
        </w:tc>
        <w:tc>
          <w:tcPr>
            <w:tcW w:w="2126" w:type="dxa"/>
          </w:tcPr>
          <w:p w:rsidR="00AA3C64" w:rsidRPr="00143C0E" w:rsidRDefault="00AA3C64" w:rsidP="00143C0E">
            <w:pPr>
              <w:autoSpaceDE w:val="0"/>
              <w:autoSpaceDN w:val="0"/>
              <w:adjustRightInd w:val="0"/>
              <w:jc w:val="center"/>
              <w:rPr>
                <w:rFonts w:ascii="Times New Roman" w:hAnsi="Times New Roman" w:cs="Times New Roman"/>
                <w:sz w:val="24"/>
                <w:szCs w:val="24"/>
              </w:rPr>
            </w:pPr>
            <w:r w:rsidRPr="00143C0E">
              <w:rPr>
                <w:rFonts w:ascii="Times New Roman" w:hAnsi="Times New Roman" w:cs="Times New Roman"/>
                <w:sz w:val="24"/>
                <w:szCs w:val="24"/>
              </w:rPr>
              <w:t xml:space="preserve">Кошти </w:t>
            </w:r>
            <w:r>
              <w:rPr>
                <w:rFonts w:ascii="Times New Roman" w:hAnsi="Times New Roman" w:cs="Times New Roman"/>
                <w:sz w:val="24"/>
                <w:szCs w:val="24"/>
                <w:lang w:val="uk-UA"/>
              </w:rPr>
              <w:t>обласн</w:t>
            </w:r>
            <w:r w:rsidRPr="00143C0E">
              <w:rPr>
                <w:rFonts w:ascii="Times New Roman" w:hAnsi="Times New Roman" w:cs="Times New Roman"/>
                <w:sz w:val="24"/>
                <w:szCs w:val="24"/>
              </w:rPr>
              <w:t>ого</w:t>
            </w:r>
          </w:p>
          <w:p w:rsidR="006769F5" w:rsidRDefault="00AA3C64" w:rsidP="00143C0E">
            <w:pPr>
              <w:autoSpaceDE w:val="0"/>
              <w:autoSpaceDN w:val="0"/>
              <w:adjustRightInd w:val="0"/>
              <w:jc w:val="center"/>
              <w:rPr>
                <w:rFonts w:ascii="Times New Roman" w:hAnsi="Times New Roman" w:cs="Times New Roman"/>
                <w:sz w:val="24"/>
                <w:szCs w:val="24"/>
                <w:lang w:val="uk-UA"/>
              </w:rPr>
            </w:pPr>
            <w:r w:rsidRPr="00143C0E">
              <w:rPr>
                <w:rFonts w:ascii="Times New Roman" w:hAnsi="Times New Roman" w:cs="Times New Roman"/>
                <w:sz w:val="24"/>
                <w:szCs w:val="24"/>
              </w:rPr>
              <w:t xml:space="preserve">бюджету </w:t>
            </w:r>
          </w:p>
          <w:p w:rsidR="00AA3C64" w:rsidRPr="00143C0E" w:rsidRDefault="00AA3C64" w:rsidP="00143C0E">
            <w:pPr>
              <w:autoSpaceDE w:val="0"/>
              <w:autoSpaceDN w:val="0"/>
              <w:adjustRightInd w:val="0"/>
              <w:jc w:val="center"/>
              <w:rPr>
                <w:rFonts w:ascii="Times New Roman" w:hAnsi="Times New Roman" w:cs="Times New Roman"/>
                <w:sz w:val="24"/>
                <w:szCs w:val="24"/>
              </w:rPr>
            </w:pPr>
            <w:r w:rsidRPr="00143C0E">
              <w:rPr>
                <w:rFonts w:ascii="Times New Roman" w:hAnsi="Times New Roman" w:cs="Times New Roman"/>
                <w:sz w:val="24"/>
                <w:szCs w:val="24"/>
              </w:rPr>
              <w:t>Грантові</w:t>
            </w:r>
            <w:r w:rsidR="006769F5">
              <w:rPr>
                <w:rFonts w:ascii="Times New Roman" w:hAnsi="Times New Roman" w:cs="Times New Roman"/>
                <w:sz w:val="24"/>
                <w:szCs w:val="24"/>
                <w:lang w:val="uk-UA"/>
              </w:rPr>
              <w:t xml:space="preserve"> </w:t>
            </w:r>
            <w:r w:rsidRPr="00143C0E">
              <w:rPr>
                <w:rFonts w:ascii="Times New Roman" w:hAnsi="Times New Roman" w:cs="Times New Roman"/>
                <w:sz w:val="24"/>
                <w:szCs w:val="24"/>
              </w:rPr>
              <w:t>кошти</w:t>
            </w:r>
          </w:p>
          <w:p w:rsidR="00AA3C64" w:rsidRPr="00143C0E" w:rsidRDefault="00AA3C64" w:rsidP="00143C0E">
            <w:pPr>
              <w:autoSpaceDE w:val="0"/>
              <w:autoSpaceDN w:val="0"/>
              <w:adjustRightInd w:val="0"/>
              <w:jc w:val="center"/>
              <w:rPr>
                <w:rFonts w:ascii="Times New Roman" w:hAnsi="Times New Roman" w:cs="Times New Roman"/>
                <w:sz w:val="24"/>
                <w:szCs w:val="24"/>
              </w:rPr>
            </w:pPr>
            <w:r w:rsidRPr="00143C0E">
              <w:rPr>
                <w:rFonts w:ascii="Times New Roman" w:hAnsi="Times New Roman" w:cs="Times New Roman"/>
                <w:sz w:val="24"/>
                <w:szCs w:val="24"/>
              </w:rPr>
              <w:t>Кредитні кошти</w:t>
            </w:r>
          </w:p>
          <w:p w:rsidR="00AA3C64" w:rsidRPr="00143C0E" w:rsidRDefault="00AA3C64" w:rsidP="00143C0E">
            <w:pPr>
              <w:autoSpaceDE w:val="0"/>
              <w:autoSpaceDN w:val="0"/>
              <w:adjustRightInd w:val="0"/>
              <w:jc w:val="center"/>
              <w:rPr>
                <w:rFonts w:ascii="Times New Roman" w:hAnsi="Times New Roman" w:cs="Times New Roman"/>
                <w:sz w:val="24"/>
                <w:szCs w:val="24"/>
              </w:rPr>
            </w:pPr>
            <w:r w:rsidRPr="00143C0E">
              <w:rPr>
                <w:rFonts w:ascii="Times New Roman" w:hAnsi="Times New Roman" w:cs="Times New Roman"/>
                <w:sz w:val="24"/>
                <w:szCs w:val="24"/>
              </w:rPr>
              <w:t>Кошти державного</w:t>
            </w:r>
          </w:p>
          <w:p w:rsidR="00AA3C64" w:rsidRPr="00141EFC" w:rsidRDefault="00AA3C64" w:rsidP="00143C0E">
            <w:pPr>
              <w:pStyle w:val="Default"/>
              <w:jc w:val="center"/>
              <w:rPr>
                <w:bCs/>
                <w:lang w:val="uk-UA"/>
              </w:rPr>
            </w:pPr>
            <w:r w:rsidRPr="00143C0E">
              <w:t>бюджету</w:t>
            </w:r>
          </w:p>
        </w:tc>
      </w:tr>
      <w:tr w:rsidR="00AA3C64" w:rsidRPr="008336CF" w:rsidTr="00DD057B">
        <w:tc>
          <w:tcPr>
            <w:tcW w:w="454" w:type="dxa"/>
            <w:tcMar>
              <w:top w:w="28" w:type="dxa"/>
              <w:left w:w="28" w:type="dxa"/>
              <w:bottom w:w="28" w:type="dxa"/>
              <w:right w:w="28" w:type="dxa"/>
            </w:tcMar>
          </w:tcPr>
          <w:p w:rsidR="00AA3C64" w:rsidRDefault="00AA3C64" w:rsidP="0000646C">
            <w:pPr>
              <w:pStyle w:val="Default"/>
              <w:rPr>
                <w:b/>
                <w:bCs/>
                <w:sz w:val="28"/>
                <w:szCs w:val="28"/>
                <w:lang w:val="uk-UA"/>
              </w:rPr>
            </w:pPr>
          </w:p>
        </w:tc>
        <w:tc>
          <w:tcPr>
            <w:tcW w:w="4677" w:type="dxa"/>
            <w:tcMar>
              <w:top w:w="28" w:type="dxa"/>
              <w:left w:w="28" w:type="dxa"/>
              <w:bottom w:w="28" w:type="dxa"/>
              <w:right w:w="28" w:type="dxa"/>
            </w:tcMar>
          </w:tcPr>
          <w:p w:rsidR="00AA3C64" w:rsidRDefault="00AA3C64" w:rsidP="0000646C">
            <w:pPr>
              <w:pStyle w:val="Default"/>
              <w:rPr>
                <w:bCs/>
                <w:lang w:val="uk-UA"/>
              </w:rPr>
            </w:pPr>
            <w:r w:rsidRPr="00B3579B">
              <w:rPr>
                <w:bCs/>
                <w:lang w:val="uk-UA"/>
              </w:rPr>
              <w:t xml:space="preserve">Підвищення енергоефективності </w:t>
            </w:r>
            <w:r>
              <w:rPr>
                <w:bCs/>
                <w:lang w:val="uk-UA"/>
              </w:rPr>
              <w:t>в бюджетних установах системи науки та освіти</w:t>
            </w:r>
          </w:p>
          <w:p w:rsidR="00AA3C64" w:rsidRDefault="00AA3C64" w:rsidP="0000646C">
            <w:pPr>
              <w:pStyle w:val="Default"/>
              <w:rPr>
                <w:b/>
                <w:bCs/>
                <w:sz w:val="28"/>
                <w:szCs w:val="28"/>
                <w:lang w:val="uk-UA"/>
              </w:rPr>
            </w:pPr>
          </w:p>
          <w:p w:rsidR="00AA3C64" w:rsidRDefault="00AA3C64" w:rsidP="0000646C">
            <w:pPr>
              <w:pStyle w:val="Default"/>
              <w:rPr>
                <w:b/>
                <w:bCs/>
                <w:sz w:val="28"/>
                <w:szCs w:val="28"/>
                <w:lang w:val="uk-UA"/>
              </w:rPr>
            </w:pPr>
          </w:p>
        </w:tc>
        <w:tc>
          <w:tcPr>
            <w:tcW w:w="1560" w:type="dxa"/>
            <w:tcMar>
              <w:top w:w="28" w:type="dxa"/>
              <w:left w:w="28" w:type="dxa"/>
              <w:bottom w:w="28" w:type="dxa"/>
              <w:right w:w="28" w:type="dxa"/>
            </w:tcMar>
          </w:tcPr>
          <w:p w:rsidR="00AA3C64" w:rsidRDefault="00AA3C64" w:rsidP="007E7421">
            <w:pPr>
              <w:pStyle w:val="Default"/>
              <w:jc w:val="center"/>
              <w:rPr>
                <w:bCs/>
                <w:sz w:val="28"/>
                <w:szCs w:val="28"/>
                <w:lang w:val="uk-UA"/>
              </w:rPr>
            </w:pPr>
            <w:r>
              <w:rPr>
                <w:bCs/>
                <w:sz w:val="28"/>
                <w:szCs w:val="28"/>
                <w:lang w:val="uk-UA"/>
              </w:rPr>
              <w:t>2024-</w:t>
            </w:r>
          </w:p>
          <w:p w:rsidR="00AA3C64" w:rsidRDefault="00AA3C64" w:rsidP="007E7421">
            <w:pPr>
              <w:pStyle w:val="Default"/>
              <w:jc w:val="center"/>
              <w:rPr>
                <w:bCs/>
                <w:sz w:val="28"/>
                <w:szCs w:val="28"/>
                <w:lang w:val="uk-UA"/>
              </w:rPr>
            </w:pPr>
          </w:p>
          <w:p w:rsidR="00AA3C64" w:rsidRPr="00141EFC" w:rsidRDefault="00AA3C64" w:rsidP="007E7421">
            <w:pPr>
              <w:pStyle w:val="Default"/>
              <w:jc w:val="center"/>
              <w:rPr>
                <w:bCs/>
                <w:sz w:val="28"/>
                <w:szCs w:val="28"/>
                <w:lang w:val="uk-UA"/>
              </w:rPr>
            </w:pPr>
            <w:r>
              <w:rPr>
                <w:bCs/>
                <w:sz w:val="28"/>
                <w:szCs w:val="28"/>
                <w:lang w:val="uk-UA"/>
              </w:rPr>
              <w:t>2030</w:t>
            </w:r>
          </w:p>
        </w:tc>
        <w:tc>
          <w:tcPr>
            <w:tcW w:w="1701" w:type="dxa"/>
            <w:tcMar>
              <w:top w:w="28" w:type="dxa"/>
              <w:left w:w="28" w:type="dxa"/>
              <w:bottom w:w="28" w:type="dxa"/>
              <w:right w:w="28" w:type="dxa"/>
            </w:tcMar>
          </w:tcPr>
          <w:p w:rsidR="00AA3C64" w:rsidRPr="00141EFC" w:rsidRDefault="00586592" w:rsidP="00141EFC">
            <w:pPr>
              <w:pStyle w:val="Default"/>
              <w:jc w:val="center"/>
              <w:rPr>
                <w:bCs/>
                <w:sz w:val="28"/>
                <w:szCs w:val="28"/>
                <w:lang w:val="uk-UA"/>
              </w:rPr>
            </w:pPr>
            <w:r>
              <w:rPr>
                <w:bCs/>
                <w:sz w:val="28"/>
                <w:szCs w:val="28"/>
                <w:lang w:val="uk-UA"/>
              </w:rPr>
              <w:t>608,69</w:t>
            </w:r>
          </w:p>
        </w:tc>
        <w:tc>
          <w:tcPr>
            <w:tcW w:w="1559" w:type="dxa"/>
            <w:tcMar>
              <w:top w:w="28" w:type="dxa"/>
              <w:left w:w="28" w:type="dxa"/>
              <w:bottom w:w="28" w:type="dxa"/>
              <w:right w:w="28" w:type="dxa"/>
            </w:tcMar>
          </w:tcPr>
          <w:p w:rsidR="00AA3C64" w:rsidRPr="00141EFC" w:rsidRDefault="00EB3F6A" w:rsidP="00141EFC">
            <w:pPr>
              <w:pStyle w:val="Default"/>
              <w:jc w:val="center"/>
              <w:rPr>
                <w:bCs/>
                <w:sz w:val="28"/>
                <w:szCs w:val="28"/>
                <w:lang w:val="uk-UA"/>
              </w:rPr>
            </w:pPr>
            <w:r>
              <w:rPr>
                <w:bCs/>
                <w:sz w:val="28"/>
                <w:szCs w:val="28"/>
                <w:lang w:val="uk-UA"/>
              </w:rPr>
              <w:t>4</w:t>
            </w:r>
            <w:r w:rsidR="00DD057B">
              <w:rPr>
                <w:bCs/>
                <w:sz w:val="28"/>
                <w:szCs w:val="28"/>
                <w:lang w:val="uk-UA"/>
              </w:rPr>
              <w:t>557</w:t>
            </w:r>
            <w:r w:rsidR="00E1078A">
              <w:rPr>
                <w:bCs/>
                <w:sz w:val="28"/>
                <w:szCs w:val="28"/>
                <w:lang w:val="uk-UA"/>
              </w:rPr>
              <w:t>,0</w:t>
            </w:r>
          </w:p>
        </w:tc>
        <w:tc>
          <w:tcPr>
            <w:tcW w:w="1701" w:type="dxa"/>
            <w:tcMar>
              <w:top w:w="28" w:type="dxa"/>
              <w:left w:w="28" w:type="dxa"/>
              <w:bottom w:w="28" w:type="dxa"/>
              <w:right w:w="28" w:type="dxa"/>
            </w:tcMar>
          </w:tcPr>
          <w:p w:rsidR="00AA3C64" w:rsidRPr="00141EFC" w:rsidRDefault="00E50657" w:rsidP="00141EFC">
            <w:pPr>
              <w:pStyle w:val="Default"/>
              <w:jc w:val="center"/>
              <w:rPr>
                <w:bCs/>
                <w:sz w:val="28"/>
                <w:szCs w:val="28"/>
                <w:lang w:val="uk-UA"/>
              </w:rPr>
            </w:pPr>
            <w:r>
              <w:rPr>
                <w:bCs/>
                <w:sz w:val="28"/>
                <w:szCs w:val="28"/>
                <w:lang w:val="uk-UA"/>
              </w:rPr>
              <w:t>2945</w:t>
            </w:r>
            <w:r w:rsidR="00E1078A">
              <w:rPr>
                <w:bCs/>
                <w:sz w:val="28"/>
                <w:szCs w:val="28"/>
                <w:lang w:val="uk-UA"/>
              </w:rPr>
              <w:t>,0</w:t>
            </w:r>
          </w:p>
        </w:tc>
        <w:tc>
          <w:tcPr>
            <w:tcW w:w="1559" w:type="dxa"/>
            <w:tcMar>
              <w:top w:w="28" w:type="dxa"/>
              <w:left w:w="28" w:type="dxa"/>
              <w:bottom w:w="28" w:type="dxa"/>
              <w:right w:w="28" w:type="dxa"/>
            </w:tcMar>
          </w:tcPr>
          <w:p w:rsidR="00AA3C64" w:rsidRPr="00141EFC" w:rsidRDefault="00C90832" w:rsidP="00141EFC">
            <w:pPr>
              <w:pStyle w:val="Default"/>
              <w:jc w:val="center"/>
              <w:rPr>
                <w:bCs/>
                <w:sz w:val="28"/>
                <w:szCs w:val="28"/>
                <w:lang w:val="uk-UA"/>
              </w:rPr>
            </w:pPr>
            <w:r>
              <w:rPr>
                <w:bCs/>
                <w:sz w:val="28"/>
                <w:szCs w:val="28"/>
                <w:lang w:val="uk-UA"/>
              </w:rPr>
              <w:t>81,14</w:t>
            </w:r>
          </w:p>
        </w:tc>
        <w:tc>
          <w:tcPr>
            <w:tcW w:w="2126" w:type="dxa"/>
          </w:tcPr>
          <w:p w:rsidR="00AA3C64" w:rsidRPr="00143C0E" w:rsidRDefault="00AA3C64" w:rsidP="001C3119">
            <w:pPr>
              <w:autoSpaceDE w:val="0"/>
              <w:autoSpaceDN w:val="0"/>
              <w:adjustRightInd w:val="0"/>
              <w:jc w:val="center"/>
              <w:rPr>
                <w:rFonts w:ascii="Times New Roman" w:hAnsi="Times New Roman" w:cs="Times New Roman"/>
                <w:sz w:val="24"/>
                <w:szCs w:val="24"/>
              </w:rPr>
            </w:pPr>
            <w:r w:rsidRPr="00143C0E">
              <w:rPr>
                <w:rFonts w:ascii="Times New Roman" w:hAnsi="Times New Roman" w:cs="Times New Roman"/>
                <w:sz w:val="24"/>
                <w:szCs w:val="24"/>
              </w:rPr>
              <w:t xml:space="preserve">Кошти </w:t>
            </w:r>
            <w:r>
              <w:rPr>
                <w:rFonts w:ascii="Times New Roman" w:hAnsi="Times New Roman" w:cs="Times New Roman"/>
                <w:sz w:val="24"/>
                <w:szCs w:val="24"/>
                <w:lang w:val="uk-UA"/>
              </w:rPr>
              <w:t>обласн</w:t>
            </w:r>
            <w:r w:rsidRPr="00143C0E">
              <w:rPr>
                <w:rFonts w:ascii="Times New Roman" w:hAnsi="Times New Roman" w:cs="Times New Roman"/>
                <w:sz w:val="24"/>
                <w:szCs w:val="24"/>
              </w:rPr>
              <w:t>ого</w:t>
            </w:r>
          </w:p>
          <w:p w:rsidR="006769F5" w:rsidRDefault="00AA3C64" w:rsidP="001C3119">
            <w:pPr>
              <w:autoSpaceDE w:val="0"/>
              <w:autoSpaceDN w:val="0"/>
              <w:adjustRightInd w:val="0"/>
              <w:jc w:val="center"/>
              <w:rPr>
                <w:rFonts w:ascii="Times New Roman" w:hAnsi="Times New Roman" w:cs="Times New Roman"/>
                <w:sz w:val="24"/>
                <w:szCs w:val="24"/>
                <w:lang w:val="uk-UA"/>
              </w:rPr>
            </w:pPr>
            <w:r w:rsidRPr="00143C0E">
              <w:rPr>
                <w:rFonts w:ascii="Times New Roman" w:hAnsi="Times New Roman" w:cs="Times New Roman"/>
                <w:sz w:val="24"/>
                <w:szCs w:val="24"/>
              </w:rPr>
              <w:t xml:space="preserve">бюджету </w:t>
            </w:r>
          </w:p>
          <w:p w:rsidR="00AA3C64" w:rsidRPr="00143C0E" w:rsidRDefault="00AA3C64" w:rsidP="001C3119">
            <w:pPr>
              <w:autoSpaceDE w:val="0"/>
              <w:autoSpaceDN w:val="0"/>
              <w:adjustRightInd w:val="0"/>
              <w:jc w:val="center"/>
              <w:rPr>
                <w:rFonts w:ascii="Times New Roman" w:hAnsi="Times New Roman" w:cs="Times New Roman"/>
                <w:sz w:val="24"/>
                <w:szCs w:val="24"/>
              </w:rPr>
            </w:pPr>
            <w:r w:rsidRPr="00143C0E">
              <w:rPr>
                <w:rFonts w:ascii="Times New Roman" w:hAnsi="Times New Roman" w:cs="Times New Roman"/>
                <w:sz w:val="24"/>
                <w:szCs w:val="24"/>
              </w:rPr>
              <w:t>Грантові</w:t>
            </w:r>
            <w:r w:rsidR="006769F5">
              <w:rPr>
                <w:rFonts w:ascii="Times New Roman" w:hAnsi="Times New Roman" w:cs="Times New Roman"/>
                <w:sz w:val="24"/>
                <w:szCs w:val="24"/>
                <w:lang w:val="uk-UA"/>
              </w:rPr>
              <w:t xml:space="preserve"> </w:t>
            </w:r>
            <w:r w:rsidRPr="00143C0E">
              <w:rPr>
                <w:rFonts w:ascii="Times New Roman" w:hAnsi="Times New Roman" w:cs="Times New Roman"/>
                <w:sz w:val="24"/>
                <w:szCs w:val="24"/>
              </w:rPr>
              <w:t>кошти</w:t>
            </w:r>
          </w:p>
          <w:p w:rsidR="00AA3C64" w:rsidRPr="00143C0E" w:rsidRDefault="00AA3C64" w:rsidP="001C3119">
            <w:pPr>
              <w:autoSpaceDE w:val="0"/>
              <w:autoSpaceDN w:val="0"/>
              <w:adjustRightInd w:val="0"/>
              <w:jc w:val="center"/>
              <w:rPr>
                <w:rFonts w:ascii="Times New Roman" w:hAnsi="Times New Roman" w:cs="Times New Roman"/>
                <w:sz w:val="24"/>
                <w:szCs w:val="24"/>
              </w:rPr>
            </w:pPr>
            <w:r w:rsidRPr="00143C0E">
              <w:rPr>
                <w:rFonts w:ascii="Times New Roman" w:hAnsi="Times New Roman" w:cs="Times New Roman"/>
                <w:sz w:val="24"/>
                <w:szCs w:val="24"/>
              </w:rPr>
              <w:t>Кредитні кошти</w:t>
            </w:r>
          </w:p>
          <w:p w:rsidR="00AA3C64" w:rsidRPr="00143C0E" w:rsidRDefault="00AA3C64" w:rsidP="001C3119">
            <w:pPr>
              <w:autoSpaceDE w:val="0"/>
              <w:autoSpaceDN w:val="0"/>
              <w:adjustRightInd w:val="0"/>
              <w:jc w:val="center"/>
              <w:rPr>
                <w:rFonts w:ascii="Times New Roman" w:hAnsi="Times New Roman" w:cs="Times New Roman"/>
                <w:sz w:val="24"/>
                <w:szCs w:val="24"/>
              </w:rPr>
            </w:pPr>
            <w:r w:rsidRPr="00143C0E">
              <w:rPr>
                <w:rFonts w:ascii="Times New Roman" w:hAnsi="Times New Roman" w:cs="Times New Roman"/>
                <w:sz w:val="24"/>
                <w:szCs w:val="24"/>
              </w:rPr>
              <w:t>Кошти державного</w:t>
            </w:r>
          </w:p>
          <w:p w:rsidR="00AA3C64" w:rsidRPr="001C3119" w:rsidRDefault="00AA3C64" w:rsidP="001C3119">
            <w:pPr>
              <w:autoSpaceDE w:val="0"/>
              <w:autoSpaceDN w:val="0"/>
              <w:adjustRightInd w:val="0"/>
              <w:jc w:val="center"/>
              <w:rPr>
                <w:rFonts w:ascii="Times New Roman" w:hAnsi="Times New Roman" w:cs="Times New Roman"/>
                <w:sz w:val="24"/>
                <w:szCs w:val="24"/>
                <w:lang w:val="uk-UA"/>
              </w:rPr>
            </w:pPr>
            <w:r w:rsidRPr="00143C0E">
              <w:rPr>
                <w:rFonts w:ascii="Times New Roman" w:hAnsi="Times New Roman" w:cs="Times New Roman"/>
                <w:sz w:val="24"/>
                <w:szCs w:val="24"/>
              </w:rPr>
              <w:t xml:space="preserve">бюджету </w:t>
            </w:r>
          </w:p>
        </w:tc>
      </w:tr>
      <w:tr w:rsidR="00AA3C64" w:rsidRPr="008336CF" w:rsidTr="00DD057B">
        <w:tc>
          <w:tcPr>
            <w:tcW w:w="454" w:type="dxa"/>
            <w:tcMar>
              <w:top w:w="28" w:type="dxa"/>
              <w:left w:w="28" w:type="dxa"/>
              <w:bottom w:w="28" w:type="dxa"/>
              <w:right w:w="28" w:type="dxa"/>
            </w:tcMar>
          </w:tcPr>
          <w:p w:rsidR="00AA3C64" w:rsidRDefault="00AA3C64" w:rsidP="0000646C">
            <w:pPr>
              <w:pStyle w:val="Default"/>
              <w:rPr>
                <w:b/>
                <w:bCs/>
                <w:sz w:val="28"/>
                <w:szCs w:val="28"/>
                <w:lang w:val="uk-UA"/>
              </w:rPr>
            </w:pPr>
          </w:p>
        </w:tc>
        <w:tc>
          <w:tcPr>
            <w:tcW w:w="4677" w:type="dxa"/>
            <w:tcMar>
              <w:top w:w="28" w:type="dxa"/>
              <w:left w:w="28" w:type="dxa"/>
              <w:bottom w:w="28" w:type="dxa"/>
              <w:right w:w="28" w:type="dxa"/>
            </w:tcMar>
          </w:tcPr>
          <w:p w:rsidR="00AA3C64" w:rsidRDefault="00AA3C64" w:rsidP="0000646C">
            <w:pPr>
              <w:pStyle w:val="Default"/>
              <w:rPr>
                <w:bCs/>
                <w:lang w:val="uk-UA"/>
              </w:rPr>
            </w:pPr>
            <w:r w:rsidRPr="00B3579B">
              <w:rPr>
                <w:bCs/>
                <w:lang w:val="uk-UA"/>
              </w:rPr>
              <w:t xml:space="preserve">Підвищення енергоефективності </w:t>
            </w:r>
            <w:r>
              <w:rPr>
                <w:bCs/>
                <w:lang w:val="uk-UA"/>
              </w:rPr>
              <w:t>в бюджетних установах системи соціального захисту</w:t>
            </w:r>
          </w:p>
          <w:p w:rsidR="00AA3C64" w:rsidRDefault="00AA3C64" w:rsidP="0000646C">
            <w:pPr>
              <w:pStyle w:val="Default"/>
              <w:rPr>
                <w:b/>
                <w:bCs/>
                <w:sz w:val="28"/>
                <w:szCs w:val="28"/>
                <w:lang w:val="uk-UA"/>
              </w:rPr>
            </w:pPr>
          </w:p>
          <w:p w:rsidR="00AA3C64" w:rsidRDefault="00AA3C64" w:rsidP="0000646C">
            <w:pPr>
              <w:pStyle w:val="Default"/>
              <w:rPr>
                <w:b/>
                <w:bCs/>
                <w:sz w:val="28"/>
                <w:szCs w:val="28"/>
                <w:lang w:val="uk-UA"/>
              </w:rPr>
            </w:pPr>
          </w:p>
        </w:tc>
        <w:tc>
          <w:tcPr>
            <w:tcW w:w="1560" w:type="dxa"/>
            <w:tcMar>
              <w:top w:w="28" w:type="dxa"/>
              <w:left w:w="28" w:type="dxa"/>
              <w:bottom w:w="28" w:type="dxa"/>
              <w:right w:w="28" w:type="dxa"/>
            </w:tcMar>
          </w:tcPr>
          <w:p w:rsidR="00AA3C64" w:rsidRDefault="00AA3C64" w:rsidP="007E7421">
            <w:pPr>
              <w:pStyle w:val="Default"/>
              <w:jc w:val="center"/>
              <w:rPr>
                <w:bCs/>
                <w:sz w:val="28"/>
                <w:szCs w:val="28"/>
                <w:lang w:val="uk-UA"/>
              </w:rPr>
            </w:pPr>
            <w:r>
              <w:rPr>
                <w:bCs/>
                <w:sz w:val="28"/>
                <w:szCs w:val="28"/>
                <w:lang w:val="uk-UA"/>
              </w:rPr>
              <w:t>2024-</w:t>
            </w:r>
          </w:p>
          <w:p w:rsidR="00AA3C64" w:rsidRDefault="00AA3C64" w:rsidP="007E7421">
            <w:pPr>
              <w:pStyle w:val="Default"/>
              <w:jc w:val="center"/>
              <w:rPr>
                <w:bCs/>
                <w:sz w:val="28"/>
                <w:szCs w:val="28"/>
                <w:lang w:val="uk-UA"/>
              </w:rPr>
            </w:pPr>
          </w:p>
          <w:p w:rsidR="00AA3C64" w:rsidRPr="00141EFC" w:rsidRDefault="00AA3C64" w:rsidP="007E7421">
            <w:pPr>
              <w:pStyle w:val="Default"/>
              <w:jc w:val="center"/>
              <w:rPr>
                <w:bCs/>
                <w:sz w:val="28"/>
                <w:szCs w:val="28"/>
                <w:lang w:val="uk-UA"/>
              </w:rPr>
            </w:pPr>
            <w:r>
              <w:rPr>
                <w:bCs/>
                <w:sz w:val="28"/>
                <w:szCs w:val="28"/>
                <w:lang w:val="uk-UA"/>
              </w:rPr>
              <w:t>2030</w:t>
            </w:r>
          </w:p>
        </w:tc>
        <w:tc>
          <w:tcPr>
            <w:tcW w:w="1701" w:type="dxa"/>
            <w:tcMar>
              <w:top w:w="28" w:type="dxa"/>
              <w:left w:w="28" w:type="dxa"/>
              <w:bottom w:w="28" w:type="dxa"/>
              <w:right w:w="28" w:type="dxa"/>
            </w:tcMar>
          </w:tcPr>
          <w:p w:rsidR="00AA3C64" w:rsidRPr="00141EFC" w:rsidRDefault="00586592" w:rsidP="00141EFC">
            <w:pPr>
              <w:pStyle w:val="Default"/>
              <w:jc w:val="center"/>
              <w:rPr>
                <w:bCs/>
                <w:sz w:val="28"/>
                <w:szCs w:val="28"/>
                <w:lang w:val="uk-UA"/>
              </w:rPr>
            </w:pPr>
            <w:r>
              <w:rPr>
                <w:bCs/>
                <w:sz w:val="28"/>
                <w:szCs w:val="28"/>
                <w:lang w:val="uk-UA"/>
              </w:rPr>
              <w:t>636,96</w:t>
            </w:r>
          </w:p>
        </w:tc>
        <w:tc>
          <w:tcPr>
            <w:tcW w:w="1559" w:type="dxa"/>
            <w:tcMar>
              <w:top w:w="28" w:type="dxa"/>
              <w:left w:w="28" w:type="dxa"/>
              <w:bottom w:w="28" w:type="dxa"/>
              <w:right w:w="28" w:type="dxa"/>
            </w:tcMar>
          </w:tcPr>
          <w:p w:rsidR="00AA3C64" w:rsidRPr="00141EFC" w:rsidRDefault="00EB3F6A" w:rsidP="00141EFC">
            <w:pPr>
              <w:pStyle w:val="Default"/>
              <w:jc w:val="center"/>
              <w:rPr>
                <w:bCs/>
                <w:sz w:val="28"/>
                <w:szCs w:val="28"/>
                <w:lang w:val="uk-UA"/>
              </w:rPr>
            </w:pPr>
            <w:r>
              <w:rPr>
                <w:bCs/>
                <w:sz w:val="28"/>
                <w:szCs w:val="28"/>
                <w:lang w:val="uk-UA"/>
              </w:rPr>
              <w:t>4</w:t>
            </w:r>
            <w:r w:rsidR="00DD057B">
              <w:rPr>
                <w:bCs/>
                <w:sz w:val="28"/>
                <w:szCs w:val="28"/>
                <w:lang w:val="uk-UA"/>
              </w:rPr>
              <w:t>860</w:t>
            </w:r>
            <w:r w:rsidR="00E1078A">
              <w:rPr>
                <w:bCs/>
                <w:sz w:val="28"/>
                <w:szCs w:val="28"/>
                <w:lang w:val="uk-UA"/>
              </w:rPr>
              <w:t>,0</w:t>
            </w:r>
          </w:p>
        </w:tc>
        <w:tc>
          <w:tcPr>
            <w:tcW w:w="1701" w:type="dxa"/>
            <w:tcMar>
              <w:top w:w="28" w:type="dxa"/>
              <w:left w:w="28" w:type="dxa"/>
              <w:bottom w:w="28" w:type="dxa"/>
              <w:right w:w="28" w:type="dxa"/>
            </w:tcMar>
          </w:tcPr>
          <w:p w:rsidR="00AA3C64" w:rsidRPr="00141EFC" w:rsidRDefault="00E50657" w:rsidP="00141EFC">
            <w:pPr>
              <w:pStyle w:val="Default"/>
              <w:jc w:val="center"/>
              <w:rPr>
                <w:bCs/>
                <w:sz w:val="28"/>
                <w:szCs w:val="28"/>
                <w:lang w:val="uk-UA"/>
              </w:rPr>
            </w:pPr>
            <w:r>
              <w:rPr>
                <w:bCs/>
                <w:sz w:val="28"/>
                <w:szCs w:val="28"/>
                <w:lang w:val="uk-UA"/>
              </w:rPr>
              <w:t>2560</w:t>
            </w:r>
            <w:r w:rsidR="00E1078A">
              <w:rPr>
                <w:bCs/>
                <w:sz w:val="28"/>
                <w:szCs w:val="28"/>
                <w:lang w:val="uk-UA"/>
              </w:rPr>
              <w:t>,0</w:t>
            </w:r>
          </w:p>
        </w:tc>
        <w:tc>
          <w:tcPr>
            <w:tcW w:w="1559" w:type="dxa"/>
            <w:tcMar>
              <w:top w:w="28" w:type="dxa"/>
              <w:left w:w="28" w:type="dxa"/>
              <w:bottom w:w="28" w:type="dxa"/>
              <w:right w:w="28" w:type="dxa"/>
            </w:tcMar>
          </w:tcPr>
          <w:p w:rsidR="00AA3C64" w:rsidRPr="00141EFC" w:rsidRDefault="008D7ED1" w:rsidP="00141EFC">
            <w:pPr>
              <w:pStyle w:val="Default"/>
              <w:jc w:val="center"/>
              <w:rPr>
                <w:bCs/>
                <w:sz w:val="28"/>
                <w:szCs w:val="28"/>
                <w:lang w:val="uk-UA"/>
              </w:rPr>
            </w:pPr>
            <w:r>
              <w:rPr>
                <w:bCs/>
                <w:sz w:val="28"/>
                <w:szCs w:val="28"/>
                <w:lang w:val="uk-UA"/>
              </w:rPr>
              <w:t>85,85</w:t>
            </w:r>
          </w:p>
        </w:tc>
        <w:tc>
          <w:tcPr>
            <w:tcW w:w="2126" w:type="dxa"/>
          </w:tcPr>
          <w:p w:rsidR="00AA3C64" w:rsidRPr="00143C0E" w:rsidRDefault="00AA3C64" w:rsidP="001C3119">
            <w:pPr>
              <w:autoSpaceDE w:val="0"/>
              <w:autoSpaceDN w:val="0"/>
              <w:adjustRightInd w:val="0"/>
              <w:jc w:val="center"/>
              <w:rPr>
                <w:rFonts w:ascii="Times New Roman" w:hAnsi="Times New Roman" w:cs="Times New Roman"/>
                <w:sz w:val="24"/>
                <w:szCs w:val="24"/>
              </w:rPr>
            </w:pPr>
            <w:r w:rsidRPr="00143C0E">
              <w:rPr>
                <w:rFonts w:ascii="Times New Roman" w:hAnsi="Times New Roman" w:cs="Times New Roman"/>
                <w:sz w:val="24"/>
                <w:szCs w:val="24"/>
              </w:rPr>
              <w:t xml:space="preserve">Кошти </w:t>
            </w:r>
            <w:r>
              <w:rPr>
                <w:rFonts w:ascii="Times New Roman" w:hAnsi="Times New Roman" w:cs="Times New Roman"/>
                <w:sz w:val="24"/>
                <w:szCs w:val="24"/>
                <w:lang w:val="uk-UA"/>
              </w:rPr>
              <w:t>обласн</w:t>
            </w:r>
            <w:r w:rsidRPr="00143C0E">
              <w:rPr>
                <w:rFonts w:ascii="Times New Roman" w:hAnsi="Times New Roman" w:cs="Times New Roman"/>
                <w:sz w:val="24"/>
                <w:szCs w:val="24"/>
              </w:rPr>
              <w:t>ого</w:t>
            </w:r>
          </w:p>
          <w:p w:rsidR="006769F5" w:rsidRDefault="00AA3C64" w:rsidP="001C3119">
            <w:pPr>
              <w:autoSpaceDE w:val="0"/>
              <w:autoSpaceDN w:val="0"/>
              <w:adjustRightInd w:val="0"/>
              <w:jc w:val="center"/>
              <w:rPr>
                <w:rFonts w:ascii="Times New Roman" w:hAnsi="Times New Roman" w:cs="Times New Roman"/>
                <w:sz w:val="24"/>
                <w:szCs w:val="24"/>
                <w:lang w:val="uk-UA"/>
              </w:rPr>
            </w:pPr>
            <w:r w:rsidRPr="00143C0E">
              <w:rPr>
                <w:rFonts w:ascii="Times New Roman" w:hAnsi="Times New Roman" w:cs="Times New Roman"/>
                <w:sz w:val="24"/>
                <w:szCs w:val="24"/>
              </w:rPr>
              <w:t xml:space="preserve">бюджету </w:t>
            </w:r>
          </w:p>
          <w:p w:rsidR="00AA3C64" w:rsidRPr="00143C0E" w:rsidRDefault="00AA3C64" w:rsidP="001C3119">
            <w:pPr>
              <w:autoSpaceDE w:val="0"/>
              <w:autoSpaceDN w:val="0"/>
              <w:adjustRightInd w:val="0"/>
              <w:jc w:val="center"/>
              <w:rPr>
                <w:rFonts w:ascii="Times New Roman" w:hAnsi="Times New Roman" w:cs="Times New Roman"/>
                <w:sz w:val="24"/>
                <w:szCs w:val="24"/>
              </w:rPr>
            </w:pPr>
            <w:r w:rsidRPr="00143C0E">
              <w:rPr>
                <w:rFonts w:ascii="Times New Roman" w:hAnsi="Times New Roman" w:cs="Times New Roman"/>
                <w:sz w:val="24"/>
                <w:szCs w:val="24"/>
              </w:rPr>
              <w:t>Грантові</w:t>
            </w:r>
            <w:r w:rsidR="006769F5">
              <w:rPr>
                <w:rFonts w:ascii="Times New Roman" w:hAnsi="Times New Roman" w:cs="Times New Roman"/>
                <w:sz w:val="24"/>
                <w:szCs w:val="24"/>
                <w:lang w:val="uk-UA"/>
              </w:rPr>
              <w:t xml:space="preserve"> </w:t>
            </w:r>
            <w:r w:rsidRPr="00143C0E">
              <w:rPr>
                <w:rFonts w:ascii="Times New Roman" w:hAnsi="Times New Roman" w:cs="Times New Roman"/>
                <w:sz w:val="24"/>
                <w:szCs w:val="24"/>
              </w:rPr>
              <w:t>кошти</w:t>
            </w:r>
          </w:p>
          <w:p w:rsidR="00AA3C64" w:rsidRPr="00143C0E" w:rsidRDefault="00AA3C64" w:rsidP="001C3119">
            <w:pPr>
              <w:autoSpaceDE w:val="0"/>
              <w:autoSpaceDN w:val="0"/>
              <w:adjustRightInd w:val="0"/>
              <w:jc w:val="center"/>
              <w:rPr>
                <w:rFonts w:ascii="Times New Roman" w:hAnsi="Times New Roman" w:cs="Times New Roman"/>
                <w:sz w:val="24"/>
                <w:szCs w:val="24"/>
              </w:rPr>
            </w:pPr>
            <w:r w:rsidRPr="00143C0E">
              <w:rPr>
                <w:rFonts w:ascii="Times New Roman" w:hAnsi="Times New Roman" w:cs="Times New Roman"/>
                <w:sz w:val="24"/>
                <w:szCs w:val="24"/>
              </w:rPr>
              <w:t>Кредитні кошти</w:t>
            </w:r>
          </w:p>
          <w:p w:rsidR="00AA3C64" w:rsidRPr="00143C0E" w:rsidRDefault="00AA3C64" w:rsidP="001C3119">
            <w:pPr>
              <w:autoSpaceDE w:val="0"/>
              <w:autoSpaceDN w:val="0"/>
              <w:adjustRightInd w:val="0"/>
              <w:jc w:val="center"/>
              <w:rPr>
                <w:rFonts w:ascii="Times New Roman" w:hAnsi="Times New Roman" w:cs="Times New Roman"/>
                <w:sz w:val="24"/>
                <w:szCs w:val="24"/>
              </w:rPr>
            </w:pPr>
            <w:r w:rsidRPr="00143C0E">
              <w:rPr>
                <w:rFonts w:ascii="Times New Roman" w:hAnsi="Times New Roman" w:cs="Times New Roman"/>
                <w:sz w:val="24"/>
                <w:szCs w:val="24"/>
              </w:rPr>
              <w:t>Кошти державного</w:t>
            </w:r>
          </w:p>
          <w:p w:rsidR="00AA3C64" w:rsidRPr="00141EFC" w:rsidRDefault="00AA3C64" w:rsidP="001C3119">
            <w:pPr>
              <w:pStyle w:val="Default"/>
              <w:jc w:val="center"/>
              <w:rPr>
                <w:bCs/>
                <w:sz w:val="28"/>
                <w:szCs w:val="28"/>
                <w:lang w:val="uk-UA"/>
              </w:rPr>
            </w:pPr>
            <w:r w:rsidRPr="00143C0E">
              <w:t>бюджету</w:t>
            </w:r>
          </w:p>
        </w:tc>
      </w:tr>
      <w:tr w:rsidR="00AA3C64" w:rsidRPr="008336CF" w:rsidTr="00DD057B">
        <w:tc>
          <w:tcPr>
            <w:tcW w:w="454" w:type="dxa"/>
            <w:tcMar>
              <w:top w:w="28" w:type="dxa"/>
              <w:left w:w="28" w:type="dxa"/>
              <w:bottom w:w="28" w:type="dxa"/>
              <w:right w:w="28" w:type="dxa"/>
            </w:tcMar>
          </w:tcPr>
          <w:p w:rsidR="00AA3C64" w:rsidRDefault="00AA3C64" w:rsidP="0000646C">
            <w:pPr>
              <w:pStyle w:val="Default"/>
              <w:rPr>
                <w:b/>
                <w:bCs/>
                <w:sz w:val="28"/>
                <w:szCs w:val="28"/>
                <w:lang w:val="uk-UA"/>
              </w:rPr>
            </w:pPr>
          </w:p>
        </w:tc>
        <w:tc>
          <w:tcPr>
            <w:tcW w:w="4677" w:type="dxa"/>
            <w:tcMar>
              <w:top w:w="28" w:type="dxa"/>
              <w:left w:w="28" w:type="dxa"/>
              <w:bottom w:w="28" w:type="dxa"/>
              <w:right w:w="28" w:type="dxa"/>
            </w:tcMar>
          </w:tcPr>
          <w:p w:rsidR="00AA3C64" w:rsidRDefault="00AA3C64" w:rsidP="0000646C">
            <w:pPr>
              <w:pStyle w:val="Default"/>
              <w:rPr>
                <w:bCs/>
                <w:lang w:val="uk-UA"/>
              </w:rPr>
            </w:pPr>
            <w:r w:rsidRPr="00B3579B">
              <w:rPr>
                <w:bCs/>
                <w:lang w:val="uk-UA"/>
              </w:rPr>
              <w:t xml:space="preserve">Підвищення енергоефективності </w:t>
            </w:r>
            <w:r>
              <w:rPr>
                <w:bCs/>
                <w:lang w:val="uk-UA"/>
              </w:rPr>
              <w:t xml:space="preserve">в </w:t>
            </w:r>
            <w:r>
              <w:rPr>
                <w:bCs/>
                <w:lang w:val="uk-UA"/>
              </w:rPr>
              <w:lastRenderedPageBreak/>
              <w:t>бюджетних установах системи культури, молоді та спорту</w:t>
            </w:r>
          </w:p>
          <w:p w:rsidR="00AA3C64" w:rsidRDefault="00AA3C64" w:rsidP="0000646C">
            <w:pPr>
              <w:pStyle w:val="Default"/>
              <w:rPr>
                <w:b/>
                <w:bCs/>
                <w:sz w:val="28"/>
                <w:szCs w:val="28"/>
                <w:lang w:val="uk-UA"/>
              </w:rPr>
            </w:pPr>
          </w:p>
          <w:p w:rsidR="00AA3C64" w:rsidRDefault="00AA3C64" w:rsidP="0000646C">
            <w:pPr>
              <w:pStyle w:val="Default"/>
              <w:rPr>
                <w:b/>
                <w:bCs/>
                <w:sz w:val="28"/>
                <w:szCs w:val="28"/>
                <w:lang w:val="uk-UA"/>
              </w:rPr>
            </w:pPr>
          </w:p>
        </w:tc>
        <w:tc>
          <w:tcPr>
            <w:tcW w:w="1560" w:type="dxa"/>
            <w:tcMar>
              <w:top w:w="28" w:type="dxa"/>
              <w:left w:w="28" w:type="dxa"/>
              <w:bottom w:w="28" w:type="dxa"/>
              <w:right w:w="28" w:type="dxa"/>
            </w:tcMar>
          </w:tcPr>
          <w:p w:rsidR="00AA3C64" w:rsidRDefault="00AA3C64" w:rsidP="007E7421">
            <w:pPr>
              <w:pStyle w:val="Default"/>
              <w:jc w:val="center"/>
              <w:rPr>
                <w:bCs/>
                <w:sz w:val="28"/>
                <w:szCs w:val="28"/>
                <w:lang w:val="uk-UA"/>
              </w:rPr>
            </w:pPr>
            <w:r>
              <w:rPr>
                <w:bCs/>
                <w:sz w:val="28"/>
                <w:szCs w:val="28"/>
                <w:lang w:val="uk-UA"/>
              </w:rPr>
              <w:lastRenderedPageBreak/>
              <w:t>2024-</w:t>
            </w:r>
          </w:p>
          <w:p w:rsidR="00AA3C64" w:rsidRDefault="00AA3C64" w:rsidP="007E7421">
            <w:pPr>
              <w:pStyle w:val="Default"/>
              <w:jc w:val="center"/>
              <w:rPr>
                <w:bCs/>
                <w:sz w:val="28"/>
                <w:szCs w:val="28"/>
                <w:lang w:val="uk-UA"/>
              </w:rPr>
            </w:pPr>
          </w:p>
          <w:p w:rsidR="00AA3C64" w:rsidRPr="00141EFC" w:rsidRDefault="00AA3C64" w:rsidP="007E7421">
            <w:pPr>
              <w:pStyle w:val="Default"/>
              <w:jc w:val="center"/>
              <w:rPr>
                <w:bCs/>
                <w:sz w:val="28"/>
                <w:szCs w:val="28"/>
                <w:lang w:val="uk-UA"/>
              </w:rPr>
            </w:pPr>
            <w:r>
              <w:rPr>
                <w:bCs/>
                <w:sz w:val="28"/>
                <w:szCs w:val="28"/>
                <w:lang w:val="uk-UA"/>
              </w:rPr>
              <w:t>2030</w:t>
            </w:r>
          </w:p>
        </w:tc>
        <w:tc>
          <w:tcPr>
            <w:tcW w:w="1701" w:type="dxa"/>
            <w:tcMar>
              <w:top w:w="28" w:type="dxa"/>
              <w:left w:w="28" w:type="dxa"/>
              <w:bottom w:w="28" w:type="dxa"/>
              <w:right w:w="28" w:type="dxa"/>
            </w:tcMar>
          </w:tcPr>
          <w:p w:rsidR="00AA3C64" w:rsidRPr="00141EFC" w:rsidRDefault="00586592" w:rsidP="00141EFC">
            <w:pPr>
              <w:pStyle w:val="Default"/>
              <w:jc w:val="center"/>
              <w:rPr>
                <w:bCs/>
                <w:sz w:val="28"/>
                <w:szCs w:val="28"/>
                <w:lang w:val="uk-UA"/>
              </w:rPr>
            </w:pPr>
            <w:r>
              <w:rPr>
                <w:bCs/>
                <w:sz w:val="28"/>
                <w:szCs w:val="28"/>
                <w:lang w:val="uk-UA"/>
              </w:rPr>
              <w:lastRenderedPageBreak/>
              <w:t>489,24</w:t>
            </w:r>
          </w:p>
        </w:tc>
        <w:tc>
          <w:tcPr>
            <w:tcW w:w="1559" w:type="dxa"/>
            <w:tcMar>
              <w:top w:w="28" w:type="dxa"/>
              <w:left w:w="28" w:type="dxa"/>
              <w:bottom w:w="28" w:type="dxa"/>
              <w:right w:w="28" w:type="dxa"/>
            </w:tcMar>
          </w:tcPr>
          <w:p w:rsidR="00AA3C64" w:rsidRPr="00141EFC" w:rsidRDefault="00EB3F6A" w:rsidP="00141EFC">
            <w:pPr>
              <w:pStyle w:val="Default"/>
              <w:jc w:val="center"/>
              <w:rPr>
                <w:bCs/>
                <w:sz w:val="28"/>
                <w:szCs w:val="28"/>
                <w:lang w:val="uk-UA"/>
              </w:rPr>
            </w:pPr>
            <w:r>
              <w:rPr>
                <w:bCs/>
                <w:sz w:val="28"/>
                <w:szCs w:val="28"/>
                <w:lang w:val="uk-UA"/>
              </w:rPr>
              <w:t>3</w:t>
            </w:r>
            <w:r w:rsidR="00DD057B">
              <w:rPr>
                <w:bCs/>
                <w:sz w:val="28"/>
                <w:szCs w:val="28"/>
                <w:lang w:val="uk-UA"/>
              </w:rPr>
              <w:t>685</w:t>
            </w:r>
            <w:r w:rsidR="00E1078A">
              <w:rPr>
                <w:bCs/>
                <w:sz w:val="28"/>
                <w:szCs w:val="28"/>
                <w:lang w:val="uk-UA"/>
              </w:rPr>
              <w:t>,0</w:t>
            </w:r>
          </w:p>
        </w:tc>
        <w:tc>
          <w:tcPr>
            <w:tcW w:w="1701" w:type="dxa"/>
            <w:tcMar>
              <w:top w:w="28" w:type="dxa"/>
              <w:left w:w="28" w:type="dxa"/>
              <w:bottom w:w="28" w:type="dxa"/>
              <w:right w:w="28" w:type="dxa"/>
            </w:tcMar>
          </w:tcPr>
          <w:p w:rsidR="00AA3C64" w:rsidRPr="00141EFC" w:rsidRDefault="00E50657" w:rsidP="00141EFC">
            <w:pPr>
              <w:pStyle w:val="Default"/>
              <w:jc w:val="center"/>
              <w:rPr>
                <w:bCs/>
                <w:sz w:val="28"/>
                <w:szCs w:val="28"/>
                <w:lang w:val="uk-UA"/>
              </w:rPr>
            </w:pPr>
            <w:r>
              <w:rPr>
                <w:bCs/>
                <w:sz w:val="28"/>
                <w:szCs w:val="28"/>
                <w:lang w:val="uk-UA"/>
              </w:rPr>
              <w:t>2240</w:t>
            </w:r>
            <w:r w:rsidR="00E1078A">
              <w:rPr>
                <w:bCs/>
                <w:sz w:val="28"/>
                <w:szCs w:val="28"/>
                <w:lang w:val="uk-UA"/>
              </w:rPr>
              <w:t>,0</w:t>
            </w:r>
          </w:p>
        </w:tc>
        <w:tc>
          <w:tcPr>
            <w:tcW w:w="1559" w:type="dxa"/>
            <w:tcMar>
              <w:top w:w="28" w:type="dxa"/>
              <w:left w:w="28" w:type="dxa"/>
              <w:bottom w:w="28" w:type="dxa"/>
              <w:right w:w="28" w:type="dxa"/>
            </w:tcMar>
          </w:tcPr>
          <w:p w:rsidR="00AA3C64" w:rsidRPr="00141EFC" w:rsidRDefault="008D7ED1" w:rsidP="00141EFC">
            <w:pPr>
              <w:pStyle w:val="Default"/>
              <w:jc w:val="center"/>
              <w:rPr>
                <w:bCs/>
                <w:sz w:val="28"/>
                <w:szCs w:val="28"/>
                <w:lang w:val="uk-UA"/>
              </w:rPr>
            </w:pPr>
            <w:r>
              <w:rPr>
                <w:bCs/>
                <w:sz w:val="28"/>
                <w:szCs w:val="28"/>
                <w:lang w:val="uk-UA"/>
              </w:rPr>
              <w:t>82,58</w:t>
            </w:r>
          </w:p>
        </w:tc>
        <w:tc>
          <w:tcPr>
            <w:tcW w:w="2126" w:type="dxa"/>
          </w:tcPr>
          <w:p w:rsidR="00AA3C64" w:rsidRPr="00143C0E" w:rsidRDefault="00AA3C64" w:rsidP="001C3119">
            <w:pPr>
              <w:autoSpaceDE w:val="0"/>
              <w:autoSpaceDN w:val="0"/>
              <w:adjustRightInd w:val="0"/>
              <w:jc w:val="center"/>
              <w:rPr>
                <w:rFonts w:ascii="Times New Roman" w:hAnsi="Times New Roman" w:cs="Times New Roman"/>
                <w:sz w:val="24"/>
                <w:szCs w:val="24"/>
              </w:rPr>
            </w:pPr>
            <w:r w:rsidRPr="00143C0E">
              <w:rPr>
                <w:rFonts w:ascii="Times New Roman" w:hAnsi="Times New Roman" w:cs="Times New Roman"/>
                <w:sz w:val="24"/>
                <w:szCs w:val="24"/>
              </w:rPr>
              <w:t xml:space="preserve">Кошти </w:t>
            </w:r>
            <w:r>
              <w:rPr>
                <w:rFonts w:ascii="Times New Roman" w:hAnsi="Times New Roman" w:cs="Times New Roman"/>
                <w:sz w:val="24"/>
                <w:szCs w:val="24"/>
                <w:lang w:val="uk-UA"/>
              </w:rPr>
              <w:t>обласн</w:t>
            </w:r>
            <w:r w:rsidRPr="00143C0E">
              <w:rPr>
                <w:rFonts w:ascii="Times New Roman" w:hAnsi="Times New Roman" w:cs="Times New Roman"/>
                <w:sz w:val="24"/>
                <w:szCs w:val="24"/>
              </w:rPr>
              <w:t>ого</w:t>
            </w:r>
          </w:p>
          <w:p w:rsidR="006769F5" w:rsidRDefault="00AA3C64" w:rsidP="001C3119">
            <w:pPr>
              <w:autoSpaceDE w:val="0"/>
              <w:autoSpaceDN w:val="0"/>
              <w:adjustRightInd w:val="0"/>
              <w:jc w:val="center"/>
              <w:rPr>
                <w:rFonts w:ascii="Times New Roman" w:hAnsi="Times New Roman" w:cs="Times New Roman"/>
                <w:sz w:val="24"/>
                <w:szCs w:val="24"/>
                <w:lang w:val="uk-UA"/>
              </w:rPr>
            </w:pPr>
            <w:r w:rsidRPr="00143C0E">
              <w:rPr>
                <w:rFonts w:ascii="Times New Roman" w:hAnsi="Times New Roman" w:cs="Times New Roman"/>
                <w:sz w:val="24"/>
                <w:szCs w:val="24"/>
              </w:rPr>
              <w:lastRenderedPageBreak/>
              <w:t xml:space="preserve">бюджету </w:t>
            </w:r>
          </w:p>
          <w:p w:rsidR="00AA3C64" w:rsidRPr="00143C0E" w:rsidRDefault="00AA3C64" w:rsidP="001C3119">
            <w:pPr>
              <w:autoSpaceDE w:val="0"/>
              <w:autoSpaceDN w:val="0"/>
              <w:adjustRightInd w:val="0"/>
              <w:jc w:val="center"/>
              <w:rPr>
                <w:rFonts w:ascii="Times New Roman" w:hAnsi="Times New Roman" w:cs="Times New Roman"/>
                <w:sz w:val="24"/>
                <w:szCs w:val="24"/>
              </w:rPr>
            </w:pPr>
            <w:r w:rsidRPr="00143C0E">
              <w:rPr>
                <w:rFonts w:ascii="Times New Roman" w:hAnsi="Times New Roman" w:cs="Times New Roman"/>
                <w:sz w:val="24"/>
                <w:szCs w:val="24"/>
              </w:rPr>
              <w:t>Грантові</w:t>
            </w:r>
            <w:r w:rsidR="006769F5">
              <w:rPr>
                <w:rFonts w:ascii="Times New Roman" w:hAnsi="Times New Roman" w:cs="Times New Roman"/>
                <w:sz w:val="24"/>
                <w:szCs w:val="24"/>
                <w:lang w:val="uk-UA"/>
              </w:rPr>
              <w:t xml:space="preserve"> </w:t>
            </w:r>
            <w:r w:rsidRPr="00143C0E">
              <w:rPr>
                <w:rFonts w:ascii="Times New Roman" w:hAnsi="Times New Roman" w:cs="Times New Roman"/>
                <w:sz w:val="24"/>
                <w:szCs w:val="24"/>
              </w:rPr>
              <w:t>кошти</w:t>
            </w:r>
          </w:p>
          <w:p w:rsidR="00AA3C64" w:rsidRPr="00143C0E" w:rsidRDefault="00AA3C64" w:rsidP="001C3119">
            <w:pPr>
              <w:autoSpaceDE w:val="0"/>
              <w:autoSpaceDN w:val="0"/>
              <w:adjustRightInd w:val="0"/>
              <w:jc w:val="center"/>
              <w:rPr>
                <w:rFonts w:ascii="Times New Roman" w:hAnsi="Times New Roman" w:cs="Times New Roman"/>
                <w:sz w:val="24"/>
                <w:szCs w:val="24"/>
              </w:rPr>
            </w:pPr>
            <w:r w:rsidRPr="00143C0E">
              <w:rPr>
                <w:rFonts w:ascii="Times New Roman" w:hAnsi="Times New Roman" w:cs="Times New Roman"/>
                <w:sz w:val="24"/>
                <w:szCs w:val="24"/>
              </w:rPr>
              <w:t>Кредитні кошти</w:t>
            </w:r>
          </w:p>
          <w:p w:rsidR="00AA3C64" w:rsidRPr="00143C0E" w:rsidRDefault="00AA3C64" w:rsidP="001C3119">
            <w:pPr>
              <w:autoSpaceDE w:val="0"/>
              <w:autoSpaceDN w:val="0"/>
              <w:adjustRightInd w:val="0"/>
              <w:jc w:val="center"/>
              <w:rPr>
                <w:rFonts w:ascii="Times New Roman" w:hAnsi="Times New Roman" w:cs="Times New Roman"/>
                <w:sz w:val="24"/>
                <w:szCs w:val="24"/>
              </w:rPr>
            </w:pPr>
            <w:r w:rsidRPr="00143C0E">
              <w:rPr>
                <w:rFonts w:ascii="Times New Roman" w:hAnsi="Times New Roman" w:cs="Times New Roman"/>
                <w:sz w:val="24"/>
                <w:szCs w:val="24"/>
              </w:rPr>
              <w:t>Кошти державного</w:t>
            </w:r>
          </w:p>
          <w:p w:rsidR="00AA3C64" w:rsidRPr="00141EFC" w:rsidRDefault="00AA3C64" w:rsidP="001C3119">
            <w:pPr>
              <w:pStyle w:val="Default"/>
              <w:jc w:val="center"/>
              <w:rPr>
                <w:bCs/>
                <w:sz w:val="28"/>
                <w:szCs w:val="28"/>
                <w:lang w:val="uk-UA"/>
              </w:rPr>
            </w:pPr>
            <w:r w:rsidRPr="00143C0E">
              <w:t>бюджету</w:t>
            </w:r>
          </w:p>
        </w:tc>
      </w:tr>
      <w:tr w:rsidR="00AA3C64" w:rsidRPr="008336CF" w:rsidTr="00DD057B">
        <w:tc>
          <w:tcPr>
            <w:tcW w:w="454" w:type="dxa"/>
            <w:tcMar>
              <w:top w:w="28" w:type="dxa"/>
              <w:left w:w="28" w:type="dxa"/>
              <w:bottom w:w="28" w:type="dxa"/>
              <w:right w:w="28" w:type="dxa"/>
            </w:tcMar>
          </w:tcPr>
          <w:p w:rsidR="00AA3C64" w:rsidRDefault="00AA3C64" w:rsidP="0000646C">
            <w:pPr>
              <w:pStyle w:val="Default"/>
              <w:rPr>
                <w:b/>
                <w:bCs/>
                <w:sz w:val="28"/>
                <w:szCs w:val="28"/>
                <w:lang w:val="uk-UA"/>
              </w:rPr>
            </w:pPr>
          </w:p>
        </w:tc>
        <w:tc>
          <w:tcPr>
            <w:tcW w:w="4677" w:type="dxa"/>
            <w:tcMar>
              <w:top w:w="28" w:type="dxa"/>
              <w:left w:w="28" w:type="dxa"/>
              <w:bottom w:w="28" w:type="dxa"/>
              <w:right w:w="28" w:type="dxa"/>
            </w:tcMar>
          </w:tcPr>
          <w:p w:rsidR="00AA3C64" w:rsidRDefault="00AA3C64" w:rsidP="0000646C">
            <w:pPr>
              <w:pStyle w:val="Default"/>
              <w:rPr>
                <w:bCs/>
                <w:lang w:val="uk-UA"/>
              </w:rPr>
            </w:pPr>
            <w:r w:rsidRPr="00B3579B">
              <w:rPr>
                <w:bCs/>
                <w:lang w:val="uk-UA"/>
              </w:rPr>
              <w:t xml:space="preserve">Підвищення енергоефективності </w:t>
            </w:r>
            <w:r>
              <w:rPr>
                <w:bCs/>
                <w:lang w:val="uk-UA"/>
              </w:rPr>
              <w:t xml:space="preserve">в будівлях адміністративних установ </w:t>
            </w:r>
          </w:p>
          <w:p w:rsidR="00AA3C64" w:rsidRDefault="00AA3C64" w:rsidP="0000646C">
            <w:pPr>
              <w:pStyle w:val="Default"/>
              <w:rPr>
                <w:b/>
                <w:bCs/>
                <w:sz w:val="28"/>
                <w:szCs w:val="28"/>
                <w:lang w:val="uk-UA"/>
              </w:rPr>
            </w:pPr>
          </w:p>
          <w:p w:rsidR="00AA3C64" w:rsidRDefault="00AA3C64" w:rsidP="0000646C">
            <w:pPr>
              <w:pStyle w:val="Default"/>
              <w:rPr>
                <w:b/>
                <w:bCs/>
                <w:sz w:val="28"/>
                <w:szCs w:val="28"/>
                <w:lang w:val="uk-UA"/>
              </w:rPr>
            </w:pPr>
          </w:p>
        </w:tc>
        <w:tc>
          <w:tcPr>
            <w:tcW w:w="1560" w:type="dxa"/>
            <w:tcMar>
              <w:top w:w="28" w:type="dxa"/>
              <w:left w:w="28" w:type="dxa"/>
              <w:bottom w:w="28" w:type="dxa"/>
              <w:right w:w="28" w:type="dxa"/>
            </w:tcMar>
          </w:tcPr>
          <w:p w:rsidR="00AA3C64" w:rsidRDefault="00AA3C64" w:rsidP="007E7421">
            <w:pPr>
              <w:pStyle w:val="Default"/>
              <w:jc w:val="center"/>
              <w:rPr>
                <w:bCs/>
                <w:sz w:val="28"/>
                <w:szCs w:val="28"/>
                <w:lang w:val="uk-UA"/>
              </w:rPr>
            </w:pPr>
            <w:r>
              <w:rPr>
                <w:bCs/>
                <w:sz w:val="28"/>
                <w:szCs w:val="28"/>
                <w:lang w:val="uk-UA"/>
              </w:rPr>
              <w:t>2024-</w:t>
            </w:r>
          </w:p>
          <w:p w:rsidR="00AA3C64" w:rsidRDefault="00AA3C64" w:rsidP="007E7421">
            <w:pPr>
              <w:pStyle w:val="Default"/>
              <w:jc w:val="center"/>
              <w:rPr>
                <w:bCs/>
                <w:sz w:val="28"/>
                <w:szCs w:val="28"/>
                <w:lang w:val="uk-UA"/>
              </w:rPr>
            </w:pPr>
          </w:p>
          <w:p w:rsidR="00AA3C64" w:rsidRPr="00141EFC" w:rsidRDefault="00AA3C64" w:rsidP="007E7421">
            <w:pPr>
              <w:pStyle w:val="Default"/>
              <w:jc w:val="center"/>
              <w:rPr>
                <w:bCs/>
                <w:sz w:val="28"/>
                <w:szCs w:val="28"/>
                <w:lang w:val="uk-UA"/>
              </w:rPr>
            </w:pPr>
            <w:r>
              <w:rPr>
                <w:bCs/>
                <w:sz w:val="28"/>
                <w:szCs w:val="28"/>
                <w:lang w:val="uk-UA"/>
              </w:rPr>
              <w:t>2030</w:t>
            </w:r>
          </w:p>
        </w:tc>
        <w:tc>
          <w:tcPr>
            <w:tcW w:w="1701" w:type="dxa"/>
            <w:tcMar>
              <w:top w:w="28" w:type="dxa"/>
              <w:left w:w="28" w:type="dxa"/>
              <w:bottom w:w="28" w:type="dxa"/>
              <w:right w:w="28" w:type="dxa"/>
            </w:tcMar>
          </w:tcPr>
          <w:p w:rsidR="00AA3C64" w:rsidRPr="00141EFC" w:rsidRDefault="008D7ED1" w:rsidP="00141EFC">
            <w:pPr>
              <w:pStyle w:val="Default"/>
              <w:jc w:val="center"/>
              <w:rPr>
                <w:bCs/>
                <w:sz w:val="28"/>
                <w:szCs w:val="28"/>
                <w:lang w:val="uk-UA"/>
              </w:rPr>
            </w:pPr>
            <w:r>
              <w:rPr>
                <w:bCs/>
                <w:sz w:val="28"/>
                <w:szCs w:val="28"/>
                <w:lang w:val="uk-UA"/>
              </w:rPr>
              <w:t>3</w:t>
            </w:r>
            <w:r w:rsidR="004B512F">
              <w:rPr>
                <w:bCs/>
                <w:sz w:val="28"/>
                <w:szCs w:val="28"/>
                <w:lang w:val="uk-UA"/>
              </w:rPr>
              <w:t>54,32</w:t>
            </w:r>
          </w:p>
        </w:tc>
        <w:tc>
          <w:tcPr>
            <w:tcW w:w="1559" w:type="dxa"/>
            <w:tcMar>
              <w:top w:w="28" w:type="dxa"/>
              <w:left w:w="28" w:type="dxa"/>
              <w:bottom w:w="28" w:type="dxa"/>
              <w:right w:w="28" w:type="dxa"/>
            </w:tcMar>
          </w:tcPr>
          <w:p w:rsidR="00AA3C64" w:rsidRPr="00141EFC" w:rsidRDefault="00EB3F6A" w:rsidP="00141EFC">
            <w:pPr>
              <w:pStyle w:val="Default"/>
              <w:jc w:val="center"/>
              <w:rPr>
                <w:bCs/>
                <w:sz w:val="28"/>
                <w:szCs w:val="28"/>
                <w:lang w:val="uk-UA"/>
              </w:rPr>
            </w:pPr>
            <w:r>
              <w:rPr>
                <w:bCs/>
                <w:sz w:val="28"/>
                <w:szCs w:val="28"/>
                <w:lang w:val="uk-UA"/>
              </w:rPr>
              <w:t>378</w:t>
            </w:r>
            <w:r w:rsidR="00850B3C">
              <w:rPr>
                <w:bCs/>
                <w:sz w:val="28"/>
                <w:szCs w:val="28"/>
                <w:lang w:val="uk-UA"/>
              </w:rPr>
              <w:t>,</w:t>
            </w:r>
            <w:r>
              <w:rPr>
                <w:bCs/>
                <w:sz w:val="28"/>
                <w:szCs w:val="28"/>
                <w:lang w:val="uk-UA"/>
              </w:rPr>
              <w:t>6</w:t>
            </w:r>
          </w:p>
        </w:tc>
        <w:tc>
          <w:tcPr>
            <w:tcW w:w="1701" w:type="dxa"/>
            <w:tcMar>
              <w:top w:w="28" w:type="dxa"/>
              <w:left w:w="28" w:type="dxa"/>
              <w:bottom w:w="28" w:type="dxa"/>
              <w:right w:w="28" w:type="dxa"/>
            </w:tcMar>
          </w:tcPr>
          <w:p w:rsidR="00AA3C64" w:rsidRPr="00141EFC" w:rsidRDefault="00E50657" w:rsidP="00141EFC">
            <w:pPr>
              <w:pStyle w:val="Default"/>
              <w:jc w:val="center"/>
              <w:rPr>
                <w:bCs/>
                <w:sz w:val="28"/>
                <w:szCs w:val="28"/>
                <w:lang w:val="uk-UA"/>
              </w:rPr>
            </w:pPr>
            <w:r>
              <w:rPr>
                <w:bCs/>
                <w:sz w:val="28"/>
                <w:szCs w:val="28"/>
                <w:lang w:val="uk-UA"/>
              </w:rPr>
              <w:t>0,0</w:t>
            </w:r>
          </w:p>
        </w:tc>
        <w:tc>
          <w:tcPr>
            <w:tcW w:w="1559" w:type="dxa"/>
            <w:tcMar>
              <w:top w:w="28" w:type="dxa"/>
              <w:left w:w="28" w:type="dxa"/>
              <w:bottom w:w="28" w:type="dxa"/>
              <w:right w:w="28" w:type="dxa"/>
            </w:tcMar>
          </w:tcPr>
          <w:p w:rsidR="00AA3C64" w:rsidRPr="00141EFC" w:rsidRDefault="008D7ED1" w:rsidP="00141EFC">
            <w:pPr>
              <w:pStyle w:val="Default"/>
              <w:jc w:val="center"/>
              <w:rPr>
                <w:bCs/>
                <w:sz w:val="28"/>
                <w:szCs w:val="28"/>
                <w:lang w:val="uk-UA"/>
              </w:rPr>
            </w:pPr>
            <w:r>
              <w:rPr>
                <w:bCs/>
                <w:sz w:val="28"/>
                <w:szCs w:val="28"/>
                <w:lang w:val="uk-UA"/>
              </w:rPr>
              <w:t>93,59</w:t>
            </w:r>
          </w:p>
        </w:tc>
        <w:tc>
          <w:tcPr>
            <w:tcW w:w="2126" w:type="dxa"/>
          </w:tcPr>
          <w:p w:rsidR="00AA3C64" w:rsidRPr="00143C0E" w:rsidRDefault="00AA3C64" w:rsidP="001C3119">
            <w:pPr>
              <w:autoSpaceDE w:val="0"/>
              <w:autoSpaceDN w:val="0"/>
              <w:adjustRightInd w:val="0"/>
              <w:jc w:val="center"/>
              <w:rPr>
                <w:rFonts w:ascii="Times New Roman" w:hAnsi="Times New Roman" w:cs="Times New Roman"/>
                <w:sz w:val="24"/>
                <w:szCs w:val="24"/>
              </w:rPr>
            </w:pPr>
            <w:r w:rsidRPr="00143C0E">
              <w:rPr>
                <w:rFonts w:ascii="Times New Roman" w:hAnsi="Times New Roman" w:cs="Times New Roman"/>
                <w:sz w:val="24"/>
                <w:szCs w:val="24"/>
              </w:rPr>
              <w:t xml:space="preserve">Кошти </w:t>
            </w:r>
            <w:r>
              <w:rPr>
                <w:rFonts w:ascii="Times New Roman" w:hAnsi="Times New Roman" w:cs="Times New Roman"/>
                <w:sz w:val="24"/>
                <w:szCs w:val="24"/>
                <w:lang w:val="uk-UA"/>
              </w:rPr>
              <w:t>обласн</w:t>
            </w:r>
            <w:r w:rsidRPr="00143C0E">
              <w:rPr>
                <w:rFonts w:ascii="Times New Roman" w:hAnsi="Times New Roman" w:cs="Times New Roman"/>
                <w:sz w:val="24"/>
                <w:szCs w:val="24"/>
              </w:rPr>
              <w:t>ого</w:t>
            </w:r>
          </w:p>
          <w:p w:rsidR="006769F5" w:rsidRDefault="00AA3C64" w:rsidP="001C3119">
            <w:pPr>
              <w:autoSpaceDE w:val="0"/>
              <w:autoSpaceDN w:val="0"/>
              <w:adjustRightInd w:val="0"/>
              <w:jc w:val="center"/>
              <w:rPr>
                <w:rFonts w:ascii="Times New Roman" w:hAnsi="Times New Roman" w:cs="Times New Roman"/>
                <w:sz w:val="24"/>
                <w:szCs w:val="24"/>
                <w:lang w:val="uk-UA"/>
              </w:rPr>
            </w:pPr>
            <w:r w:rsidRPr="00143C0E">
              <w:rPr>
                <w:rFonts w:ascii="Times New Roman" w:hAnsi="Times New Roman" w:cs="Times New Roman"/>
                <w:sz w:val="24"/>
                <w:szCs w:val="24"/>
              </w:rPr>
              <w:t xml:space="preserve">бюджету </w:t>
            </w:r>
          </w:p>
          <w:p w:rsidR="00AA3C64" w:rsidRPr="00143C0E" w:rsidRDefault="00AA3C64" w:rsidP="001C3119">
            <w:pPr>
              <w:autoSpaceDE w:val="0"/>
              <w:autoSpaceDN w:val="0"/>
              <w:adjustRightInd w:val="0"/>
              <w:jc w:val="center"/>
              <w:rPr>
                <w:rFonts w:ascii="Times New Roman" w:hAnsi="Times New Roman" w:cs="Times New Roman"/>
                <w:sz w:val="24"/>
                <w:szCs w:val="24"/>
              </w:rPr>
            </w:pPr>
            <w:r w:rsidRPr="00143C0E">
              <w:rPr>
                <w:rFonts w:ascii="Times New Roman" w:hAnsi="Times New Roman" w:cs="Times New Roman"/>
                <w:sz w:val="24"/>
                <w:szCs w:val="24"/>
              </w:rPr>
              <w:t>Грантові</w:t>
            </w:r>
            <w:r w:rsidR="006769F5">
              <w:rPr>
                <w:rFonts w:ascii="Times New Roman" w:hAnsi="Times New Roman" w:cs="Times New Roman"/>
                <w:sz w:val="24"/>
                <w:szCs w:val="24"/>
                <w:lang w:val="uk-UA"/>
              </w:rPr>
              <w:t xml:space="preserve"> </w:t>
            </w:r>
            <w:r w:rsidRPr="00143C0E">
              <w:rPr>
                <w:rFonts w:ascii="Times New Roman" w:hAnsi="Times New Roman" w:cs="Times New Roman"/>
                <w:sz w:val="24"/>
                <w:szCs w:val="24"/>
              </w:rPr>
              <w:t>кошти</w:t>
            </w:r>
          </w:p>
          <w:p w:rsidR="00AA3C64" w:rsidRPr="00143C0E" w:rsidRDefault="00AA3C64" w:rsidP="001C3119">
            <w:pPr>
              <w:autoSpaceDE w:val="0"/>
              <w:autoSpaceDN w:val="0"/>
              <w:adjustRightInd w:val="0"/>
              <w:jc w:val="center"/>
              <w:rPr>
                <w:rFonts w:ascii="Times New Roman" w:hAnsi="Times New Roman" w:cs="Times New Roman"/>
                <w:sz w:val="24"/>
                <w:szCs w:val="24"/>
              </w:rPr>
            </w:pPr>
            <w:r w:rsidRPr="00143C0E">
              <w:rPr>
                <w:rFonts w:ascii="Times New Roman" w:hAnsi="Times New Roman" w:cs="Times New Roman"/>
                <w:sz w:val="24"/>
                <w:szCs w:val="24"/>
              </w:rPr>
              <w:t>Кредитні кошти</w:t>
            </w:r>
          </w:p>
          <w:p w:rsidR="00AA3C64" w:rsidRPr="00143C0E" w:rsidRDefault="00AA3C64" w:rsidP="001C3119">
            <w:pPr>
              <w:autoSpaceDE w:val="0"/>
              <w:autoSpaceDN w:val="0"/>
              <w:adjustRightInd w:val="0"/>
              <w:jc w:val="center"/>
              <w:rPr>
                <w:rFonts w:ascii="Times New Roman" w:hAnsi="Times New Roman" w:cs="Times New Roman"/>
                <w:sz w:val="24"/>
                <w:szCs w:val="24"/>
              </w:rPr>
            </w:pPr>
            <w:r w:rsidRPr="00143C0E">
              <w:rPr>
                <w:rFonts w:ascii="Times New Roman" w:hAnsi="Times New Roman" w:cs="Times New Roman"/>
                <w:sz w:val="24"/>
                <w:szCs w:val="24"/>
              </w:rPr>
              <w:t>Кошти державного</w:t>
            </w:r>
          </w:p>
          <w:p w:rsidR="00AA3C64" w:rsidRPr="00141EFC" w:rsidRDefault="00AA3C64" w:rsidP="001C3119">
            <w:pPr>
              <w:pStyle w:val="Default"/>
              <w:jc w:val="center"/>
              <w:rPr>
                <w:bCs/>
                <w:sz w:val="28"/>
                <w:szCs w:val="28"/>
                <w:lang w:val="uk-UA"/>
              </w:rPr>
            </w:pPr>
            <w:r w:rsidRPr="00143C0E">
              <w:t>бюджету</w:t>
            </w:r>
          </w:p>
        </w:tc>
      </w:tr>
      <w:tr w:rsidR="00AA3C64" w:rsidRPr="00B3579B" w:rsidTr="00DD057B">
        <w:tc>
          <w:tcPr>
            <w:tcW w:w="454" w:type="dxa"/>
            <w:tcMar>
              <w:top w:w="28" w:type="dxa"/>
              <w:left w:w="28" w:type="dxa"/>
              <w:bottom w:w="28" w:type="dxa"/>
              <w:right w:w="28" w:type="dxa"/>
            </w:tcMar>
          </w:tcPr>
          <w:p w:rsidR="00AA3C64" w:rsidRPr="00B3579B" w:rsidRDefault="00AA3C64" w:rsidP="0000646C">
            <w:pPr>
              <w:pStyle w:val="Default"/>
              <w:rPr>
                <w:b/>
                <w:bCs/>
                <w:lang w:val="uk-UA"/>
              </w:rPr>
            </w:pPr>
          </w:p>
        </w:tc>
        <w:tc>
          <w:tcPr>
            <w:tcW w:w="4677" w:type="dxa"/>
            <w:tcMar>
              <w:top w:w="28" w:type="dxa"/>
              <w:left w:w="28" w:type="dxa"/>
              <w:bottom w:w="28" w:type="dxa"/>
              <w:right w:w="28" w:type="dxa"/>
            </w:tcMar>
          </w:tcPr>
          <w:p w:rsidR="00AA3C64" w:rsidRPr="00B3579B" w:rsidRDefault="00AA3C64" w:rsidP="00B3579B">
            <w:pPr>
              <w:pStyle w:val="Default"/>
            </w:pPr>
            <w:r w:rsidRPr="00B3579B">
              <w:t xml:space="preserve">Використання ВДЕ в </w:t>
            </w:r>
            <w:r>
              <w:t>систем</w:t>
            </w:r>
            <w:r>
              <w:rPr>
                <w:lang w:val="uk-UA"/>
              </w:rPr>
              <w:t>ах</w:t>
            </w:r>
            <w:r w:rsidRPr="00B3579B">
              <w:t xml:space="preserve"> опалення в громадських будівлях </w:t>
            </w:r>
          </w:p>
          <w:p w:rsidR="00AA3C64" w:rsidRDefault="00AA3C64" w:rsidP="0000646C">
            <w:pPr>
              <w:pStyle w:val="Default"/>
              <w:rPr>
                <w:b/>
                <w:bCs/>
                <w:lang w:val="uk-UA"/>
              </w:rPr>
            </w:pPr>
          </w:p>
          <w:p w:rsidR="00AA3C64" w:rsidRPr="007E7421" w:rsidRDefault="00AA3C64" w:rsidP="0000646C">
            <w:pPr>
              <w:pStyle w:val="Default"/>
              <w:rPr>
                <w:b/>
                <w:bCs/>
                <w:lang w:val="uk-UA"/>
              </w:rPr>
            </w:pPr>
          </w:p>
        </w:tc>
        <w:tc>
          <w:tcPr>
            <w:tcW w:w="1560" w:type="dxa"/>
            <w:tcMar>
              <w:top w:w="28" w:type="dxa"/>
              <w:left w:w="28" w:type="dxa"/>
              <w:bottom w:w="28" w:type="dxa"/>
              <w:right w:w="28" w:type="dxa"/>
            </w:tcMar>
          </w:tcPr>
          <w:p w:rsidR="00AA3C64" w:rsidRDefault="00AA3C64" w:rsidP="007E7421">
            <w:pPr>
              <w:pStyle w:val="Default"/>
              <w:jc w:val="center"/>
              <w:rPr>
                <w:bCs/>
                <w:sz w:val="28"/>
                <w:szCs w:val="28"/>
                <w:lang w:val="uk-UA"/>
              </w:rPr>
            </w:pPr>
            <w:r>
              <w:rPr>
                <w:bCs/>
                <w:sz w:val="28"/>
                <w:szCs w:val="28"/>
                <w:lang w:val="uk-UA"/>
              </w:rPr>
              <w:t>2024-</w:t>
            </w:r>
          </w:p>
          <w:p w:rsidR="00AA3C64" w:rsidRDefault="00AA3C64" w:rsidP="007E7421">
            <w:pPr>
              <w:pStyle w:val="Default"/>
              <w:jc w:val="center"/>
              <w:rPr>
                <w:bCs/>
                <w:sz w:val="28"/>
                <w:szCs w:val="28"/>
                <w:lang w:val="uk-UA"/>
              </w:rPr>
            </w:pPr>
          </w:p>
          <w:p w:rsidR="00AA3C64" w:rsidRPr="00141EFC" w:rsidRDefault="00AA3C64" w:rsidP="007E7421">
            <w:pPr>
              <w:pStyle w:val="Default"/>
              <w:jc w:val="center"/>
              <w:rPr>
                <w:bCs/>
                <w:lang w:val="uk-UA"/>
              </w:rPr>
            </w:pPr>
            <w:r>
              <w:rPr>
                <w:bCs/>
                <w:sz w:val="28"/>
                <w:szCs w:val="28"/>
                <w:lang w:val="uk-UA"/>
              </w:rPr>
              <w:t>2030</w:t>
            </w:r>
          </w:p>
        </w:tc>
        <w:tc>
          <w:tcPr>
            <w:tcW w:w="1701" w:type="dxa"/>
            <w:tcMar>
              <w:top w:w="28" w:type="dxa"/>
              <w:left w:w="28" w:type="dxa"/>
              <w:bottom w:w="28" w:type="dxa"/>
              <w:right w:w="28" w:type="dxa"/>
            </w:tcMar>
          </w:tcPr>
          <w:p w:rsidR="00AA3C64" w:rsidRPr="00586592" w:rsidRDefault="00586592" w:rsidP="00141EFC">
            <w:pPr>
              <w:pStyle w:val="Default"/>
              <w:jc w:val="center"/>
              <w:rPr>
                <w:bCs/>
                <w:sz w:val="28"/>
                <w:szCs w:val="28"/>
                <w:lang w:val="uk-UA"/>
              </w:rPr>
            </w:pPr>
            <w:r w:rsidRPr="00586592">
              <w:rPr>
                <w:bCs/>
                <w:sz w:val="28"/>
                <w:szCs w:val="28"/>
                <w:lang w:val="uk-UA"/>
              </w:rPr>
              <w:t>30</w:t>
            </w:r>
            <w:r w:rsidR="004269E9">
              <w:rPr>
                <w:bCs/>
                <w:sz w:val="28"/>
                <w:szCs w:val="28"/>
                <w:lang w:val="uk-UA"/>
              </w:rPr>
              <w:t>0</w:t>
            </w:r>
            <w:r w:rsidRPr="00586592">
              <w:rPr>
                <w:bCs/>
                <w:sz w:val="28"/>
                <w:szCs w:val="28"/>
                <w:lang w:val="uk-UA"/>
              </w:rPr>
              <w:t>,68</w:t>
            </w:r>
          </w:p>
        </w:tc>
        <w:tc>
          <w:tcPr>
            <w:tcW w:w="1559" w:type="dxa"/>
            <w:tcMar>
              <w:top w:w="28" w:type="dxa"/>
              <w:left w:w="28" w:type="dxa"/>
              <w:bottom w:w="28" w:type="dxa"/>
              <w:right w:w="28" w:type="dxa"/>
            </w:tcMar>
          </w:tcPr>
          <w:p w:rsidR="00AA3C64" w:rsidRPr="00586592" w:rsidRDefault="00DD057B" w:rsidP="00141EFC">
            <w:pPr>
              <w:pStyle w:val="Default"/>
              <w:jc w:val="center"/>
              <w:rPr>
                <w:bCs/>
                <w:sz w:val="28"/>
                <w:szCs w:val="28"/>
                <w:lang w:val="uk-UA"/>
              </w:rPr>
            </w:pPr>
            <w:r w:rsidRPr="00586592">
              <w:rPr>
                <w:bCs/>
                <w:sz w:val="28"/>
                <w:szCs w:val="28"/>
                <w:lang w:val="uk-UA"/>
              </w:rPr>
              <w:t>0,00</w:t>
            </w:r>
          </w:p>
        </w:tc>
        <w:tc>
          <w:tcPr>
            <w:tcW w:w="1701" w:type="dxa"/>
            <w:tcMar>
              <w:top w:w="28" w:type="dxa"/>
              <w:left w:w="28" w:type="dxa"/>
              <w:bottom w:w="28" w:type="dxa"/>
              <w:right w:w="28" w:type="dxa"/>
            </w:tcMar>
          </w:tcPr>
          <w:p w:rsidR="00AA3C64" w:rsidRPr="00586592" w:rsidRDefault="00E50657" w:rsidP="00141EFC">
            <w:pPr>
              <w:pStyle w:val="Default"/>
              <w:jc w:val="center"/>
              <w:rPr>
                <w:bCs/>
                <w:sz w:val="28"/>
                <w:szCs w:val="28"/>
                <w:lang w:val="uk-UA"/>
              </w:rPr>
            </w:pPr>
            <w:r w:rsidRPr="00586592">
              <w:rPr>
                <w:bCs/>
                <w:sz w:val="28"/>
                <w:szCs w:val="28"/>
                <w:lang w:val="uk-UA"/>
              </w:rPr>
              <w:t>12427</w:t>
            </w:r>
            <w:r w:rsidR="00E1078A">
              <w:rPr>
                <w:bCs/>
                <w:sz w:val="28"/>
                <w:szCs w:val="28"/>
                <w:lang w:val="uk-UA"/>
              </w:rPr>
              <w:t>,0</w:t>
            </w:r>
          </w:p>
        </w:tc>
        <w:tc>
          <w:tcPr>
            <w:tcW w:w="1559" w:type="dxa"/>
            <w:tcMar>
              <w:top w:w="28" w:type="dxa"/>
              <w:left w:w="28" w:type="dxa"/>
              <w:bottom w:w="28" w:type="dxa"/>
              <w:right w:w="28" w:type="dxa"/>
            </w:tcMar>
          </w:tcPr>
          <w:p w:rsidR="00AA3C64" w:rsidRPr="009E6B7F" w:rsidRDefault="004269E9" w:rsidP="00141EFC">
            <w:pPr>
              <w:pStyle w:val="Default"/>
              <w:jc w:val="center"/>
              <w:rPr>
                <w:bCs/>
                <w:sz w:val="28"/>
                <w:szCs w:val="28"/>
                <w:lang w:val="uk-UA"/>
              </w:rPr>
            </w:pPr>
            <w:r w:rsidRPr="009E6B7F">
              <w:rPr>
                <w:bCs/>
                <w:sz w:val="28"/>
                <w:szCs w:val="28"/>
                <w:lang w:val="uk-UA"/>
              </w:rPr>
              <w:t>24,2</w:t>
            </w:r>
          </w:p>
        </w:tc>
        <w:tc>
          <w:tcPr>
            <w:tcW w:w="2126" w:type="dxa"/>
          </w:tcPr>
          <w:p w:rsidR="00AA3C64" w:rsidRPr="00143C0E" w:rsidRDefault="00AA3C64" w:rsidP="001C3119">
            <w:pPr>
              <w:autoSpaceDE w:val="0"/>
              <w:autoSpaceDN w:val="0"/>
              <w:adjustRightInd w:val="0"/>
              <w:jc w:val="center"/>
              <w:rPr>
                <w:rFonts w:ascii="Times New Roman" w:hAnsi="Times New Roman" w:cs="Times New Roman"/>
                <w:sz w:val="24"/>
                <w:szCs w:val="24"/>
              </w:rPr>
            </w:pPr>
            <w:r w:rsidRPr="00143C0E">
              <w:rPr>
                <w:rFonts w:ascii="Times New Roman" w:hAnsi="Times New Roman" w:cs="Times New Roman"/>
                <w:sz w:val="24"/>
                <w:szCs w:val="24"/>
              </w:rPr>
              <w:t xml:space="preserve">Кошти </w:t>
            </w:r>
            <w:r>
              <w:rPr>
                <w:rFonts w:ascii="Times New Roman" w:hAnsi="Times New Roman" w:cs="Times New Roman"/>
                <w:sz w:val="24"/>
                <w:szCs w:val="24"/>
                <w:lang w:val="uk-UA"/>
              </w:rPr>
              <w:t>обласн</w:t>
            </w:r>
            <w:r w:rsidRPr="00143C0E">
              <w:rPr>
                <w:rFonts w:ascii="Times New Roman" w:hAnsi="Times New Roman" w:cs="Times New Roman"/>
                <w:sz w:val="24"/>
                <w:szCs w:val="24"/>
              </w:rPr>
              <w:t>ого</w:t>
            </w:r>
          </w:p>
          <w:p w:rsidR="006769F5" w:rsidRDefault="00AA3C64" w:rsidP="001C3119">
            <w:pPr>
              <w:autoSpaceDE w:val="0"/>
              <w:autoSpaceDN w:val="0"/>
              <w:adjustRightInd w:val="0"/>
              <w:jc w:val="center"/>
              <w:rPr>
                <w:rFonts w:ascii="Times New Roman" w:hAnsi="Times New Roman" w:cs="Times New Roman"/>
                <w:sz w:val="24"/>
                <w:szCs w:val="24"/>
                <w:lang w:val="uk-UA"/>
              </w:rPr>
            </w:pPr>
            <w:r w:rsidRPr="00143C0E">
              <w:rPr>
                <w:rFonts w:ascii="Times New Roman" w:hAnsi="Times New Roman" w:cs="Times New Roman"/>
                <w:sz w:val="24"/>
                <w:szCs w:val="24"/>
              </w:rPr>
              <w:t xml:space="preserve">бюджету </w:t>
            </w:r>
          </w:p>
          <w:p w:rsidR="00AA3C64" w:rsidRPr="00143C0E" w:rsidRDefault="00AA3C64" w:rsidP="001C3119">
            <w:pPr>
              <w:autoSpaceDE w:val="0"/>
              <w:autoSpaceDN w:val="0"/>
              <w:adjustRightInd w:val="0"/>
              <w:jc w:val="center"/>
              <w:rPr>
                <w:rFonts w:ascii="Times New Roman" w:hAnsi="Times New Roman" w:cs="Times New Roman"/>
                <w:sz w:val="24"/>
                <w:szCs w:val="24"/>
              </w:rPr>
            </w:pPr>
            <w:r w:rsidRPr="00143C0E">
              <w:rPr>
                <w:rFonts w:ascii="Times New Roman" w:hAnsi="Times New Roman" w:cs="Times New Roman"/>
                <w:sz w:val="24"/>
                <w:szCs w:val="24"/>
              </w:rPr>
              <w:t>Грантові</w:t>
            </w:r>
            <w:r w:rsidR="006769F5">
              <w:rPr>
                <w:rFonts w:ascii="Times New Roman" w:hAnsi="Times New Roman" w:cs="Times New Roman"/>
                <w:sz w:val="24"/>
                <w:szCs w:val="24"/>
                <w:lang w:val="uk-UA"/>
              </w:rPr>
              <w:t xml:space="preserve"> </w:t>
            </w:r>
            <w:r w:rsidRPr="00143C0E">
              <w:rPr>
                <w:rFonts w:ascii="Times New Roman" w:hAnsi="Times New Roman" w:cs="Times New Roman"/>
                <w:sz w:val="24"/>
                <w:szCs w:val="24"/>
              </w:rPr>
              <w:t>кошти</w:t>
            </w:r>
          </w:p>
          <w:p w:rsidR="00AA3C64" w:rsidRPr="00143C0E" w:rsidRDefault="00AA3C64" w:rsidP="001C3119">
            <w:pPr>
              <w:autoSpaceDE w:val="0"/>
              <w:autoSpaceDN w:val="0"/>
              <w:adjustRightInd w:val="0"/>
              <w:jc w:val="center"/>
              <w:rPr>
                <w:rFonts w:ascii="Times New Roman" w:hAnsi="Times New Roman" w:cs="Times New Roman"/>
                <w:sz w:val="24"/>
                <w:szCs w:val="24"/>
              </w:rPr>
            </w:pPr>
            <w:r w:rsidRPr="00143C0E">
              <w:rPr>
                <w:rFonts w:ascii="Times New Roman" w:hAnsi="Times New Roman" w:cs="Times New Roman"/>
                <w:sz w:val="24"/>
                <w:szCs w:val="24"/>
              </w:rPr>
              <w:t>Кредитні кошти</w:t>
            </w:r>
          </w:p>
          <w:p w:rsidR="00AA3C64" w:rsidRPr="00143C0E" w:rsidRDefault="00AA3C64" w:rsidP="001C3119">
            <w:pPr>
              <w:autoSpaceDE w:val="0"/>
              <w:autoSpaceDN w:val="0"/>
              <w:adjustRightInd w:val="0"/>
              <w:jc w:val="center"/>
              <w:rPr>
                <w:rFonts w:ascii="Times New Roman" w:hAnsi="Times New Roman" w:cs="Times New Roman"/>
                <w:sz w:val="24"/>
                <w:szCs w:val="24"/>
              </w:rPr>
            </w:pPr>
            <w:r w:rsidRPr="00143C0E">
              <w:rPr>
                <w:rFonts w:ascii="Times New Roman" w:hAnsi="Times New Roman" w:cs="Times New Roman"/>
                <w:sz w:val="24"/>
                <w:szCs w:val="24"/>
              </w:rPr>
              <w:t>Кошти державного</w:t>
            </w:r>
          </w:p>
          <w:p w:rsidR="00AA3C64" w:rsidRPr="00141EFC" w:rsidRDefault="00AA3C64" w:rsidP="001C3119">
            <w:pPr>
              <w:pStyle w:val="Default"/>
              <w:jc w:val="center"/>
              <w:rPr>
                <w:bCs/>
                <w:lang w:val="uk-UA"/>
              </w:rPr>
            </w:pPr>
            <w:r w:rsidRPr="00143C0E">
              <w:t>бюджету</w:t>
            </w:r>
          </w:p>
        </w:tc>
      </w:tr>
      <w:tr w:rsidR="00AA3C64" w:rsidRPr="00DD4F1A" w:rsidTr="00DD057B">
        <w:tc>
          <w:tcPr>
            <w:tcW w:w="454" w:type="dxa"/>
            <w:tcMar>
              <w:top w:w="28" w:type="dxa"/>
              <w:left w:w="28" w:type="dxa"/>
              <w:bottom w:w="28" w:type="dxa"/>
              <w:right w:w="28" w:type="dxa"/>
            </w:tcMar>
          </w:tcPr>
          <w:p w:rsidR="00AA3C64" w:rsidRPr="00DD4F1A" w:rsidRDefault="00AA3C64" w:rsidP="0000646C">
            <w:pPr>
              <w:pStyle w:val="Default"/>
              <w:rPr>
                <w:b/>
                <w:bCs/>
                <w:lang w:val="uk-UA"/>
              </w:rPr>
            </w:pPr>
          </w:p>
        </w:tc>
        <w:tc>
          <w:tcPr>
            <w:tcW w:w="4677" w:type="dxa"/>
            <w:tcMar>
              <w:top w:w="28" w:type="dxa"/>
              <w:left w:w="28" w:type="dxa"/>
              <w:bottom w:w="28" w:type="dxa"/>
              <w:right w:w="28" w:type="dxa"/>
            </w:tcMar>
          </w:tcPr>
          <w:p w:rsidR="00AA3C64" w:rsidRDefault="00AA3C64" w:rsidP="0000646C">
            <w:pPr>
              <w:pStyle w:val="Default"/>
              <w:rPr>
                <w:lang w:val="uk-UA"/>
              </w:rPr>
            </w:pPr>
            <w:r w:rsidRPr="00DD4F1A">
              <w:t xml:space="preserve">Використання відновлювальних джерел енергії в бюджетних будівлях </w:t>
            </w:r>
          </w:p>
          <w:p w:rsidR="00AA3C64" w:rsidRPr="007E7421" w:rsidRDefault="00AA3C64" w:rsidP="0000646C">
            <w:pPr>
              <w:pStyle w:val="Default"/>
              <w:rPr>
                <w:lang w:val="uk-UA"/>
              </w:rPr>
            </w:pPr>
          </w:p>
        </w:tc>
        <w:tc>
          <w:tcPr>
            <w:tcW w:w="1560" w:type="dxa"/>
            <w:tcMar>
              <w:top w:w="28" w:type="dxa"/>
              <w:left w:w="28" w:type="dxa"/>
              <w:bottom w:w="28" w:type="dxa"/>
              <w:right w:w="28" w:type="dxa"/>
            </w:tcMar>
          </w:tcPr>
          <w:p w:rsidR="00AA3C64" w:rsidRDefault="00AA3C64" w:rsidP="007E7421">
            <w:pPr>
              <w:pStyle w:val="Default"/>
              <w:jc w:val="center"/>
              <w:rPr>
                <w:bCs/>
                <w:sz w:val="28"/>
                <w:szCs w:val="28"/>
                <w:lang w:val="uk-UA"/>
              </w:rPr>
            </w:pPr>
            <w:r>
              <w:rPr>
                <w:bCs/>
                <w:sz w:val="28"/>
                <w:szCs w:val="28"/>
                <w:lang w:val="uk-UA"/>
              </w:rPr>
              <w:t>2024-</w:t>
            </w:r>
          </w:p>
          <w:p w:rsidR="00AA3C64" w:rsidRDefault="00AA3C64" w:rsidP="007E7421">
            <w:pPr>
              <w:pStyle w:val="Default"/>
              <w:jc w:val="center"/>
              <w:rPr>
                <w:bCs/>
                <w:sz w:val="28"/>
                <w:szCs w:val="28"/>
                <w:lang w:val="uk-UA"/>
              </w:rPr>
            </w:pPr>
          </w:p>
          <w:p w:rsidR="00AA3C64" w:rsidRPr="007E7421" w:rsidRDefault="00AA3C64" w:rsidP="007E7421">
            <w:pPr>
              <w:pStyle w:val="Default"/>
              <w:jc w:val="center"/>
              <w:rPr>
                <w:bCs/>
              </w:rPr>
            </w:pPr>
            <w:r>
              <w:rPr>
                <w:bCs/>
                <w:sz w:val="28"/>
                <w:szCs w:val="28"/>
                <w:lang w:val="uk-UA"/>
              </w:rPr>
              <w:t>2030</w:t>
            </w:r>
          </w:p>
        </w:tc>
        <w:tc>
          <w:tcPr>
            <w:tcW w:w="1701" w:type="dxa"/>
            <w:tcMar>
              <w:top w:w="28" w:type="dxa"/>
              <w:left w:w="28" w:type="dxa"/>
              <w:bottom w:w="28" w:type="dxa"/>
              <w:right w:w="28" w:type="dxa"/>
            </w:tcMar>
          </w:tcPr>
          <w:p w:rsidR="00AA3C64" w:rsidRPr="00586592" w:rsidRDefault="00586592" w:rsidP="00141EFC">
            <w:pPr>
              <w:pStyle w:val="Default"/>
              <w:jc w:val="center"/>
              <w:rPr>
                <w:bCs/>
                <w:sz w:val="28"/>
                <w:szCs w:val="28"/>
                <w:lang w:val="uk-UA"/>
              </w:rPr>
            </w:pPr>
            <w:r w:rsidRPr="00586592">
              <w:rPr>
                <w:bCs/>
                <w:sz w:val="28"/>
                <w:szCs w:val="28"/>
                <w:lang w:val="uk-UA"/>
              </w:rPr>
              <w:t>141,85</w:t>
            </w:r>
          </w:p>
        </w:tc>
        <w:tc>
          <w:tcPr>
            <w:tcW w:w="1559" w:type="dxa"/>
            <w:tcMar>
              <w:top w:w="28" w:type="dxa"/>
              <w:left w:w="28" w:type="dxa"/>
              <w:bottom w:w="28" w:type="dxa"/>
              <w:right w:w="28" w:type="dxa"/>
            </w:tcMar>
          </w:tcPr>
          <w:p w:rsidR="00AA3C64" w:rsidRPr="00586592" w:rsidRDefault="00AA3C64" w:rsidP="00141EFC">
            <w:pPr>
              <w:pStyle w:val="Default"/>
              <w:jc w:val="center"/>
              <w:rPr>
                <w:bCs/>
                <w:sz w:val="28"/>
                <w:szCs w:val="28"/>
                <w:lang w:val="uk-UA"/>
              </w:rPr>
            </w:pPr>
            <w:r w:rsidRPr="00586592">
              <w:rPr>
                <w:bCs/>
                <w:sz w:val="28"/>
                <w:szCs w:val="28"/>
                <w:lang w:val="uk-UA"/>
              </w:rPr>
              <w:t>0,00</w:t>
            </w:r>
          </w:p>
        </w:tc>
        <w:tc>
          <w:tcPr>
            <w:tcW w:w="1701" w:type="dxa"/>
            <w:tcMar>
              <w:top w:w="28" w:type="dxa"/>
              <w:left w:w="28" w:type="dxa"/>
              <w:bottom w:w="28" w:type="dxa"/>
              <w:right w:w="28" w:type="dxa"/>
            </w:tcMar>
          </w:tcPr>
          <w:p w:rsidR="00AA3C64" w:rsidRPr="00586592" w:rsidRDefault="00E50657" w:rsidP="00141EFC">
            <w:pPr>
              <w:pStyle w:val="Default"/>
              <w:jc w:val="center"/>
              <w:rPr>
                <w:bCs/>
                <w:sz w:val="28"/>
                <w:szCs w:val="28"/>
                <w:lang w:val="uk-UA"/>
              </w:rPr>
            </w:pPr>
            <w:r w:rsidRPr="00586592">
              <w:rPr>
                <w:bCs/>
                <w:sz w:val="28"/>
                <w:szCs w:val="28"/>
                <w:lang w:val="uk-UA"/>
              </w:rPr>
              <w:t>5674</w:t>
            </w:r>
            <w:r w:rsidR="00E1078A">
              <w:rPr>
                <w:bCs/>
                <w:sz w:val="28"/>
                <w:szCs w:val="28"/>
                <w:lang w:val="uk-UA"/>
              </w:rPr>
              <w:t>,0</w:t>
            </w:r>
          </w:p>
        </w:tc>
        <w:tc>
          <w:tcPr>
            <w:tcW w:w="1559" w:type="dxa"/>
            <w:tcMar>
              <w:top w:w="28" w:type="dxa"/>
              <w:left w:w="28" w:type="dxa"/>
              <w:bottom w:w="28" w:type="dxa"/>
              <w:right w:w="28" w:type="dxa"/>
            </w:tcMar>
          </w:tcPr>
          <w:p w:rsidR="00AA3C64" w:rsidRPr="009E6B7F" w:rsidRDefault="004269E9" w:rsidP="00141EFC">
            <w:pPr>
              <w:pStyle w:val="Default"/>
              <w:jc w:val="center"/>
              <w:rPr>
                <w:bCs/>
                <w:sz w:val="28"/>
                <w:szCs w:val="28"/>
                <w:lang w:val="uk-UA"/>
              </w:rPr>
            </w:pPr>
            <w:r w:rsidRPr="009E6B7F">
              <w:rPr>
                <w:bCs/>
                <w:sz w:val="28"/>
                <w:szCs w:val="28"/>
                <w:lang w:val="uk-UA"/>
              </w:rPr>
              <w:t>25,0</w:t>
            </w:r>
          </w:p>
        </w:tc>
        <w:tc>
          <w:tcPr>
            <w:tcW w:w="2126" w:type="dxa"/>
          </w:tcPr>
          <w:p w:rsidR="00AA3C64" w:rsidRPr="00143C0E" w:rsidRDefault="00AA3C64" w:rsidP="001C3119">
            <w:pPr>
              <w:autoSpaceDE w:val="0"/>
              <w:autoSpaceDN w:val="0"/>
              <w:adjustRightInd w:val="0"/>
              <w:jc w:val="center"/>
              <w:rPr>
                <w:rFonts w:ascii="Times New Roman" w:hAnsi="Times New Roman" w:cs="Times New Roman"/>
                <w:sz w:val="24"/>
                <w:szCs w:val="24"/>
              </w:rPr>
            </w:pPr>
            <w:r w:rsidRPr="00143C0E">
              <w:rPr>
                <w:rFonts w:ascii="Times New Roman" w:hAnsi="Times New Roman" w:cs="Times New Roman"/>
                <w:sz w:val="24"/>
                <w:szCs w:val="24"/>
              </w:rPr>
              <w:t xml:space="preserve">Кошти </w:t>
            </w:r>
            <w:r>
              <w:rPr>
                <w:rFonts w:ascii="Times New Roman" w:hAnsi="Times New Roman" w:cs="Times New Roman"/>
                <w:sz w:val="24"/>
                <w:szCs w:val="24"/>
                <w:lang w:val="uk-UA"/>
              </w:rPr>
              <w:t>обласн</w:t>
            </w:r>
            <w:r w:rsidRPr="00143C0E">
              <w:rPr>
                <w:rFonts w:ascii="Times New Roman" w:hAnsi="Times New Roman" w:cs="Times New Roman"/>
                <w:sz w:val="24"/>
                <w:szCs w:val="24"/>
              </w:rPr>
              <w:t>ого</w:t>
            </w:r>
          </w:p>
          <w:p w:rsidR="006769F5" w:rsidRDefault="00AA3C64" w:rsidP="001C3119">
            <w:pPr>
              <w:autoSpaceDE w:val="0"/>
              <w:autoSpaceDN w:val="0"/>
              <w:adjustRightInd w:val="0"/>
              <w:jc w:val="center"/>
              <w:rPr>
                <w:rFonts w:ascii="Times New Roman" w:hAnsi="Times New Roman" w:cs="Times New Roman"/>
                <w:sz w:val="24"/>
                <w:szCs w:val="24"/>
                <w:lang w:val="uk-UA"/>
              </w:rPr>
            </w:pPr>
            <w:r w:rsidRPr="00143C0E">
              <w:rPr>
                <w:rFonts w:ascii="Times New Roman" w:hAnsi="Times New Roman" w:cs="Times New Roman"/>
                <w:sz w:val="24"/>
                <w:szCs w:val="24"/>
              </w:rPr>
              <w:t xml:space="preserve">бюджету </w:t>
            </w:r>
          </w:p>
          <w:p w:rsidR="00AA3C64" w:rsidRPr="00143C0E" w:rsidRDefault="00AA3C64" w:rsidP="001C3119">
            <w:pPr>
              <w:autoSpaceDE w:val="0"/>
              <w:autoSpaceDN w:val="0"/>
              <w:adjustRightInd w:val="0"/>
              <w:jc w:val="center"/>
              <w:rPr>
                <w:rFonts w:ascii="Times New Roman" w:hAnsi="Times New Roman" w:cs="Times New Roman"/>
                <w:sz w:val="24"/>
                <w:szCs w:val="24"/>
              </w:rPr>
            </w:pPr>
            <w:r w:rsidRPr="00143C0E">
              <w:rPr>
                <w:rFonts w:ascii="Times New Roman" w:hAnsi="Times New Roman" w:cs="Times New Roman"/>
                <w:sz w:val="24"/>
                <w:szCs w:val="24"/>
              </w:rPr>
              <w:t>Грантові</w:t>
            </w:r>
            <w:r w:rsidR="006769F5">
              <w:rPr>
                <w:rFonts w:ascii="Times New Roman" w:hAnsi="Times New Roman" w:cs="Times New Roman"/>
                <w:sz w:val="24"/>
                <w:szCs w:val="24"/>
                <w:lang w:val="uk-UA"/>
              </w:rPr>
              <w:t xml:space="preserve"> </w:t>
            </w:r>
            <w:r w:rsidRPr="00143C0E">
              <w:rPr>
                <w:rFonts w:ascii="Times New Roman" w:hAnsi="Times New Roman" w:cs="Times New Roman"/>
                <w:sz w:val="24"/>
                <w:szCs w:val="24"/>
              </w:rPr>
              <w:t>кошти</w:t>
            </w:r>
          </w:p>
          <w:p w:rsidR="00AA3C64" w:rsidRPr="00143C0E" w:rsidRDefault="00AA3C64" w:rsidP="001C3119">
            <w:pPr>
              <w:autoSpaceDE w:val="0"/>
              <w:autoSpaceDN w:val="0"/>
              <w:adjustRightInd w:val="0"/>
              <w:jc w:val="center"/>
              <w:rPr>
                <w:rFonts w:ascii="Times New Roman" w:hAnsi="Times New Roman" w:cs="Times New Roman"/>
                <w:sz w:val="24"/>
                <w:szCs w:val="24"/>
              </w:rPr>
            </w:pPr>
            <w:r w:rsidRPr="00143C0E">
              <w:rPr>
                <w:rFonts w:ascii="Times New Roman" w:hAnsi="Times New Roman" w:cs="Times New Roman"/>
                <w:sz w:val="24"/>
                <w:szCs w:val="24"/>
              </w:rPr>
              <w:t>Кредитні кошти</w:t>
            </w:r>
          </w:p>
          <w:p w:rsidR="00AA3C64" w:rsidRPr="00143C0E" w:rsidRDefault="00AA3C64" w:rsidP="001C3119">
            <w:pPr>
              <w:autoSpaceDE w:val="0"/>
              <w:autoSpaceDN w:val="0"/>
              <w:adjustRightInd w:val="0"/>
              <w:jc w:val="center"/>
              <w:rPr>
                <w:rFonts w:ascii="Times New Roman" w:hAnsi="Times New Roman" w:cs="Times New Roman"/>
                <w:sz w:val="24"/>
                <w:szCs w:val="24"/>
              </w:rPr>
            </w:pPr>
            <w:r w:rsidRPr="00143C0E">
              <w:rPr>
                <w:rFonts w:ascii="Times New Roman" w:hAnsi="Times New Roman" w:cs="Times New Roman"/>
                <w:sz w:val="24"/>
                <w:szCs w:val="24"/>
              </w:rPr>
              <w:t>Кошти державного</w:t>
            </w:r>
          </w:p>
          <w:p w:rsidR="00AA3C64" w:rsidRPr="00141EFC" w:rsidRDefault="00AA3C64" w:rsidP="001C3119">
            <w:pPr>
              <w:pStyle w:val="Default"/>
              <w:jc w:val="center"/>
              <w:rPr>
                <w:bCs/>
                <w:lang w:val="uk-UA"/>
              </w:rPr>
            </w:pPr>
            <w:r w:rsidRPr="00143C0E">
              <w:t>бюджету</w:t>
            </w:r>
          </w:p>
        </w:tc>
      </w:tr>
      <w:tr w:rsidR="00AA3C64" w:rsidRPr="00016359" w:rsidTr="00DD057B">
        <w:tc>
          <w:tcPr>
            <w:tcW w:w="454" w:type="dxa"/>
            <w:tcMar>
              <w:top w:w="28" w:type="dxa"/>
              <w:left w:w="28" w:type="dxa"/>
              <w:bottom w:w="28" w:type="dxa"/>
              <w:right w:w="28" w:type="dxa"/>
            </w:tcMar>
          </w:tcPr>
          <w:p w:rsidR="00AA3C64" w:rsidRPr="00016359" w:rsidRDefault="00AA3C64" w:rsidP="0000646C">
            <w:pPr>
              <w:pStyle w:val="Default"/>
              <w:rPr>
                <w:bCs/>
                <w:color w:val="auto"/>
                <w:sz w:val="28"/>
                <w:szCs w:val="28"/>
                <w:lang w:val="uk-UA"/>
              </w:rPr>
            </w:pPr>
          </w:p>
        </w:tc>
        <w:tc>
          <w:tcPr>
            <w:tcW w:w="4677" w:type="dxa"/>
            <w:tcMar>
              <w:top w:w="28" w:type="dxa"/>
              <w:left w:w="28" w:type="dxa"/>
              <w:bottom w:w="28" w:type="dxa"/>
              <w:right w:w="28" w:type="dxa"/>
            </w:tcMar>
          </w:tcPr>
          <w:p w:rsidR="00AA3C64" w:rsidRPr="00016359" w:rsidRDefault="00AA3C64" w:rsidP="0000646C">
            <w:pPr>
              <w:pStyle w:val="Default"/>
              <w:rPr>
                <w:bCs/>
                <w:color w:val="auto"/>
                <w:sz w:val="28"/>
                <w:szCs w:val="28"/>
                <w:lang w:val="uk-UA"/>
              </w:rPr>
            </w:pPr>
            <w:r w:rsidRPr="00016359">
              <w:rPr>
                <w:bCs/>
                <w:color w:val="auto"/>
                <w:sz w:val="28"/>
                <w:szCs w:val="28"/>
                <w:lang w:val="uk-UA"/>
              </w:rPr>
              <w:t>Всього</w:t>
            </w:r>
          </w:p>
          <w:p w:rsidR="00AA3C64" w:rsidRPr="00016359" w:rsidRDefault="00AA3C64" w:rsidP="0000646C">
            <w:pPr>
              <w:pStyle w:val="Default"/>
              <w:rPr>
                <w:bCs/>
                <w:color w:val="auto"/>
                <w:sz w:val="28"/>
                <w:szCs w:val="28"/>
                <w:lang w:val="uk-UA"/>
              </w:rPr>
            </w:pPr>
          </w:p>
        </w:tc>
        <w:tc>
          <w:tcPr>
            <w:tcW w:w="1560" w:type="dxa"/>
            <w:tcMar>
              <w:top w:w="28" w:type="dxa"/>
              <w:left w:w="28" w:type="dxa"/>
              <w:bottom w:w="28" w:type="dxa"/>
              <w:right w:w="28" w:type="dxa"/>
            </w:tcMar>
          </w:tcPr>
          <w:p w:rsidR="00AA3C64" w:rsidRPr="00016359" w:rsidRDefault="00AA3C64" w:rsidP="00141EFC">
            <w:pPr>
              <w:pStyle w:val="Default"/>
              <w:jc w:val="center"/>
              <w:rPr>
                <w:bCs/>
                <w:color w:val="auto"/>
                <w:sz w:val="28"/>
                <w:szCs w:val="28"/>
                <w:lang w:val="uk-UA"/>
              </w:rPr>
            </w:pPr>
          </w:p>
        </w:tc>
        <w:tc>
          <w:tcPr>
            <w:tcW w:w="1701" w:type="dxa"/>
            <w:tcMar>
              <w:top w:w="28" w:type="dxa"/>
              <w:left w:w="28" w:type="dxa"/>
              <w:bottom w:w="28" w:type="dxa"/>
              <w:right w:w="28" w:type="dxa"/>
            </w:tcMar>
          </w:tcPr>
          <w:p w:rsidR="00AA3C64" w:rsidRPr="00016359" w:rsidRDefault="00586592" w:rsidP="00141EFC">
            <w:pPr>
              <w:pStyle w:val="Default"/>
              <w:jc w:val="center"/>
              <w:rPr>
                <w:bCs/>
                <w:color w:val="auto"/>
                <w:sz w:val="28"/>
                <w:szCs w:val="28"/>
                <w:lang w:val="uk-UA"/>
              </w:rPr>
            </w:pPr>
            <w:r w:rsidRPr="00016359">
              <w:rPr>
                <w:bCs/>
                <w:color w:val="auto"/>
                <w:sz w:val="28"/>
                <w:szCs w:val="28"/>
                <w:lang w:val="uk-UA"/>
              </w:rPr>
              <w:t>2</w:t>
            </w:r>
            <w:r w:rsidR="00850B3C" w:rsidRPr="00016359">
              <w:rPr>
                <w:bCs/>
                <w:color w:val="auto"/>
                <w:sz w:val="28"/>
                <w:szCs w:val="28"/>
                <w:lang w:val="uk-UA"/>
              </w:rPr>
              <w:t xml:space="preserve"> </w:t>
            </w:r>
            <w:r w:rsidRPr="00016359">
              <w:rPr>
                <w:bCs/>
                <w:color w:val="auto"/>
                <w:sz w:val="28"/>
                <w:szCs w:val="28"/>
                <w:lang w:val="uk-UA"/>
              </w:rPr>
              <w:t>973,39</w:t>
            </w:r>
          </w:p>
        </w:tc>
        <w:tc>
          <w:tcPr>
            <w:tcW w:w="1559" w:type="dxa"/>
            <w:tcMar>
              <w:top w:w="28" w:type="dxa"/>
              <w:left w:w="28" w:type="dxa"/>
              <w:bottom w:w="28" w:type="dxa"/>
              <w:right w:w="28" w:type="dxa"/>
            </w:tcMar>
          </w:tcPr>
          <w:p w:rsidR="00AA3C64" w:rsidRPr="00016359" w:rsidRDefault="00E1078A" w:rsidP="00141EFC">
            <w:pPr>
              <w:pStyle w:val="Default"/>
              <w:jc w:val="center"/>
              <w:rPr>
                <w:bCs/>
                <w:color w:val="auto"/>
                <w:sz w:val="28"/>
                <w:szCs w:val="28"/>
                <w:lang w:val="uk-UA"/>
              </w:rPr>
            </w:pPr>
            <w:r w:rsidRPr="00016359">
              <w:rPr>
                <w:bCs/>
                <w:color w:val="auto"/>
                <w:sz w:val="28"/>
                <w:szCs w:val="28"/>
                <w:lang w:val="uk-UA"/>
              </w:rPr>
              <w:t>1</w:t>
            </w:r>
            <w:r w:rsidR="00850B3C" w:rsidRPr="00016359">
              <w:rPr>
                <w:bCs/>
                <w:color w:val="auto"/>
                <w:sz w:val="28"/>
                <w:szCs w:val="28"/>
                <w:lang w:val="uk-UA"/>
              </w:rPr>
              <w:t>9</w:t>
            </w:r>
            <w:r w:rsidRPr="00016359">
              <w:rPr>
                <w:bCs/>
                <w:color w:val="auto"/>
                <w:sz w:val="28"/>
                <w:szCs w:val="28"/>
                <w:lang w:val="uk-UA"/>
              </w:rPr>
              <w:t> </w:t>
            </w:r>
            <w:r w:rsidR="00AA3C64" w:rsidRPr="00016359">
              <w:rPr>
                <w:bCs/>
                <w:color w:val="auto"/>
                <w:sz w:val="28"/>
                <w:szCs w:val="28"/>
                <w:lang w:val="uk-UA"/>
              </w:rPr>
              <w:t>332</w:t>
            </w:r>
            <w:r w:rsidRPr="00016359">
              <w:rPr>
                <w:bCs/>
                <w:color w:val="auto"/>
                <w:sz w:val="28"/>
                <w:szCs w:val="28"/>
                <w:lang w:val="uk-UA"/>
              </w:rPr>
              <w:t>,0</w:t>
            </w:r>
          </w:p>
        </w:tc>
        <w:tc>
          <w:tcPr>
            <w:tcW w:w="1701" w:type="dxa"/>
            <w:tcMar>
              <w:top w:w="28" w:type="dxa"/>
              <w:left w:w="28" w:type="dxa"/>
              <w:bottom w:w="28" w:type="dxa"/>
              <w:right w:w="28" w:type="dxa"/>
            </w:tcMar>
          </w:tcPr>
          <w:p w:rsidR="00AA3C64" w:rsidRPr="00016359" w:rsidRDefault="00E1078A" w:rsidP="00141EFC">
            <w:pPr>
              <w:pStyle w:val="Default"/>
              <w:jc w:val="center"/>
              <w:rPr>
                <w:bCs/>
                <w:color w:val="auto"/>
                <w:sz w:val="28"/>
                <w:szCs w:val="28"/>
                <w:lang w:val="uk-UA"/>
              </w:rPr>
            </w:pPr>
            <w:r w:rsidRPr="00016359">
              <w:rPr>
                <w:bCs/>
                <w:color w:val="auto"/>
                <w:sz w:val="28"/>
                <w:szCs w:val="28"/>
                <w:lang w:val="uk-UA"/>
              </w:rPr>
              <w:t>2</w:t>
            </w:r>
            <w:r w:rsidR="00850B3C" w:rsidRPr="00016359">
              <w:rPr>
                <w:bCs/>
                <w:color w:val="auto"/>
                <w:sz w:val="28"/>
                <w:szCs w:val="28"/>
                <w:lang w:val="uk-UA"/>
              </w:rPr>
              <w:t>9</w:t>
            </w:r>
            <w:r w:rsidRPr="00016359">
              <w:rPr>
                <w:bCs/>
                <w:color w:val="auto"/>
                <w:sz w:val="28"/>
                <w:szCs w:val="28"/>
                <w:lang w:val="uk-UA"/>
              </w:rPr>
              <w:t xml:space="preserve"> </w:t>
            </w:r>
            <w:r w:rsidR="00AA3C64" w:rsidRPr="00016359">
              <w:rPr>
                <w:bCs/>
                <w:color w:val="auto"/>
                <w:sz w:val="28"/>
                <w:szCs w:val="28"/>
                <w:lang w:val="uk-UA"/>
              </w:rPr>
              <w:t>59</w:t>
            </w:r>
            <w:r w:rsidR="009E6B7F" w:rsidRPr="00016359">
              <w:rPr>
                <w:bCs/>
                <w:color w:val="auto"/>
                <w:sz w:val="28"/>
                <w:szCs w:val="28"/>
                <w:lang w:val="uk-UA"/>
              </w:rPr>
              <w:t>6</w:t>
            </w:r>
            <w:r w:rsidRPr="00016359">
              <w:rPr>
                <w:bCs/>
                <w:color w:val="auto"/>
                <w:sz w:val="28"/>
                <w:szCs w:val="28"/>
                <w:lang w:val="uk-UA"/>
              </w:rPr>
              <w:t>,0</w:t>
            </w:r>
          </w:p>
        </w:tc>
        <w:tc>
          <w:tcPr>
            <w:tcW w:w="1559" w:type="dxa"/>
            <w:tcMar>
              <w:top w:w="28" w:type="dxa"/>
              <w:left w:w="28" w:type="dxa"/>
              <w:bottom w:w="28" w:type="dxa"/>
              <w:right w:w="28" w:type="dxa"/>
            </w:tcMar>
          </w:tcPr>
          <w:p w:rsidR="00AA3C64" w:rsidRPr="00016359" w:rsidRDefault="00AA3C64" w:rsidP="00141EFC">
            <w:pPr>
              <w:pStyle w:val="Default"/>
              <w:jc w:val="center"/>
              <w:rPr>
                <w:bCs/>
                <w:color w:val="auto"/>
                <w:sz w:val="28"/>
                <w:szCs w:val="28"/>
                <w:lang w:val="uk-UA"/>
              </w:rPr>
            </w:pPr>
          </w:p>
        </w:tc>
        <w:tc>
          <w:tcPr>
            <w:tcW w:w="2126" w:type="dxa"/>
          </w:tcPr>
          <w:p w:rsidR="00AA3C64" w:rsidRPr="00016359" w:rsidRDefault="00AA3C64" w:rsidP="00141EFC">
            <w:pPr>
              <w:pStyle w:val="Default"/>
              <w:jc w:val="center"/>
              <w:rPr>
                <w:bCs/>
                <w:color w:val="auto"/>
                <w:sz w:val="28"/>
                <w:szCs w:val="28"/>
                <w:lang w:val="uk-UA"/>
              </w:rPr>
            </w:pPr>
          </w:p>
        </w:tc>
      </w:tr>
    </w:tbl>
    <w:p w:rsidR="00141EFC" w:rsidRDefault="00141EFC" w:rsidP="00141EFC">
      <w:pPr>
        <w:spacing w:after="0"/>
        <w:jc w:val="center"/>
        <w:rPr>
          <w:rFonts w:ascii="Times New Roman" w:hAnsi="Times New Roman" w:cs="Times New Roman"/>
          <w:b/>
          <w:sz w:val="28"/>
          <w:szCs w:val="28"/>
          <w:lang w:val="uk-UA"/>
        </w:rPr>
      </w:pPr>
      <w:bookmarkStart w:id="2" w:name="_Toc185495115"/>
    </w:p>
    <w:p w:rsidR="00EA0043" w:rsidRDefault="00EA0043" w:rsidP="00141EFC">
      <w:pPr>
        <w:spacing w:after="0"/>
        <w:jc w:val="center"/>
        <w:rPr>
          <w:rFonts w:ascii="Times New Roman" w:hAnsi="Times New Roman" w:cs="Times New Roman"/>
          <w:b/>
          <w:sz w:val="28"/>
          <w:szCs w:val="28"/>
          <w:lang w:val="uk-UA"/>
        </w:rPr>
      </w:pPr>
    </w:p>
    <w:p w:rsidR="00EA0043" w:rsidRDefault="00EA0043" w:rsidP="00141EFC">
      <w:pPr>
        <w:spacing w:after="0"/>
        <w:jc w:val="center"/>
        <w:rPr>
          <w:rFonts w:ascii="Times New Roman" w:hAnsi="Times New Roman" w:cs="Times New Roman"/>
          <w:b/>
          <w:sz w:val="28"/>
          <w:szCs w:val="28"/>
          <w:lang w:val="uk-UA"/>
        </w:rPr>
      </w:pPr>
    </w:p>
    <w:p w:rsidR="00D30FE7" w:rsidRDefault="00D30FE7" w:rsidP="00032D71">
      <w:pPr>
        <w:spacing w:after="0" w:line="240" w:lineRule="auto"/>
        <w:jc w:val="center"/>
        <w:rPr>
          <w:rFonts w:ascii="Times New Roman" w:hAnsi="Times New Roman" w:cs="Times New Roman"/>
          <w:b/>
          <w:sz w:val="28"/>
          <w:szCs w:val="28"/>
          <w:lang w:val="uk-UA"/>
        </w:rPr>
        <w:sectPr w:rsidR="00D30FE7" w:rsidSect="007F25EA">
          <w:pgSz w:w="16838" w:h="11906" w:orient="landscape" w:code="9"/>
          <w:pgMar w:top="567" w:right="851" w:bottom="567" w:left="851" w:header="709" w:footer="709" w:gutter="0"/>
          <w:cols w:space="708"/>
          <w:docGrid w:linePitch="360"/>
        </w:sectPr>
      </w:pPr>
    </w:p>
    <w:p w:rsidR="008C3B2D" w:rsidRDefault="0074749D" w:rsidP="0087656C">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5</w:t>
      </w:r>
      <w:r w:rsidR="00032D71">
        <w:rPr>
          <w:rFonts w:ascii="Times New Roman" w:hAnsi="Times New Roman" w:cs="Times New Roman"/>
          <w:b/>
          <w:sz w:val="28"/>
          <w:szCs w:val="28"/>
          <w:lang w:val="uk-UA"/>
        </w:rPr>
        <w:t xml:space="preserve">. </w:t>
      </w:r>
      <w:r w:rsidR="00032D71" w:rsidRPr="00032D71">
        <w:rPr>
          <w:rFonts w:ascii="Times New Roman" w:hAnsi="Times New Roman" w:cs="Times New Roman"/>
          <w:b/>
          <w:sz w:val="28"/>
          <w:szCs w:val="28"/>
          <w:lang w:val="uk-UA"/>
        </w:rPr>
        <w:t>Організація виконання та фінансування регіонального енергетичного плану.</w:t>
      </w:r>
    </w:p>
    <w:p w:rsidR="008C3B2D" w:rsidRPr="008D2C1F" w:rsidRDefault="008D2C1F" w:rsidP="008C3B2D">
      <w:pPr>
        <w:spacing w:after="0" w:line="240" w:lineRule="auto"/>
        <w:jc w:val="both"/>
        <w:rPr>
          <w:rFonts w:ascii="Times New Roman" w:eastAsia="Times New Roman" w:hAnsi="Times New Roman" w:cs="Times New Roman"/>
          <w:b/>
          <w:sz w:val="28"/>
          <w:szCs w:val="28"/>
          <w:lang w:val="uk-UA" w:eastAsia="uk-UA"/>
        </w:rPr>
      </w:pPr>
      <w:r>
        <w:rPr>
          <w:rFonts w:ascii="Times New Roman" w:hAnsi="Times New Roman" w:cs="Times New Roman"/>
          <w:b/>
          <w:bCs/>
          <w:sz w:val="28"/>
          <w:szCs w:val="28"/>
          <w:lang w:val="uk-UA"/>
        </w:rPr>
        <w:tab/>
      </w:r>
      <w:r w:rsidR="008C3B2D" w:rsidRPr="00E73800">
        <w:rPr>
          <w:rFonts w:ascii="Times New Roman" w:hAnsi="Times New Roman" w:cs="Times New Roman"/>
          <w:b/>
          <w:bCs/>
          <w:sz w:val="28"/>
          <w:szCs w:val="28"/>
          <w:lang w:val="uk-UA"/>
        </w:rPr>
        <w:t xml:space="preserve">5.1. </w:t>
      </w:r>
      <w:r w:rsidR="00F77AB2">
        <w:rPr>
          <w:rFonts w:ascii="Times New Roman" w:eastAsia="Times New Roman" w:hAnsi="Times New Roman" w:cs="Times New Roman"/>
          <w:b/>
          <w:sz w:val="28"/>
          <w:szCs w:val="28"/>
          <w:lang w:val="uk-UA" w:eastAsia="uk-UA"/>
        </w:rPr>
        <w:t>Обласний бюджет</w:t>
      </w:r>
      <w:r w:rsidR="008C3B2D" w:rsidRPr="00E73800">
        <w:rPr>
          <w:rFonts w:ascii="Times New Roman" w:eastAsia="Times New Roman" w:hAnsi="Times New Roman" w:cs="Times New Roman"/>
          <w:b/>
          <w:sz w:val="28"/>
          <w:szCs w:val="28"/>
          <w:lang w:val="uk-UA" w:eastAsia="uk-UA"/>
        </w:rPr>
        <w:t xml:space="preserve">. </w:t>
      </w:r>
    </w:p>
    <w:p w:rsidR="008C3B2D" w:rsidRPr="008C3B2D" w:rsidRDefault="008C3B2D" w:rsidP="008C3B2D">
      <w:pPr>
        <w:spacing w:after="0" w:line="240" w:lineRule="auto"/>
        <w:jc w:val="both"/>
        <w:rPr>
          <w:rFonts w:ascii="Times New Roman" w:hAnsi="Times New Roman" w:cs="Times New Roman"/>
          <w:bCs/>
          <w:sz w:val="28"/>
          <w:szCs w:val="28"/>
          <w:lang w:val="uk-UA"/>
        </w:rPr>
      </w:pPr>
      <w:r>
        <w:rPr>
          <w:rFonts w:ascii="Times New Roman" w:eastAsia="Times New Roman" w:hAnsi="Times New Roman" w:cs="Times New Roman"/>
          <w:sz w:val="28"/>
          <w:szCs w:val="28"/>
          <w:lang w:val="uk-UA" w:eastAsia="uk-UA"/>
        </w:rPr>
        <w:tab/>
      </w:r>
      <w:r w:rsidRPr="008C3B2D">
        <w:rPr>
          <w:rFonts w:ascii="Times New Roman" w:eastAsia="Times New Roman" w:hAnsi="Times New Roman" w:cs="Times New Roman"/>
          <w:sz w:val="28"/>
          <w:szCs w:val="28"/>
          <w:lang w:val="uk-UA" w:eastAsia="uk-UA"/>
        </w:rPr>
        <w:t>При розробці РЕП визначається одне або декілька джерел фінансування запропонованих проєктів та заходів. Потенційні джерела фінансування включають такі:</w:t>
      </w:r>
    </w:p>
    <w:p w:rsidR="008C3B2D" w:rsidRPr="008336CF" w:rsidRDefault="00FF76C0" w:rsidP="00FF76C0">
      <w:pPr>
        <w:pStyle w:val="a7"/>
        <w:spacing w:after="0" w:line="240" w:lineRule="auto"/>
        <w:ind w:left="0"/>
        <w:contextualSpacing w:val="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8C3B2D">
        <w:rPr>
          <w:rFonts w:ascii="Times New Roman" w:eastAsia="Times New Roman" w:hAnsi="Times New Roman" w:cs="Times New Roman"/>
          <w:sz w:val="28"/>
          <w:szCs w:val="28"/>
          <w:lang w:eastAsia="uk-UA"/>
        </w:rPr>
        <w:t>в</w:t>
      </w:r>
      <w:r w:rsidR="008C3B2D" w:rsidRPr="000F047E">
        <w:rPr>
          <w:rFonts w:ascii="Times New Roman" w:eastAsia="Times New Roman" w:hAnsi="Times New Roman" w:cs="Times New Roman"/>
          <w:sz w:val="28"/>
          <w:szCs w:val="28"/>
          <w:lang w:eastAsia="uk-UA"/>
        </w:rPr>
        <w:t>ласне фінансування з боку організації (підприємства), де впроваджується захід;</w:t>
      </w:r>
    </w:p>
    <w:p w:rsidR="008C3B2D" w:rsidRPr="000F047E" w:rsidRDefault="00FF76C0" w:rsidP="00FF76C0">
      <w:pPr>
        <w:pStyle w:val="a7"/>
        <w:spacing w:after="0" w:line="240" w:lineRule="auto"/>
        <w:ind w:left="0"/>
        <w:contextualSpacing w:val="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8C3B2D">
        <w:rPr>
          <w:rFonts w:ascii="Times New Roman" w:eastAsia="Times New Roman" w:hAnsi="Times New Roman" w:cs="Times New Roman"/>
          <w:sz w:val="28"/>
          <w:szCs w:val="28"/>
          <w:lang w:eastAsia="uk-UA"/>
        </w:rPr>
        <w:t>ф</w:t>
      </w:r>
      <w:r w:rsidR="008C3B2D" w:rsidRPr="000F047E">
        <w:rPr>
          <w:rFonts w:ascii="Times New Roman" w:eastAsia="Times New Roman" w:hAnsi="Times New Roman" w:cs="Times New Roman"/>
          <w:sz w:val="28"/>
          <w:szCs w:val="28"/>
          <w:lang w:eastAsia="uk-UA"/>
        </w:rPr>
        <w:t>інансування з обласного бюджету;</w:t>
      </w:r>
    </w:p>
    <w:p w:rsidR="008C3B2D" w:rsidRPr="000F047E" w:rsidRDefault="00FF76C0" w:rsidP="00FF76C0">
      <w:pPr>
        <w:pStyle w:val="a7"/>
        <w:spacing w:after="0" w:line="240" w:lineRule="auto"/>
        <w:ind w:left="0"/>
        <w:contextualSpacing w:val="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8C3B2D">
        <w:rPr>
          <w:rFonts w:ascii="Times New Roman" w:eastAsia="Times New Roman" w:hAnsi="Times New Roman" w:cs="Times New Roman"/>
          <w:sz w:val="28"/>
          <w:szCs w:val="28"/>
          <w:lang w:eastAsia="uk-UA"/>
        </w:rPr>
        <w:t>ф</w:t>
      </w:r>
      <w:r w:rsidR="008C3B2D" w:rsidRPr="000F047E">
        <w:rPr>
          <w:rFonts w:ascii="Times New Roman" w:eastAsia="Times New Roman" w:hAnsi="Times New Roman" w:cs="Times New Roman"/>
          <w:sz w:val="28"/>
          <w:szCs w:val="28"/>
          <w:lang w:eastAsia="uk-UA"/>
        </w:rPr>
        <w:t>інансування з державного бюджету в рамках реалізації цільових програм;</w:t>
      </w:r>
    </w:p>
    <w:p w:rsidR="008C3B2D" w:rsidRPr="000F047E" w:rsidRDefault="00FF76C0" w:rsidP="00FF76C0">
      <w:pPr>
        <w:pStyle w:val="a7"/>
        <w:spacing w:after="0" w:line="240" w:lineRule="auto"/>
        <w:ind w:left="0"/>
        <w:contextualSpacing w:val="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8C3B2D">
        <w:rPr>
          <w:rFonts w:ascii="Times New Roman" w:eastAsia="Times New Roman" w:hAnsi="Times New Roman" w:cs="Times New Roman"/>
          <w:sz w:val="28"/>
          <w:szCs w:val="28"/>
          <w:lang w:eastAsia="uk-UA"/>
        </w:rPr>
        <w:t>г</w:t>
      </w:r>
      <w:r w:rsidR="008C3B2D" w:rsidRPr="000F047E">
        <w:rPr>
          <w:rFonts w:ascii="Times New Roman" w:eastAsia="Times New Roman" w:hAnsi="Times New Roman" w:cs="Times New Roman"/>
          <w:sz w:val="28"/>
          <w:szCs w:val="28"/>
          <w:lang w:eastAsia="uk-UA"/>
        </w:rPr>
        <w:t>рантове фінансування з боку міжнародних організацій, які здійснюють технічну допомогу Україні (USAID, GIZ, NEFCO, ПРООН, інші організації);</w:t>
      </w:r>
    </w:p>
    <w:p w:rsidR="008C3B2D" w:rsidRPr="000F047E" w:rsidRDefault="00FF76C0" w:rsidP="00FF76C0">
      <w:pPr>
        <w:pStyle w:val="a7"/>
        <w:spacing w:after="0" w:line="240" w:lineRule="auto"/>
        <w:ind w:left="0"/>
        <w:contextualSpacing w:val="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8C3B2D">
        <w:rPr>
          <w:rFonts w:ascii="Times New Roman" w:eastAsia="Times New Roman" w:hAnsi="Times New Roman" w:cs="Times New Roman"/>
          <w:sz w:val="28"/>
          <w:szCs w:val="28"/>
          <w:lang w:eastAsia="uk-UA"/>
        </w:rPr>
        <w:t>к</w:t>
      </w:r>
      <w:r w:rsidR="008C3B2D" w:rsidRPr="000F047E">
        <w:rPr>
          <w:rFonts w:ascii="Times New Roman" w:eastAsia="Times New Roman" w:hAnsi="Times New Roman" w:cs="Times New Roman"/>
          <w:sz w:val="28"/>
          <w:szCs w:val="28"/>
          <w:lang w:eastAsia="uk-UA"/>
        </w:rPr>
        <w:t>редитне фінансування з боку АТ «Фонд декарбонізації України»;</w:t>
      </w:r>
    </w:p>
    <w:p w:rsidR="008C3B2D" w:rsidRPr="000F047E" w:rsidRDefault="00FF76C0" w:rsidP="00FF76C0">
      <w:pPr>
        <w:pStyle w:val="a7"/>
        <w:spacing w:after="0" w:line="240" w:lineRule="auto"/>
        <w:ind w:left="0"/>
        <w:contextualSpacing w:val="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8C3B2D">
        <w:rPr>
          <w:rFonts w:ascii="Times New Roman" w:eastAsia="Times New Roman" w:hAnsi="Times New Roman" w:cs="Times New Roman"/>
          <w:sz w:val="28"/>
          <w:szCs w:val="28"/>
          <w:lang w:eastAsia="uk-UA"/>
        </w:rPr>
        <w:t>к</w:t>
      </w:r>
      <w:r w:rsidR="008C3B2D" w:rsidRPr="000F047E">
        <w:rPr>
          <w:rFonts w:ascii="Times New Roman" w:eastAsia="Times New Roman" w:hAnsi="Times New Roman" w:cs="Times New Roman"/>
          <w:sz w:val="28"/>
          <w:szCs w:val="28"/>
          <w:lang w:eastAsia="uk-UA"/>
        </w:rPr>
        <w:t>редитне фінансування з боку банків України (ПриватБанк, Укргазбанк,</w:t>
      </w:r>
      <w:r w:rsidR="008C3B2D">
        <w:rPr>
          <w:rFonts w:ascii="Times New Roman" w:eastAsia="Times New Roman" w:hAnsi="Times New Roman" w:cs="Times New Roman"/>
          <w:sz w:val="28"/>
          <w:szCs w:val="28"/>
          <w:lang w:eastAsia="uk-UA"/>
        </w:rPr>
        <w:t xml:space="preserve"> Ощадбанк</w:t>
      </w:r>
      <w:r w:rsidR="008C3B2D" w:rsidRPr="000F047E">
        <w:rPr>
          <w:rFonts w:ascii="Times New Roman" w:eastAsia="Times New Roman" w:hAnsi="Times New Roman" w:cs="Times New Roman"/>
          <w:sz w:val="28"/>
          <w:szCs w:val="28"/>
          <w:lang w:eastAsia="uk-UA"/>
        </w:rPr>
        <w:t xml:space="preserve"> …);</w:t>
      </w:r>
    </w:p>
    <w:p w:rsidR="008C3B2D" w:rsidRPr="000F047E" w:rsidRDefault="00FF76C0" w:rsidP="00FF76C0">
      <w:pPr>
        <w:pStyle w:val="a7"/>
        <w:spacing w:after="0" w:line="240" w:lineRule="auto"/>
        <w:ind w:left="0"/>
        <w:contextualSpacing w:val="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8C3B2D">
        <w:rPr>
          <w:rFonts w:ascii="Times New Roman" w:eastAsia="Times New Roman" w:hAnsi="Times New Roman" w:cs="Times New Roman"/>
          <w:sz w:val="28"/>
          <w:szCs w:val="28"/>
          <w:lang w:eastAsia="uk-UA"/>
        </w:rPr>
        <w:t>к</w:t>
      </w:r>
      <w:r w:rsidR="008C3B2D" w:rsidRPr="000F047E">
        <w:rPr>
          <w:rFonts w:ascii="Times New Roman" w:eastAsia="Times New Roman" w:hAnsi="Times New Roman" w:cs="Times New Roman"/>
          <w:sz w:val="28"/>
          <w:szCs w:val="28"/>
          <w:lang w:eastAsia="uk-UA"/>
        </w:rPr>
        <w:t>редитне фінансування з боку міжнародних фінансових організацій (EBPD, WB);</w:t>
      </w:r>
    </w:p>
    <w:p w:rsidR="008C3B2D" w:rsidRPr="000F047E" w:rsidRDefault="00FF76C0" w:rsidP="00FF76C0">
      <w:pPr>
        <w:pStyle w:val="a7"/>
        <w:spacing w:after="0" w:line="240" w:lineRule="auto"/>
        <w:ind w:left="0"/>
        <w:contextualSpacing w:val="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8C3B2D">
        <w:rPr>
          <w:rFonts w:ascii="Times New Roman" w:eastAsia="Times New Roman" w:hAnsi="Times New Roman" w:cs="Times New Roman"/>
          <w:sz w:val="28"/>
          <w:szCs w:val="28"/>
          <w:lang w:eastAsia="uk-UA"/>
        </w:rPr>
        <w:t>ф</w:t>
      </w:r>
      <w:r w:rsidR="008C3B2D" w:rsidRPr="000F047E">
        <w:rPr>
          <w:rFonts w:ascii="Times New Roman" w:eastAsia="Times New Roman" w:hAnsi="Times New Roman" w:cs="Times New Roman"/>
          <w:sz w:val="28"/>
          <w:szCs w:val="28"/>
          <w:lang w:eastAsia="uk-UA"/>
        </w:rPr>
        <w:t>інансу</w:t>
      </w:r>
      <w:r w:rsidR="008C3B2D">
        <w:rPr>
          <w:rFonts w:ascii="Times New Roman" w:eastAsia="Times New Roman" w:hAnsi="Times New Roman" w:cs="Times New Roman"/>
          <w:sz w:val="28"/>
          <w:szCs w:val="28"/>
          <w:lang w:eastAsia="uk-UA"/>
        </w:rPr>
        <w:t>вання з використанням ЕСКО-договорів</w:t>
      </w:r>
      <w:r w:rsidR="008C3B2D" w:rsidRPr="000F047E">
        <w:rPr>
          <w:rFonts w:ascii="Times New Roman" w:eastAsia="Times New Roman" w:hAnsi="Times New Roman" w:cs="Times New Roman"/>
          <w:sz w:val="28"/>
          <w:szCs w:val="28"/>
          <w:lang w:eastAsia="uk-UA"/>
        </w:rPr>
        <w:t>;</w:t>
      </w:r>
    </w:p>
    <w:p w:rsidR="0001498D" w:rsidRPr="000F047E" w:rsidRDefault="00FF76C0" w:rsidP="0001498D">
      <w:pPr>
        <w:pStyle w:val="a7"/>
        <w:spacing w:after="0" w:line="240" w:lineRule="auto"/>
        <w:ind w:left="0"/>
        <w:contextualSpacing w:val="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8C3B2D">
        <w:rPr>
          <w:rFonts w:ascii="Times New Roman" w:eastAsia="Times New Roman" w:hAnsi="Times New Roman" w:cs="Times New Roman"/>
          <w:sz w:val="28"/>
          <w:szCs w:val="28"/>
          <w:lang w:eastAsia="uk-UA"/>
        </w:rPr>
        <w:t>приватні інвестиції та інші джерела не заборонені законодавством України</w:t>
      </w:r>
      <w:r w:rsidR="0001498D" w:rsidRPr="0001498D">
        <w:rPr>
          <w:rFonts w:ascii="Times New Roman" w:eastAsia="Times New Roman" w:hAnsi="Times New Roman" w:cs="Times New Roman"/>
          <w:sz w:val="28"/>
          <w:szCs w:val="28"/>
          <w:lang w:eastAsia="uk-UA"/>
        </w:rPr>
        <w:t>.</w:t>
      </w:r>
    </w:p>
    <w:p w:rsidR="008C3B2D" w:rsidRDefault="00D12BEB" w:rsidP="008C3B2D">
      <w:pPr>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FB0FA8">
        <w:rPr>
          <w:rFonts w:ascii="Times New Roman" w:hAnsi="Times New Roman" w:cs="Times New Roman"/>
          <w:sz w:val="28"/>
          <w:szCs w:val="28"/>
          <w:lang w:val="uk-UA"/>
        </w:rPr>
        <w:t>Обласний бюджет</w:t>
      </w:r>
      <w:r w:rsidR="008C3B2D" w:rsidRPr="008C3B2D">
        <w:rPr>
          <w:rFonts w:ascii="Times New Roman" w:hAnsi="Times New Roman" w:cs="Times New Roman"/>
          <w:sz w:val="28"/>
          <w:szCs w:val="28"/>
          <w:lang w:val="uk-UA"/>
        </w:rPr>
        <w:t xml:space="preserve"> складається із загального та спеціального фондів, джерелами формування яких є надходження визначені Бюджетним кодексом України.</w:t>
      </w:r>
      <w:r w:rsidR="008C3B2D">
        <w:rPr>
          <w:rFonts w:ascii="Times New Roman" w:hAnsi="Times New Roman" w:cs="Times New Roman"/>
          <w:sz w:val="28"/>
          <w:szCs w:val="28"/>
          <w:lang w:val="uk-UA"/>
        </w:rPr>
        <w:t xml:space="preserve"> </w:t>
      </w:r>
    </w:p>
    <w:p w:rsidR="00772844" w:rsidRDefault="00972D47" w:rsidP="00772844">
      <w:pPr>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Фактичні доходи обласного бюджету</w:t>
      </w:r>
      <w:r w:rsidR="00A6455D">
        <w:rPr>
          <w:rFonts w:ascii="Times New Roman" w:hAnsi="Times New Roman" w:cs="Times New Roman"/>
          <w:sz w:val="28"/>
          <w:szCs w:val="28"/>
          <w:lang w:val="uk-UA"/>
        </w:rPr>
        <w:t xml:space="preserve"> з врахуванням міжбюджетних трансферів</w:t>
      </w:r>
      <w:r>
        <w:rPr>
          <w:rFonts w:ascii="Times New Roman" w:hAnsi="Times New Roman" w:cs="Times New Roman"/>
          <w:sz w:val="28"/>
          <w:szCs w:val="28"/>
          <w:lang w:val="uk-UA"/>
        </w:rPr>
        <w:t xml:space="preserve"> представлені в таблиці 5.1. та діаграмі 5.1.</w:t>
      </w:r>
    </w:p>
    <w:p w:rsidR="00972D47" w:rsidRDefault="005175B4" w:rsidP="005175B4">
      <w:pPr>
        <w:autoSpaceDE w:val="0"/>
        <w:autoSpaceDN w:val="0"/>
        <w:adjustRightInd w:val="0"/>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B4F7A">
        <w:rPr>
          <w:rFonts w:ascii="Times New Roman" w:hAnsi="Times New Roman" w:cs="Times New Roman"/>
          <w:sz w:val="28"/>
          <w:szCs w:val="28"/>
          <w:lang w:val="uk-UA"/>
        </w:rPr>
        <w:t>т</w:t>
      </w:r>
      <w:r w:rsidR="00972D47">
        <w:rPr>
          <w:rFonts w:ascii="Times New Roman" w:hAnsi="Times New Roman" w:cs="Times New Roman"/>
          <w:sz w:val="28"/>
          <w:szCs w:val="28"/>
          <w:lang w:val="uk-UA"/>
        </w:rPr>
        <w:t>аблиця 5.1.</w:t>
      </w:r>
    </w:p>
    <w:tbl>
      <w:tblPr>
        <w:tblStyle w:val="ae"/>
        <w:tblW w:w="0" w:type="auto"/>
        <w:tblLayout w:type="fixed"/>
        <w:tblLook w:val="04A0"/>
      </w:tblPr>
      <w:tblGrid>
        <w:gridCol w:w="1380"/>
        <w:gridCol w:w="713"/>
        <w:gridCol w:w="1028"/>
        <w:gridCol w:w="1122"/>
        <w:gridCol w:w="1122"/>
        <w:gridCol w:w="1122"/>
        <w:gridCol w:w="1122"/>
        <w:gridCol w:w="1122"/>
        <w:gridCol w:w="1122"/>
      </w:tblGrid>
      <w:tr w:rsidR="00BF40EA" w:rsidTr="00905375">
        <w:tc>
          <w:tcPr>
            <w:tcW w:w="1380" w:type="dxa"/>
          </w:tcPr>
          <w:p w:rsidR="00E079FC" w:rsidRDefault="00E079FC" w:rsidP="00E079FC">
            <w:pPr>
              <w:autoSpaceDE w:val="0"/>
              <w:autoSpaceDN w:val="0"/>
              <w:adjustRightInd w:val="0"/>
              <w:jc w:val="center"/>
              <w:rPr>
                <w:rFonts w:ascii="Times New Roman" w:hAnsi="Times New Roman" w:cs="Times New Roman"/>
                <w:sz w:val="28"/>
                <w:szCs w:val="28"/>
                <w:lang w:val="uk-UA"/>
              </w:rPr>
            </w:pPr>
          </w:p>
          <w:p w:rsidR="00972D47" w:rsidRDefault="00972D47" w:rsidP="00E079FC">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Показник</w:t>
            </w:r>
          </w:p>
        </w:tc>
        <w:tc>
          <w:tcPr>
            <w:tcW w:w="713" w:type="dxa"/>
          </w:tcPr>
          <w:p w:rsidR="00972D47" w:rsidRDefault="00972D47" w:rsidP="00E079FC">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Од.</w:t>
            </w:r>
          </w:p>
          <w:p w:rsidR="00972D47" w:rsidRDefault="00E079FC" w:rsidP="00E079FC">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в</w:t>
            </w:r>
            <w:r w:rsidR="00905375">
              <w:rPr>
                <w:rFonts w:ascii="Times New Roman" w:hAnsi="Times New Roman" w:cs="Times New Roman"/>
                <w:sz w:val="28"/>
                <w:szCs w:val="28"/>
                <w:lang w:val="uk-UA"/>
              </w:rPr>
              <w:t>им</w:t>
            </w:r>
          </w:p>
          <w:p w:rsidR="00E079FC" w:rsidRDefault="00E079FC" w:rsidP="00E079FC">
            <w:pPr>
              <w:autoSpaceDE w:val="0"/>
              <w:autoSpaceDN w:val="0"/>
              <w:adjustRightInd w:val="0"/>
              <w:jc w:val="center"/>
              <w:rPr>
                <w:rFonts w:ascii="Times New Roman" w:hAnsi="Times New Roman" w:cs="Times New Roman"/>
                <w:sz w:val="28"/>
                <w:szCs w:val="28"/>
                <w:lang w:val="uk-UA"/>
              </w:rPr>
            </w:pPr>
          </w:p>
        </w:tc>
        <w:tc>
          <w:tcPr>
            <w:tcW w:w="1028" w:type="dxa"/>
          </w:tcPr>
          <w:p w:rsidR="00E079FC" w:rsidRDefault="00E079FC" w:rsidP="00E079FC">
            <w:pPr>
              <w:autoSpaceDE w:val="0"/>
              <w:autoSpaceDN w:val="0"/>
              <w:adjustRightInd w:val="0"/>
              <w:jc w:val="center"/>
              <w:rPr>
                <w:rFonts w:ascii="Times New Roman" w:hAnsi="Times New Roman" w:cs="Times New Roman"/>
                <w:sz w:val="28"/>
                <w:szCs w:val="28"/>
                <w:lang w:val="uk-UA"/>
              </w:rPr>
            </w:pPr>
          </w:p>
          <w:p w:rsidR="00972D47" w:rsidRDefault="00972D47" w:rsidP="00E079FC">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2018</w:t>
            </w:r>
          </w:p>
        </w:tc>
        <w:tc>
          <w:tcPr>
            <w:tcW w:w="1122" w:type="dxa"/>
          </w:tcPr>
          <w:p w:rsidR="00E079FC" w:rsidRDefault="00E079FC" w:rsidP="00E079FC">
            <w:pPr>
              <w:autoSpaceDE w:val="0"/>
              <w:autoSpaceDN w:val="0"/>
              <w:adjustRightInd w:val="0"/>
              <w:jc w:val="center"/>
              <w:rPr>
                <w:rFonts w:ascii="Times New Roman" w:hAnsi="Times New Roman" w:cs="Times New Roman"/>
                <w:sz w:val="28"/>
                <w:szCs w:val="28"/>
                <w:lang w:val="uk-UA"/>
              </w:rPr>
            </w:pPr>
          </w:p>
          <w:p w:rsidR="00972D47" w:rsidRDefault="00972D47" w:rsidP="00E079FC">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2019</w:t>
            </w:r>
          </w:p>
        </w:tc>
        <w:tc>
          <w:tcPr>
            <w:tcW w:w="1122" w:type="dxa"/>
          </w:tcPr>
          <w:p w:rsidR="00E079FC" w:rsidRDefault="00E079FC" w:rsidP="00E079FC">
            <w:pPr>
              <w:autoSpaceDE w:val="0"/>
              <w:autoSpaceDN w:val="0"/>
              <w:adjustRightInd w:val="0"/>
              <w:jc w:val="center"/>
              <w:rPr>
                <w:rFonts w:ascii="Times New Roman" w:hAnsi="Times New Roman" w:cs="Times New Roman"/>
                <w:sz w:val="28"/>
                <w:szCs w:val="28"/>
                <w:lang w:val="uk-UA"/>
              </w:rPr>
            </w:pPr>
          </w:p>
          <w:p w:rsidR="00972D47" w:rsidRDefault="00972D47" w:rsidP="00E079FC">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2020</w:t>
            </w:r>
          </w:p>
        </w:tc>
        <w:tc>
          <w:tcPr>
            <w:tcW w:w="1122" w:type="dxa"/>
          </w:tcPr>
          <w:p w:rsidR="00E079FC" w:rsidRDefault="00E079FC" w:rsidP="00E079FC">
            <w:pPr>
              <w:autoSpaceDE w:val="0"/>
              <w:autoSpaceDN w:val="0"/>
              <w:adjustRightInd w:val="0"/>
              <w:jc w:val="center"/>
              <w:rPr>
                <w:rFonts w:ascii="Times New Roman" w:hAnsi="Times New Roman" w:cs="Times New Roman"/>
                <w:sz w:val="28"/>
                <w:szCs w:val="28"/>
                <w:lang w:val="uk-UA"/>
              </w:rPr>
            </w:pPr>
          </w:p>
          <w:p w:rsidR="00972D47" w:rsidRDefault="00972D47" w:rsidP="00E079FC">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2021</w:t>
            </w:r>
          </w:p>
        </w:tc>
        <w:tc>
          <w:tcPr>
            <w:tcW w:w="1122" w:type="dxa"/>
          </w:tcPr>
          <w:p w:rsidR="00E079FC" w:rsidRDefault="00E079FC" w:rsidP="00E079FC">
            <w:pPr>
              <w:autoSpaceDE w:val="0"/>
              <w:autoSpaceDN w:val="0"/>
              <w:adjustRightInd w:val="0"/>
              <w:jc w:val="center"/>
              <w:rPr>
                <w:rFonts w:ascii="Times New Roman" w:hAnsi="Times New Roman" w:cs="Times New Roman"/>
                <w:sz w:val="28"/>
                <w:szCs w:val="28"/>
                <w:lang w:val="uk-UA"/>
              </w:rPr>
            </w:pPr>
          </w:p>
          <w:p w:rsidR="00972D47" w:rsidRDefault="00972D47" w:rsidP="00E079FC">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2022</w:t>
            </w:r>
          </w:p>
        </w:tc>
        <w:tc>
          <w:tcPr>
            <w:tcW w:w="1122" w:type="dxa"/>
          </w:tcPr>
          <w:p w:rsidR="00E079FC" w:rsidRDefault="00E079FC" w:rsidP="00E079FC">
            <w:pPr>
              <w:autoSpaceDE w:val="0"/>
              <w:autoSpaceDN w:val="0"/>
              <w:adjustRightInd w:val="0"/>
              <w:jc w:val="center"/>
              <w:rPr>
                <w:rFonts w:ascii="Times New Roman" w:hAnsi="Times New Roman" w:cs="Times New Roman"/>
                <w:sz w:val="28"/>
                <w:szCs w:val="28"/>
                <w:lang w:val="uk-UA"/>
              </w:rPr>
            </w:pPr>
          </w:p>
          <w:p w:rsidR="00972D47" w:rsidRDefault="00972D47" w:rsidP="00E079FC">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2023</w:t>
            </w:r>
          </w:p>
        </w:tc>
        <w:tc>
          <w:tcPr>
            <w:tcW w:w="1122" w:type="dxa"/>
          </w:tcPr>
          <w:p w:rsidR="00E079FC" w:rsidRDefault="00E079FC" w:rsidP="00E079FC">
            <w:pPr>
              <w:autoSpaceDE w:val="0"/>
              <w:autoSpaceDN w:val="0"/>
              <w:adjustRightInd w:val="0"/>
              <w:jc w:val="center"/>
              <w:rPr>
                <w:rFonts w:ascii="Times New Roman" w:hAnsi="Times New Roman" w:cs="Times New Roman"/>
                <w:sz w:val="28"/>
                <w:szCs w:val="28"/>
                <w:lang w:val="uk-UA"/>
              </w:rPr>
            </w:pPr>
          </w:p>
          <w:p w:rsidR="00972D47" w:rsidRDefault="00972D47" w:rsidP="00E079FC">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2024</w:t>
            </w:r>
          </w:p>
        </w:tc>
      </w:tr>
      <w:tr w:rsidR="00BF40EA" w:rsidTr="00905375">
        <w:tc>
          <w:tcPr>
            <w:tcW w:w="1380" w:type="dxa"/>
          </w:tcPr>
          <w:p w:rsidR="00972D47" w:rsidRDefault="005175B4" w:rsidP="00FD60C9">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Загаль</w:t>
            </w:r>
            <w:r w:rsidR="00367574">
              <w:rPr>
                <w:rFonts w:ascii="Times New Roman" w:hAnsi="Times New Roman" w:cs="Times New Roman"/>
                <w:sz w:val="28"/>
                <w:szCs w:val="28"/>
                <w:lang w:val="uk-UA"/>
              </w:rPr>
              <w:t>-</w:t>
            </w:r>
            <w:r>
              <w:rPr>
                <w:rFonts w:ascii="Times New Roman" w:hAnsi="Times New Roman" w:cs="Times New Roman"/>
                <w:sz w:val="28"/>
                <w:szCs w:val="28"/>
                <w:lang w:val="uk-UA"/>
              </w:rPr>
              <w:t>ний фонд</w:t>
            </w:r>
          </w:p>
          <w:p w:rsidR="00367574" w:rsidRDefault="00367574" w:rsidP="00FD60C9">
            <w:pPr>
              <w:autoSpaceDE w:val="0"/>
              <w:autoSpaceDN w:val="0"/>
              <w:adjustRightInd w:val="0"/>
              <w:jc w:val="center"/>
              <w:rPr>
                <w:rFonts w:ascii="Times New Roman" w:hAnsi="Times New Roman" w:cs="Times New Roman"/>
                <w:sz w:val="28"/>
                <w:szCs w:val="28"/>
                <w:lang w:val="uk-UA"/>
              </w:rPr>
            </w:pPr>
          </w:p>
        </w:tc>
        <w:tc>
          <w:tcPr>
            <w:tcW w:w="713" w:type="dxa"/>
          </w:tcPr>
          <w:p w:rsidR="00972D47" w:rsidRDefault="00613912" w:rsidP="00FD60C9">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тис</w:t>
            </w:r>
            <w:r w:rsidR="00934B21">
              <w:rPr>
                <w:rFonts w:ascii="Calibri" w:eastAsia="Century Gothic" w:hAnsi="Calibri" w:cs="Calibri"/>
                <w:sz w:val="28"/>
                <w:szCs w:val="28"/>
                <w:lang w:val="uk-UA"/>
              </w:rPr>
              <w:t>·</w:t>
            </w:r>
            <w:r w:rsidR="005175B4">
              <w:rPr>
                <w:rFonts w:ascii="Times New Roman" w:hAnsi="Times New Roman" w:cs="Times New Roman"/>
                <w:sz w:val="28"/>
                <w:szCs w:val="28"/>
                <w:lang w:val="uk-UA"/>
              </w:rPr>
              <w:t>грн</w:t>
            </w:r>
          </w:p>
        </w:tc>
        <w:tc>
          <w:tcPr>
            <w:tcW w:w="1028" w:type="dxa"/>
          </w:tcPr>
          <w:p w:rsidR="00972D47" w:rsidRPr="002E01E2" w:rsidRDefault="005175B4" w:rsidP="00FD60C9">
            <w:pPr>
              <w:autoSpaceDE w:val="0"/>
              <w:autoSpaceDN w:val="0"/>
              <w:adjustRightInd w:val="0"/>
              <w:jc w:val="center"/>
              <w:rPr>
                <w:rFonts w:ascii="Times New Roman" w:hAnsi="Times New Roman" w:cs="Times New Roman"/>
                <w:sz w:val="28"/>
                <w:szCs w:val="28"/>
                <w:lang w:val="uk-UA"/>
              </w:rPr>
            </w:pPr>
            <w:r w:rsidRPr="002E01E2">
              <w:rPr>
                <w:rFonts w:ascii="Times New Roman" w:hAnsi="Times New Roman" w:cs="Times New Roman"/>
                <w:sz w:val="28"/>
                <w:szCs w:val="28"/>
                <w:lang w:val="uk-UA"/>
              </w:rPr>
              <w:t>783</w:t>
            </w:r>
            <w:r w:rsidR="00613912">
              <w:rPr>
                <w:rFonts w:ascii="Times New Roman" w:hAnsi="Times New Roman" w:cs="Times New Roman"/>
                <w:sz w:val="28"/>
                <w:szCs w:val="28"/>
                <w:lang w:val="uk-UA"/>
              </w:rPr>
              <w:t>9</w:t>
            </w:r>
            <w:r w:rsidR="00A6455D">
              <w:rPr>
                <w:rFonts w:ascii="Times New Roman" w:hAnsi="Times New Roman" w:cs="Times New Roman"/>
                <w:sz w:val="28"/>
                <w:szCs w:val="28"/>
                <w:lang w:val="uk-UA"/>
              </w:rPr>
              <w:t>,</w:t>
            </w:r>
            <w:r w:rsidR="00613912">
              <w:rPr>
                <w:rFonts w:ascii="Times New Roman" w:hAnsi="Times New Roman" w:cs="Times New Roman"/>
                <w:sz w:val="28"/>
                <w:szCs w:val="28"/>
                <w:lang w:val="uk-UA"/>
              </w:rPr>
              <w:t>21</w:t>
            </w:r>
          </w:p>
        </w:tc>
        <w:tc>
          <w:tcPr>
            <w:tcW w:w="1122" w:type="dxa"/>
          </w:tcPr>
          <w:p w:rsidR="00972D47" w:rsidRDefault="00FD60C9" w:rsidP="00FD60C9">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6148</w:t>
            </w:r>
            <w:r w:rsidR="00613912">
              <w:rPr>
                <w:rFonts w:ascii="Times New Roman" w:hAnsi="Times New Roman" w:cs="Times New Roman"/>
                <w:sz w:val="28"/>
                <w:szCs w:val="28"/>
                <w:lang w:val="uk-UA"/>
              </w:rPr>
              <w:t>,536</w:t>
            </w:r>
          </w:p>
        </w:tc>
        <w:tc>
          <w:tcPr>
            <w:tcW w:w="1122" w:type="dxa"/>
          </w:tcPr>
          <w:p w:rsidR="00972D47" w:rsidRDefault="003C76FA" w:rsidP="00FD60C9">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2498</w:t>
            </w:r>
            <w:r w:rsidR="00613912">
              <w:rPr>
                <w:rFonts w:ascii="Times New Roman" w:hAnsi="Times New Roman" w:cs="Times New Roman"/>
                <w:sz w:val="28"/>
                <w:szCs w:val="28"/>
                <w:lang w:val="uk-UA"/>
              </w:rPr>
              <w:t>,</w:t>
            </w:r>
            <w:r>
              <w:rPr>
                <w:rFonts w:ascii="Times New Roman" w:hAnsi="Times New Roman" w:cs="Times New Roman"/>
                <w:sz w:val="28"/>
                <w:szCs w:val="28"/>
                <w:lang w:val="uk-UA"/>
              </w:rPr>
              <w:t>270</w:t>
            </w:r>
          </w:p>
        </w:tc>
        <w:tc>
          <w:tcPr>
            <w:tcW w:w="1122" w:type="dxa"/>
          </w:tcPr>
          <w:p w:rsidR="00972D47" w:rsidRDefault="002E01E2" w:rsidP="00FD60C9">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2376</w:t>
            </w:r>
            <w:r w:rsidR="00613912">
              <w:rPr>
                <w:rFonts w:ascii="Times New Roman" w:hAnsi="Times New Roman" w:cs="Times New Roman"/>
                <w:sz w:val="28"/>
                <w:szCs w:val="28"/>
                <w:lang w:val="uk-UA"/>
              </w:rPr>
              <w:t>,</w:t>
            </w:r>
            <w:r>
              <w:rPr>
                <w:rFonts w:ascii="Times New Roman" w:hAnsi="Times New Roman" w:cs="Times New Roman"/>
                <w:sz w:val="28"/>
                <w:szCs w:val="28"/>
                <w:lang w:val="uk-UA"/>
              </w:rPr>
              <w:t>020</w:t>
            </w:r>
          </w:p>
        </w:tc>
        <w:tc>
          <w:tcPr>
            <w:tcW w:w="1122" w:type="dxa"/>
          </w:tcPr>
          <w:p w:rsidR="00972D47" w:rsidRDefault="002E01E2" w:rsidP="00FD60C9">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2808</w:t>
            </w:r>
            <w:r w:rsidR="00613912">
              <w:rPr>
                <w:rFonts w:ascii="Times New Roman" w:hAnsi="Times New Roman" w:cs="Times New Roman"/>
                <w:sz w:val="28"/>
                <w:szCs w:val="28"/>
                <w:lang w:val="uk-UA"/>
              </w:rPr>
              <w:t>,</w:t>
            </w:r>
            <w:r>
              <w:rPr>
                <w:rFonts w:ascii="Times New Roman" w:hAnsi="Times New Roman" w:cs="Times New Roman"/>
                <w:sz w:val="28"/>
                <w:szCs w:val="28"/>
                <w:lang w:val="uk-UA"/>
              </w:rPr>
              <w:t>005</w:t>
            </w:r>
          </w:p>
        </w:tc>
        <w:tc>
          <w:tcPr>
            <w:tcW w:w="1122" w:type="dxa"/>
          </w:tcPr>
          <w:p w:rsidR="00972D47" w:rsidRDefault="00BF40EA" w:rsidP="00FD60C9">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3110</w:t>
            </w:r>
            <w:r w:rsidR="00613912">
              <w:rPr>
                <w:rFonts w:ascii="Times New Roman" w:hAnsi="Times New Roman" w:cs="Times New Roman"/>
                <w:sz w:val="28"/>
                <w:szCs w:val="28"/>
                <w:lang w:val="uk-UA"/>
              </w:rPr>
              <w:t>,</w:t>
            </w:r>
            <w:r>
              <w:rPr>
                <w:rFonts w:ascii="Times New Roman" w:hAnsi="Times New Roman" w:cs="Times New Roman"/>
                <w:sz w:val="28"/>
                <w:szCs w:val="28"/>
                <w:lang w:val="uk-UA"/>
              </w:rPr>
              <w:t>071</w:t>
            </w:r>
          </w:p>
        </w:tc>
        <w:tc>
          <w:tcPr>
            <w:tcW w:w="1122" w:type="dxa"/>
          </w:tcPr>
          <w:p w:rsidR="00972D47" w:rsidRDefault="00367574" w:rsidP="00FD60C9">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2912</w:t>
            </w:r>
            <w:r w:rsidR="00613912">
              <w:rPr>
                <w:rFonts w:ascii="Times New Roman" w:hAnsi="Times New Roman" w:cs="Times New Roman"/>
                <w:sz w:val="28"/>
                <w:szCs w:val="28"/>
                <w:lang w:val="uk-UA"/>
              </w:rPr>
              <w:t>,</w:t>
            </w:r>
            <w:r>
              <w:rPr>
                <w:rFonts w:ascii="Times New Roman" w:hAnsi="Times New Roman" w:cs="Times New Roman"/>
                <w:sz w:val="28"/>
                <w:szCs w:val="28"/>
                <w:lang w:val="uk-UA"/>
              </w:rPr>
              <w:t>229</w:t>
            </w:r>
          </w:p>
        </w:tc>
      </w:tr>
      <w:tr w:rsidR="00BF40EA" w:rsidTr="00905375">
        <w:tc>
          <w:tcPr>
            <w:tcW w:w="1380" w:type="dxa"/>
          </w:tcPr>
          <w:p w:rsidR="00972D47" w:rsidRDefault="005175B4" w:rsidP="00FD60C9">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Спеціальний фонд</w:t>
            </w:r>
          </w:p>
          <w:p w:rsidR="00367574" w:rsidRDefault="00367574" w:rsidP="00FD60C9">
            <w:pPr>
              <w:autoSpaceDE w:val="0"/>
              <w:autoSpaceDN w:val="0"/>
              <w:adjustRightInd w:val="0"/>
              <w:jc w:val="center"/>
              <w:rPr>
                <w:rFonts w:ascii="Times New Roman" w:hAnsi="Times New Roman" w:cs="Times New Roman"/>
                <w:sz w:val="28"/>
                <w:szCs w:val="28"/>
                <w:lang w:val="uk-UA"/>
              </w:rPr>
            </w:pPr>
          </w:p>
        </w:tc>
        <w:tc>
          <w:tcPr>
            <w:tcW w:w="713" w:type="dxa"/>
          </w:tcPr>
          <w:p w:rsidR="00972D47" w:rsidRDefault="00613912" w:rsidP="00FD60C9">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тис</w:t>
            </w:r>
            <w:r w:rsidR="00934B21">
              <w:rPr>
                <w:rFonts w:ascii="Calibri" w:eastAsia="Century Gothic" w:hAnsi="Calibri" w:cs="Calibri"/>
                <w:sz w:val="28"/>
                <w:szCs w:val="28"/>
                <w:lang w:val="uk-UA"/>
              </w:rPr>
              <w:t>·</w:t>
            </w:r>
            <w:r w:rsidR="005175B4">
              <w:rPr>
                <w:rFonts w:ascii="Times New Roman" w:hAnsi="Times New Roman" w:cs="Times New Roman"/>
                <w:sz w:val="28"/>
                <w:szCs w:val="28"/>
                <w:lang w:val="uk-UA"/>
              </w:rPr>
              <w:t>грн</w:t>
            </w:r>
          </w:p>
        </w:tc>
        <w:tc>
          <w:tcPr>
            <w:tcW w:w="1028" w:type="dxa"/>
          </w:tcPr>
          <w:p w:rsidR="00972D47" w:rsidRDefault="005175B4" w:rsidP="00FD60C9">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959</w:t>
            </w:r>
            <w:r w:rsidR="00613912">
              <w:rPr>
                <w:rFonts w:ascii="Times New Roman" w:hAnsi="Times New Roman" w:cs="Times New Roman"/>
                <w:sz w:val="28"/>
                <w:szCs w:val="28"/>
                <w:lang w:val="uk-UA"/>
              </w:rPr>
              <w:t>,007</w:t>
            </w:r>
          </w:p>
        </w:tc>
        <w:tc>
          <w:tcPr>
            <w:tcW w:w="1122" w:type="dxa"/>
          </w:tcPr>
          <w:p w:rsidR="00972D47" w:rsidRDefault="00A6455D" w:rsidP="00FD60C9">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1039</w:t>
            </w:r>
            <w:r w:rsidR="00613912">
              <w:rPr>
                <w:rFonts w:ascii="Times New Roman" w:hAnsi="Times New Roman" w:cs="Times New Roman"/>
                <w:sz w:val="28"/>
                <w:szCs w:val="28"/>
                <w:lang w:val="uk-UA"/>
              </w:rPr>
              <w:t>,</w:t>
            </w:r>
            <w:r w:rsidR="00FD60C9">
              <w:rPr>
                <w:rFonts w:ascii="Times New Roman" w:hAnsi="Times New Roman" w:cs="Times New Roman"/>
                <w:sz w:val="28"/>
                <w:szCs w:val="28"/>
                <w:lang w:val="uk-UA"/>
              </w:rPr>
              <w:t>74</w:t>
            </w:r>
          </w:p>
        </w:tc>
        <w:tc>
          <w:tcPr>
            <w:tcW w:w="1122" w:type="dxa"/>
          </w:tcPr>
          <w:p w:rsidR="00972D47" w:rsidRDefault="003C76FA" w:rsidP="00FD60C9">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1408</w:t>
            </w:r>
            <w:r w:rsidR="00613912">
              <w:rPr>
                <w:rFonts w:ascii="Times New Roman" w:hAnsi="Times New Roman" w:cs="Times New Roman"/>
                <w:sz w:val="28"/>
                <w:szCs w:val="28"/>
                <w:lang w:val="uk-UA"/>
              </w:rPr>
              <w:t>,</w:t>
            </w:r>
            <w:r>
              <w:rPr>
                <w:rFonts w:ascii="Times New Roman" w:hAnsi="Times New Roman" w:cs="Times New Roman"/>
                <w:sz w:val="28"/>
                <w:szCs w:val="28"/>
                <w:lang w:val="uk-UA"/>
              </w:rPr>
              <w:t>512</w:t>
            </w:r>
          </w:p>
        </w:tc>
        <w:tc>
          <w:tcPr>
            <w:tcW w:w="1122" w:type="dxa"/>
          </w:tcPr>
          <w:p w:rsidR="00972D47" w:rsidRDefault="002E01E2" w:rsidP="00FD60C9">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1744</w:t>
            </w:r>
            <w:r w:rsidR="00613912">
              <w:rPr>
                <w:rFonts w:ascii="Times New Roman" w:hAnsi="Times New Roman" w:cs="Times New Roman"/>
                <w:sz w:val="28"/>
                <w:szCs w:val="28"/>
                <w:lang w:val="uk-UA"/>
              </w:rPr>
              <w:t>,</w:t>
            </w:r>
            <w:r>
              <w:rPr>
                <w:rFonts w:ascii="Times New Roman" w:hAnsi="Times New Roman" w:cs="Times New Roman"/>
                <w:sz w:val="28"/>
                <w:szCs w:val="28"/>
                <w:lang w:val="uk-UA"/>
              </w:rPr>
              <w:t>699</w:t>
            </w:r>
          </w:p>
        </w:tc>
        <w:tc>
          <w:tcPr>
            <w:tcW w:w="1122" w:type="dxa"/>
          </w:tcPr>
          <w:p w:rsidR="00905375" w:rsidRDefault="002E01E2" w:rsidP="00FD60C9">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612</w:t>
            </w:r>
            <w:r w:rsidR="00613912">
              <w:rPr>
                <w:rFonts w:ascii="Times New Roman" w:hAnsi="Times New Roman" w:cs="Times New Roman"/>
                <w:sz w:val="28"/>
                <w:szCs w:val="28"/>
                <w:lang w:val="uk-UA"/>
              </w:rPr>
              <w:t>,</w:t>
            </w:r>
            <w:r>
              <w:rPr>
                <w:rFonts w:ascii="Times New Roman" w:hAnsi="Times New Roman" w:cs="Times New Roman"/>
                <w:sz w:val="28"/>
                <w:szCs w:val="28"/>
                <w:lang w:val="uk-UA"/>
              </w:rPr>
              <w:t>83</w:t>
            </w:r>
          </w:p>
          <w:p w:rsidR="00972D47" w:rsidRDefault="002E01E2" w:rsidP="00FD60C9">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122" w:type="dxa"/>
          </w:tcPr>
          <w:p w:rsidR="00972D47" w:rsidRDefault="00BF40EA" w:rsidP="00FD60C9">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1781</w:t>
            </w:r>
            <w:r w:rsidR="00613912">
              <w:rPr>
                <w:rFonts w:ascii="Times New Roman" w:hAnsi="Times New Roman" w:cs="Times New Roman"/>
                <w:sz w:val="28"/>
                <w:szCs w:val="28"/>
                <w:lang w:val="uk-UA"/>
              </w:rPr>
              <w:t>,</w:t>
            </w:r>
            <w:r>
              <w:rPr>
                <w:rFonts w:ascii="Times New Roman" w:hAnsi="Times New Roman" w:cs="Times New Roman"/>
                <w:sz w:val="28"/>
                <w:szCs w:val="28"/>
                <w:lang w:val="uk-UA"/>
              </w:rPr>
              <w:t>423</w:t>
            </w:r>
          </w:p>
        </w:tc>
        <w:tc>
          <w:tcPr>
            <w:tcW w:w="1122" w:type="dxa"/>
          </w:tcPr>
          <w:p w:rsidR="00905375" w:rsidRDefault="00367574" w:rsidP="00FD60C9">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728</w:t>
            </w:r>
            <w:r w:rsidR="00613912">
              <w:rPr>
                <w:rFonts w:ascii="Times New Roman" w:hAnsi="Times New Roman" w:cs="Times New Roman"/>
                <w:sz w:val="28"/>
                <w:szCs w:val="28"/>
                <w:lang w:val="uk-UA"/>
              </w:rPr>
              <w:t>,</w:t>
            </w:r>
            <w:r>
              <w:rPr>
                <w:rFonts w:ascii="Times New Roman" w:hAnsi="Times New Roman" w:cs="Times New Roman"/>
                <w:sz w:val="28"/>
                <w:szCs w:val="28"/>
                <w:lang w:val="uk-UA"/>
              </w:rPr>
              <w:t>55</w:t>
            </w:r>
          </w:p>
          <w:p w:rsidR="00972D47" w:rsidRDefault="00367574" w:rsidP="00FD60C9">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BF40EA" w:rsidTr="00905375">
        <w:tc>
          <w:tcPr>
            <w:tcW w:w="1380" w:type="dxa"/>
          </w:tcPr>
          <w:p w:rsidR="00972D47" w:rsidRDefault="005175B4" w:rsidP="00FD60C9">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Разом</w:t>
            </w:r>
          </w:p>
          <w:p w:rsidR="00367574" w:rsidRDefault="00367574" w:rsidP="00FD60C9">
            <w:pPr>
              <w:autoSpaceDE w:val="0"/>
              <w:autoSpaceDN w:val="0"/>
              <w:adjustRightInd w:val="0"/>
              <w:jc w:val="center"/>
              <w:rPr>
                <w:rFonts w:ascii="Times New Roman" w:hAnsi="Times New Roman" w:cs="Times New Roman"/>
                <w:sz w:val="28"/>
                <w:szCs w:val="28"/>
                <w:lang w:val="uk-UA"/>
              </w:rPr>
            </w:pPr>
          </w:p>
          <w:p w:rsidR="00367574" w:rsidRDefault="00367574" w:rsidP="00FD60C9">
            <w:pPr>
              <w:autoSpaceDE w:val="0"/>
              <w:autoSpaceDN w:val="0"/>
              <w:adjustRightInd w:val="0"/>
              <w:jc w:val="center"/>
              <w:rPr>
                <w:rFonts w:ascii="Times New Roman" w:hAnsi="Times New Roman" w:cs="Times New Roman"/>
                <w:sz w:val="28"/>
                <w:szCs w:val="28"/>
                <w:lang w:val="uk-UA"/>
              </w:rPr>
            </w:pPr>
          </w:p>
        </w:tc>
        <w:tc>
          <w:tcPr>
            <w:tcW w:w="713" w:type="dxa"/>
          </w:tcPr>
          <w:p w:rsidR="00972D47" w:rsidRDefault="00613912" w:rsidP="00FD60C9">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тис</w:t>
            </w:r>
            <w:r w:rsidR="00934B21">
              <w:rPr>
                <w:rFonts w:ascii="Calibri" w:eastAsia="Century Gothic" w:hAnsi="Calibri" w:cs="Calibri"/>
                <w:sz w:val="28"/>
                <w:szCs w:val="28"/>
                <w:lang w:val="uk-UA"/>
              </w:rPr>
              <w:t>·</w:t>
            </w:r>
            <w:r w:rsidR="005175B4">
              <w:rPr>
                <w:rFonts w:ascii="Times New Roman" w:hAnsi="Times New Roman" w:cs="Times New Roman"/>
                <w:sz w:val="28"/>
                <w:szCs w:val="28"/>
                <w:lang w:val="uk-UA"/>
              </w:rPr>
              <w:t>грн</w:t>
            </w:r>
          </w:p>
        </w:tc>
        <w:tc>
          <w:tcPr>
            <w:tcW w:w="1028" w:type="dxa"/>
          </w:tcPr>
          <w:p w:rsidR="00972D47" w:rsidRDefault="00905375" w:rsidP="00FD60C9">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8798</w:t>
            </w:r>
            <w:r w:rsidR="00613912">
              <w:rPr>
                <w:rFonts w:ascii="Times New Roman" w:hAnsi="Times New Roman" w:cs="Times New Roman"/>
                <w:sz w:val="28"/>
                <w:szCs w:val="28"/>
                <w:lang w:val="uk-UA"/>
              </w:rPr>
              <w:t>,</w:t>
            </w:r>
            <w:r>
              <w:rPr>
                <w:rFonts w:ascii="Times New Roman" w:hAnsi="Times New Roman" w:cs="Times New Roman"/>
                <w:sz w:val="28"/>
                <w:szCs w:val="28"/>
                <w:lang w:val="uk-UA"/>
              </w:rPr>
              <w:t>2</w:t>
            </w:r>
            <w:r w:rsidR="00613912">
              <w:rPr>
                <w:rFonts w:ascii="Times New Roman" w:hAnsi="Times New Roman" w:cs="Times New Roman"/>
                <w:sz w:val="28"/>
                <w:szCs w:val="28"/>
                <w:lang w:val="uk-UA"/>
              </w:rPr>
              <w:t>28</w:t>
            </w:r>
          </w:p>
        </w:tc>
        <w:tc>
          <w:tcPr>
            <w:tcW w:w="1122" w:type="dxa"/>
          </w:tcPr>
          <w:p w:rsidR="00972D47" w:rsidRDefault="00FD60C9" w:rsidP="00FD60C9">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7188</w:t>
            </w:r>
            <w:r w:rsidR="00613912">
              <w:rPr>
                <w:rFonts w:ascii="Times New Roman" w:hAnsi="Times New Roman" w:cs="Times New Roman"/>
                <w:sz w:val="28"/>
                <w:szCs w:val="28"/>
                <w:lang w:val="uk-UA"/>
              </w:rPr>
              <w:t>,</w:t>
            </w:r>
            <w:r>
              <w:rPr>
                <w:rFonts w:ascii="Times New Roman" w:hAnsi="Times New Roman" w:cs="Times New Roman"/>
                <w:sz w:val="28"/>
                <w:szCs w:val="28"/>
                <w:lang w:val="uk-UA"/>
              </w:rPr>
              <w:t>277</w:t>
            </w:r>
          </w:p>
        </w:tc>
        <w:tc>
          <w:tcPr>
            <w:tcW w:w="1122" w:type="dxa"/>
          </w:tcPr>
          <w:p w:rsidR="00972D47" w:rsidRDefault="003C76FA" w:rsidP="00FD60C9">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3906</w:t>
            </w:r>
            <w:r w:rsidR="00613912">
              <w:rPr>
                <w:rFonts w:ascii="Times New Roman" w:hAnsi="Times New Roman" w:cs="Times New Roman"/>
                <w:sz w:val="28"/>
                <w:szCs w:val="28"/>
                <w:lang w:val="uk-UA"/>
              </w:rPr>
              <w:t>,</w:t>
            </w:r>
            <w:r>
              <w:rPr>
                <w:rFonts w:ascii="Times New Roman" w:hAnsi="Times New Roman" w:cs="Times New Roman"/>
                <w:sz w:val="28"/>
                <w:szCs w:val="28"/>
                <w:lang w:val="uk-UA"/>
              </w:rPr>
              <w:t>783</w:t>
            </w:r>
          </w:p>
        </w:tc>
        <w:tc>
          <w:tcPr>
            <w:tcW w:w="1122" w:type="dxa"/>
          </w:tcPr>
          <w:p w:rsidR="00972D47" w:rsidRDefault="002E01E2" w:rsidP="00FD60C9">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4120</w:t>
            </w:r>
            <w:r w:rsidR="00613912">
              <w:rPr>
                <w:rFonts w:ascii="Times New Roman" w:hAnsi="Times New Roman" w:cs="Times New Roman"/>
                <w:sz w:val="28"/>
                <w:szCs w:val="28"/>
                <w:lang w:val="uk-UA"/>
              </w:rPr>
              <w:t>,</w:t>
            </w:r>
            <w:r>
              <w:rPr>
                <w:rFonts w:ascii="Times New Roman" w:hAnsi="Times New Roman" w:cs="Times New Roman"/>
                <w:sz w:val="28"/>
                <w:szCs w:val="28"/>
                <w:lang w:val="uk-UA"/>
              </w:rPr>
              <w:t>720</w:t>
            </w:r>
          </w:p>
        </w:tc>
        <w:tc>
          <w:tcPr>
            <w:tcW w:w="1122" w:type="dxa"/>
          </w:tcPr>
          <w:p w:rsidR="00972D47" w:rsidRDefault="004A0C05" w:rsidP="00FD60C9">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3420</w:t>
            </w:r>
            <w:r w:rsidR="00613912">
              <w:rPr>
                <w:rFonts w:ascii="Times New Roman" w:hAnsi="Times New Roman" w:cs="Times New Roman"/>
                <w:sz w:val="28"/>
                <w:szCs w:val="28"/>
                <w:lang w:val="uk-UA"/>
              </w:rPr>
              <w:t>,</w:t>
            </w:r>
            <w:r>
              <w:rPr>
                <w:rFonts w:ascii="Times New Roman" w:hAnsi="Times New Roman" w:cs="Times New Roman"/>
                <w:sz w:val="28"/>
                <w:szCs w:val="28"/>
                <w:lang w:val="uk-UA"/>
              </w:rPr>
              <w:t>836</w:t>
            </w:r>
          </w:p>
        </w:tc>
        <w:tc>
          <w:tcPr>
            <w:tcW w:w="1122" w:type="dxa"/>
          </w:tcPr>
          <w:p w:rsidR="00972D47" w:rsidRDefault="00BF40EA" w:rsidP="00FD60C9">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4891</w:t>
            </w:r>
            <w:r w:rsidR="00613912">
              <w:rPr>
                <w:rFonts w:ascii="Times New Roman" w:hAnsi="Times New Roman" w:cs="Times New Roman"/>
                <w:sz w:val="28"/>
                <w:szCs w:val="28"/>
                <w:lang w:val="uk-UA"/>
              </w:rPr>
              <w:t>,</w:t>
            </w:r>
            <w:r>
              <w:rPr>
                <w:rFonts w:ascii="Times New Roman" w:hAnsi="Times New Roman" w:cs="Times New Roman"/>
                <w:sz w:val="28"/>
                <w:szCs w:val="28"/>
                <w:lang w:val="uk-UA"/>
              </w:rPr>
              <w:t>495</w:t>
            </w:r>
          </w:p>
        </w:tc>
        <w:tc>
          <w:tcPr>
            <w:tcW w:w="1122" w:type="dxa"/>
          </w:tcPr>
          <w:p w:rsidR="00972D47" w:rsidRDefault="00367574" w:rsidP="00FD60C9">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3640</w:t>
            </w:r>
            <w:r w:rsidR="00613912">
              <w:rPr>
                <w:rFonts w:ascii="Times New Roman" w:hAnsi="Times New Roman" w:cs="Times New Roman"/>
                <w:sz w:val="28"/>
                <w:szCs w:val="28"/>
                <w:lang w:val="uk-UA"/>
              </w:rPr>
              <w:t>,</w:t>
            </w:r>
            <w:r>
              <w:rPr>
                <w:rFonts w:ascii="Times New Roman" w:hAnsi="Times New Roman" w:cs="Times New Roman"/>
                <w:sz w:val="28"/>
                <w:szCs w:val="28"/>
                <w:lang w:val="uk-UA"/>
              </w:rPr>
              <w:t>781</w:t>
            </w:r>
          </w:p>
        </w:tc>
      </w:tr>
    </w:tbl>
    <w:p w:rsidR="00AF63D8" w:rsidRDefault="00AF63D8" w:rsidP="00F025B0">
      <w:pPr>
        <w:autoSpaceDE w:val="0"/>
        <w:autoSpaceDN w:val="0"/>
        <w:adjustRightInd w:val="0"/>
        <w:spacing w:after="0" w:line="240" w:lineRule="auto"/>
        <w:jc w:val="right"/>
        <w:rPr>
          <w:rFonts w:ascii="Times New Roman" w:hAnsi="Times New Roman" w:cs="Times New Roman"/>
          <w:sz w:val="28"/>
          <w:szCs w:val="28"/>
          <w:lang w:val="uk-UA"/>
        </w:rPr>
      </w:pPr>
    </w:p>
    <w:p w:rsidR="008B7993" w:rsidRDefault="008B7993" w:rsidP="00EB0C5E">
      <w:pPr>
        <w:autoSpaceDE w:val="0"/>
        <w:autoSpaceDN w:val="0"/>
        <w:adjustRightInd w:val="0"/>
        <w:spacing w:after="0" w:line="240" w:lineRule="auto"/>
        <w:jc w:val="center"/>
        <w:rPr>
          <w:rFonts w:ascii="Times New Roman" w:hAnsi="Times New Roman" w:cs="Times New Roman"/>
          <w:sz w:val="28"/>
          <w:szCs w:val="28"/>
          <w:lang w:val="uk-UA"/>
        </w:rPr>
      </w:pPr>
    </w:p>
    <w:p w:rsidR="008B7993" w:rsidRDefault="008B7993" w:rsidP="00EB0C5E">
      <w:pPr>
        <w:autoSpaceDE w:val="0"/>
        <w:autoSpaceDN w:val="0"/>
        <w:adjustRightInd w:val="0"/>
        <w:spacing w:after="0" w:line="240" w:lineRule="auto"/>
        <w:jc w:val="center"/>
        <w:rPr>
          <w:rFonts w:ascii="Times New Roman" w:hAnsi="Times New Roman" w:cs="Times New Roman"/>
          <w:sz w:val="28"/>
          <w:szCs w:val="28"/>
          <w:lang w:val="uk-UA"/>
        </w:rPr>
      </w:pPr>
    </w:p>
    <w:p w:rsidR="0001498D" w:rsidRDefault="0001498D" w:rsidP="00EB0C5E">
      <w:pPr>
        <w:autoSpaceDE w:val="0"/>
        <w:autoSpaceDN w:val="0"/>
        <w:adjustRightInd w:val="0"/>
        <w:spacing w:after="0" w:line="240" w:lineRule="auto"/>
        <w:jc w:val="center"/>
        <w:rPr>
          <w:rFonts w:ascii="Times New Roman" w:hAnsi="Times New Roman" w:cs="Times New Roman"/>
          <w:sz w:val="28"/>
          <w:szCs w:val="28"/>
          <w:lang w:val="uk-UA"/>
        </w:rPr>
      </w:pPr>
    </w:p>
    <w:p w:rsidR="00D12BEB" w:rsidRDefault="00D12BEB" w:rsidP="00EB0C5E">
      <w:pPr>
        <w:autoSpaceDE w:val="0"/>
        <w:autoSpaceDN w:val="0"/>
        <w:adjustRightInd w:val="0"/>
        <w:spacing w:after="0" w:line="240" w:lineRule="auto"/>
        <w:jc w:val="center"/>
        <w:rPr>
          <w:rFonts w:ascii="Times New Roman" w:hAnsi="Times New Roman" w:cs="Times New Roman"/>
          <w:sz w:val="28"/>
          <w:szCs w:val="28"/>
          <w:lang w:val="uk-UA"/>
        </w:rPr>
      </w:pPr>
    </w:p>
    <w:p w:rsidR="00D12BEB" w:rsidRDefault="00D12BEB" w:rsidP="00EB0C5E">
      <w:pPr>
        <w:autoSpaceDE w:val="0"/>
        <w:autoSpaceDN w:val="0"/>
        <w:adjustRightInd w:val="0"/>
        <w:spacing w:after="0" w:line="240" w:lineRule="auto"/>
        <w:jc w:val="center"/>
        <w:rPr>
          <w:rFonts w:ascii="Times New Roman" w:hAnsi="Times New Roman" w:cs="Times New Roman"/>
          <w:sz w:val="28"/>
          <w:szCs w:val="28"/>
          <w:lang w:val="uk-UA"/>
        </w:rPr>
      </w:pPr>
    </w:p>
    <w:p w:rsidR="00724EF1" w:rsidRDefault="00724EF1" w:rsidP="00EB0C5E">
      <w:pPr>
        <w:autoSpaceDE w:val="0"/>
        <w:autoSpaceDN w:val="0"/>
        <w:adjustRightInd w:val="0"/>
        <w:spacing w:after="0" w:line="240" w:lineRule="auto"/>
        <w:jc w:val="center"/>
        <w:rPr>
          <w:rFonts w:ascii="Times New Roman" w:hAnsi="Times New Roman" w:cs="Times New Roman"/>
          <w:sz w:val="28"/>
          <w:szCs w:val="28"/>
          <w:lang w:val="uk-UA"/>
        </w:rPr>
      </w:pPr>
    </w:p>
    <w:p w:rsidR="00724EF1" w:rsidRDefault="00724EF1" w:rsidP="00EB0C5E">
      <w:pPr>
        <w:autoSpaceDE w:val="0"/>
        <w:autoSpaceDN w:val="0"/>
        <w:adjustRightInd w:val="0"/>
        <w:spacing w:after="0" w:line="240" w:lineRule="auto"/>
        <w:jc w:val="center"/>
        <w:rPr>
          <w:rFonts w:ascii="Times New Roman" w:hAnsi="Times New Roman" w:cs="Times New Roman"/>
          <w:sz w:val="28"/>
          <w:szCs w:val="28"/>
          <w:lang w:val="uk-UA"/>
        </w:rPr>
      </w:pPr>
    </w:p>
    <w:p w:rsidR="008D2C1F" w:rsidRDefault="008D2C1F" w:rsidP="00EB0C5E">
      <w:pPr>
        <w:autoSpaceDE w:val="0"/>
        <w:autoSpaceDN w:val="0"/>
        <w:adjustRightInd w:val="0"/>
        <w:spacing w:after="0" w:line="240" w:lineRule="auto"/>
        <w:jc w:val="center"/>
        <w:rPr>
          <w:rFonts w:ascii="Times New Roman" w:hAnsi="Times New Roman" w:cs="Times New Roman"/>
          <w:sz w:val="28"/>
          <w:szCs w:val="28"/>
          <w:lang w:val="uk-UA"/>
        </w:rPr>
      </w:pPr>
    </w:p>
    <w:p w:rsidR="008D2C1F" w:rsidRDefault="008D2C1F" w:rsidP="00EB0C5E">
      <w:pPr>
        <w:autoSpaceDE w:val="0"/>
        <w:autoSpaceDN w:val="0"/>
        <w:adjustRightInd w:val="0"/>
        <w:spacing w:after="0" w:line="240" w:lineRule="auto"/>
        <w:jc w:val="center"/>
        <w:rPr>
          <w:rFonts w:ascii="Times New Roman" w:hAnsi="Times New Roman" w:cs="Times New Roman"/>
          <w:sz w:val="28"/>
          <w:szCs w:val="28"/>
          <w:lang w:val="uk-UA"/>
        </w:rPr>
      </w:pPr>
    </w:p>
    <w:p w:rsidR="00EB0C5E" w:rsidRPr="00B95CBA" w:rsidRDefault="00AF63D8" w:rsidP="00EB0C5E">
      <w:pPr>
        <w:autoSpaceDE w:val="0"/>
        <w:autoSpaceDN w:val="0"/>
        <w:adjustRightInd w:val="0"/>
        <w:spacing w:after="0" w:line="240" w:lineRule="auto"/>
        <w:jc w:val="center"/>
        <w:rPr>
          <w:rFonts w:ascii="Times New Roman" w:hAnsi="Times New Roman" w:cs="Times New Roman"/>
          <w:b/>
          <w:sz w:val="28"/>
          <w:szCs w:val="28"/>
          <w:lang w:val="uk-UA"/>
        </w:rPr>
      </w:pPr>
      <w:r w:rsidRPr="00B95CBA">
        <w:rPr>
          <w:rFonts w:ascii="Times New Roman" w:hAnsi="Times New Roman" w:cs="Times New Roman"/>
          <w:b/>
          <w:sz w:val="28"/>
          <w:szCs w:val="28"/>
          <w:lang w:val="uk-UA"/>
        </w:rPr>
        <w:lastRenderedPageBreak/>
        <w:t>Д</w:t>
      </w:r>
      <w:r w:rsidR="00EB0C5E" w:rsidRPr="00B95CBA">
        <w:rPr>
          <w:rFonts w:ascii="Times New Roman" w:hAnsi="Times New Roman" w:cs="Times New Roman"/>
          <w:b/>
          <w:sz w:val="28"/>
          <w:szCs w:val="28"/>
          <w:lang w:val="uk-UA"/>
        </w:rPr>
        <w:t>оходи обласного бюджету</w:t>
      </w:r>
    </w:p>
    <w:p w:rsidR="00B92CF4" w:rsidRDefault="002C09F8" w:rsidP="00F025B0">
      <w:pPr>
        <w:autoSpaceDE w:val="0"/>
        <w:autoSpaceDN w:val="0"/>
        <w:adjustRightInd w:val="0"/>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д</w:t>
      </w:r>
      <w:r w:rsidR="00F025B0">
        <w:rPr>
          <w:rFonts w:ascii="Times New Roman" w:hAnsi="Times New Roman" w:cs="Times New Roman"/>
          <w:sz w:val="28"/>
          <w:szCs w:val="28"/>
          <w:lang w:val="uk-UA"/>
        </w:rPr>
        <w:t>іаграма 5.1.</w:t>
      </w:r>
    </w:p>
    <w:p w:rsidR="00B92CF4" w:rsidRDefault="00B92CF4" w:rsidP="00972D47">
      <w:pPr>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259470" cy="4160108"/>
            <wp:effectExtent l="19050" t="0" r="2703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B7993" w:rsidRPr="008C3B2D" w:rsidRDefault="008B7993" w:rsidP="00972D47">
      <w:pPr>
        <w:autoSpaceDE w:val="0"/>
        <w:autoSpaceDN w:val="0"/>
        <w:adjustRightInd w:val="0"/>
        <w:spacing w:after="0" w:line="240" w:lineRule="auto"/>
        <w:jc w:val="both"/>
        <w:rPr>
          <w:rFonts w:ascii="Times New Roman" w:hAnsi="Times New Roman" w:cs="Times New Roman"/>
          <w:sz w:val="28"/>
          <w:szCs w:val="28"/>
          <w:lang w:val="uk-UA"/>
        </w:rPr>
      </w:pPr>
    </w:p>
    <w:p w:rsidR="00A16432" w:rsidRDefault="0012271F" w:rsidP="008C3B2D">
      <w:pPr>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681154">
        <w:rPr>
          <w:rFonts w:ascii="Times New Roman" w:hAnsi="Times New Roman" w:cs="Times New Roman"/>
          <w:sz w:val="28"/>
          <w:szCs w:val="28"/>
          <w:lang w:val="uk-UA"/>
        </w:rPr>
        <w:t>Витрати</w:t>
      </w:r>
      <w:r w:rsidR="00A16432">
        <w:rPr>
          <w:rFonts w:ascii="Times New Roman" w:hAnsi="Times New Roman" w:cs="Times New Roman"/>
          <w:sz w:val="28"/>
          <w:szCs w:val="28"/>
          <w:lang w:val="uk-UA"/>
        </w:rPr>
        <w:t xml:space="preserve"> облас</w:t>
      </w:r>
      <w:r w:rsidR="00D77211">
        <w:rPr>
          <w:rFonts w:ascii="Times New Roman" w:hAnsi="Times New Roman" w:cs="Times New Roman"/>
          <w:sz w:val="28"/>
          <w:szCs w:val="28"/>
          <w:lang w:val="uk-UA"/>
        </w:rPr>
        <w:t>ного бюджету</w:t>
      </w:r>
      <w:r w:rsidR="000A4EA8">
        <w:rPr>
          <w:rFonts w:ascii="Times New Roman" w:hAnsi="Times New Roman" w:cs="Times New Roman"/>
          <w:sz w:val="28"/>
          <w:szCs w:val="28"/>
          <w:lang w:val="uk-UA"/>
        </w:rPr>
        <w:t xml:space="preserve"> представлені в таблиці 5.2. та діаграмі 5.2.</w:t>
      </w:r>
    </w:p>
    <w:p w:rsidR="00A16432" w:rsidRDefault="00086714" w:rsidP="000B60E2">
      <w:pPr>
        <w:autoSpaceDE w:val="0"/>
        <w:autoSpaceDN w:val="0"/>
        <w:adjustRightInd w:val="0"/>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ab/>
      </w:r>
      <w:r w:rsidR="0012271F">
        <w:rPr>
          <w:rFonts w:ascii="Times New Roman" w:hAnsi="Times New Roman" w:cs="Times New Roman"/>
          <w:sz w:val="28"/>
          <w:szCs w:val="28"/>
          <w:lang w:val="uk-UA"/>
        </w:rPr>
        <w:t>т</w:t>
      </w:r>
      <w:r w:rsidR="000B60E2">
        <w:rPr>
          <w:rFonts w:ascii="Times New Roman" w:hAnsi="Times New Roman" w:cs="Times New Roman"/>
          <w:sz w:val="28"/>
          <w:szCs w:val="28"/>
          <w:lang w:val="uk-UA"/>
        </w:rPr>
        <w:t xml:space="preserve">аблиця </w:t>
      </w:r>
      <w:r w:rsidR="0067224B">
        <w:rPr>
          <w:rFonts w:ascii="Times New Roman" w:hAnsi="Times New Roman" w:cs="Times New Roman"/>
          <w:sz w:val="28"/>
          <w:szCs w:val="28"/>
          <w:lang w:val="uk-UA"/>
        </w:rPr>
        <w:t>5.2</w:t>
      </w:r>
      <w:r w:rsidR="000B60E2">
        <w:rPr>
          <w:rFonts w:ascii="Times New Roman" w:hAnsi="Times New Roman" w:cs="Times New Roman"/>
          <w:sz w:val="28"/>
          <w:szCs w:val="28"/>
          <w:lang w:val="uk-UA"/>
        </w:rPr>
        <w:t>.</w:t>
      </w:r>
    </w:p>
    <w:p w:rsidR="0012271F" w:rsidRDefault="0012271F" w:rsidP="000B60E2">
      <w:pPr>
        <w:autoSpaceDE w:val="0"/>
        <w:autoSpaceDN w:val="0"/>
        <w:adjustRightInd w:val="0"/>
        <w:spacing w:after="0" w:line="240" w:lineRule="auto"/>
        <w:jc w:val="right"/>
        <w:rPr>
          <w:rFonts w:ascii="Times New Roman" w:hAnsi="Times New Roman" w:cs="Times New Roman"/>
          <w:sz w:val="28"/>
          <w:szCs w:val="28"/>
          <w:lang w:val="uk-UA"/>
        </w:rPr>
      </w:pPr>
    </w:p>
    <w:tbl>
      <w:tblPr>
        <w:tblStyle w:val="ae"/>
        <w:tblW w:w="9889" w:type="dxa"/>
        <w:tblLayout w:type="fixed"/>
        <w:tblLook w:val="04A0"/>
      </w:tblPr>
      <w:tblGrid>
        <w:gridCol w:w="1668"/>
        <w:gridCol w:w="857"/>
        <w:gridCol w:w="985"/>
        <w:gridCol w:w="993"/>
        <w:gridCol w:w="1134"/>
        <w:gridCol w:w="1134"/>
        <w:gridCol w:w="1134"/>
        <w:gridCol w:w="992"/>
        <w:gridCol w:w="992"/>
      </w:tblGrid>
      <w:tr w:rsidR="00681154" w:rsidTr="000B60E2">
        <w:tc>
          <w:tcPr>
            <w:tcW w:w="1668" w:type="dxa"/>
          </w:tcPr>
          <w:p w:rsidR="00681154" w:rsidRDefault="00681154"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Показник</w:t>
            </w:r>
          </w:p>
        </w:tc>
        <w:tc>
          <w:tcPr>
            <w:tcW w:w="857" w:type="dxa"/>
          </w:tcPr>
          <w:p w:rsidR="00681154" w:rsidRDefault="00681154"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Од. вим.</w:t>
            </w:r>
          </w:p>
          <w:p w:rsidR="000B60E2" w:rsidRDefault="000B60E2" w:rsidP="00A16432">
            <w:pPr>
              <w:autoSpaceDE w:val="0"/>
              <w:autoSpaceDN w:val="0"/>
              <w:adjustRightInd w:val="0"/>
              <w:jc w:val="center"/>
              <w:rPr>
                <w:rFonts w:ascii="Times New Roman" w:hAnsi="Times New Roman" w:cs="Times New Roman"/>
                <w:sz w:val="28"/>
                <w:szCs w:val="28"/>
                <w:lang w:val="uk-UA"/>
              </w:rPr>
            </w:pPr>
          </w:p>
        </w:tc>
        <w:tc>
          <w:tcPr>
            <w:tcW w:w="985" w:type="dxa"/>
          </w:tcPr>
          <w:p w:rsidR="00681154" w:rsidRDefault="00681154"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2018</w:t>
            </w:r>
          </w:p>
        </w:tc>
        <w:tc>
          <w:tcPr>
            <w:tcW w:w="993" w:type="dxa"/>
          </w:tcPr>
          <w:p w:rsidR="00681154" w:rsidRDefault="00681154"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2019</w:t>
            </w:r>
          </w:p>
        </w:tc>
        <w:tc>
          <w:tcPr>
            <w:tcW w:w="1134" w:type="dxa"/>
          </w:tcPr>
          <w:p w:rsidR="00681154" w:rsidRDefault="00681154"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2020</w:t>
            </w:r>
          </w:p>
        </w:tc>
        <w:tc>
          <w:tcPr>
            <w:tcW w:w="1134" w:type="dxa"/>
          </w:tcPr>
          <w:p w:rsidR="00681154" w:rsidRDefault="00681154"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2021</w:t>
            </w:r>
          </w:p>
        </w:tc>
        <w:tc>
          <w:tcPr>
            <w:tcW w:w="1134" w:type="dxa"/>
          </w:tcPr>
          <w:p w:rsidR="00681154" w:rsidRDefault="00681154"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2022</w:t>
            </w:r>
          </w:p>
        </w:tc>
        <w:tc>
          <w:tcPr>
            <w:tcW w:w="992" w:type="dxa"/>
          </w:tcPr>
          <w:p w:rsidR="00681154" w:rsidRDefault="00681154"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2023</w:t>
            </w:r>
          </w:p>
        </w:tc>
        <w:tc>
          <w:tcPr>
            <w:tcW w:w="992" w:type="dxa"/>
          </w:tcPr>
          <w:p w:rsidR="00681154" w:rsidRDefault="00681154"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2024</w:t>
            </w:r>
          </w:p>
        </w:tc>
      </w:tr>
      <w:tr w:rsidR="000B60E2" w:rsidTr="000B60E2">
        <w:tc>
          <w:tcPr>
            <w:tcW w:w="1668" w:type="dxa"/>
          </w:tcPr>
          <w:p w:rsidR="000B60E2" w:rsidRDefault="000B60E2"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Видатки бюджету всього</w:t>
            </w:r>
          </w:p>
          <w:p w:rsidR="000B60E2" w:rsidRDefault="000B60E2" w:rsidP="00A16432">
            <w:pPr>
              <w:autoSpaceDE w:val="0"/>
              <w:autoSpaceDN w:val="0"/>
              <w:adjustRightInd w:val="0"/>
              <w:jc w:val="center"/>
              <w:rPr>
                <w:rFonts w:ascii="Times New Roman" w:hAnsi="Times New Roman" w:cs="Times New Roman"/>
                <w:sz w:val="28"/>
                <w:szCs w:val="28"/>
                <w:lang w:val="uk-UA"/>
              </w:rPr>
            </w:pPr>
          </w:p>
          <w:p w:rsidR="000B60E2" w:rsidRDefault="000B60E2" w:rsidP="00A16432">
            <w:pPr>
              <w:autoSpaceDE w:val="0"/>
              <w:autoSpaceDN w:val="0"/>
              <w:adjustRightInd w:val="0"/>
              <w:jc w:val="center"/>
              <w:rPr>
                <w:rFonts w:ascii="Times New Roman" w:hAnsi="Times New Roman" w:cs="Times New Roman"/>
                <w:sz w:val="28"/>
                <w:szCs w:val="28"/>
                <w:lang w:val="uk-UA"/>
              </w:rPr>
            </w:pPr>
          </w:p>
        </w:tc>
        <w:tc>
          <w:tcPr>
            <w:tcW w:w="857" w:type="dxa"/>
          </w:tcPr>
          <w:p w:rsidR="000B60E2" w:rsidRDefault="00934B21"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млн</w:t>
            </w:r>
            <w:r>
              <w:rPr>
                <w:rFonts w:ascii="Calibri" w:eastAsia="Century Gothic" w:hAnsi="Calibri" w:cs="Calibri"/>
                <w:sz w:val="28"/>
                <w:szCs w:val="28"/>
                <w:lang w:val="uk-UA"/>
              </w:rPr>
              <w:t>·</w:t>
            </w:r>
            <w:r w:rsidR="00455DFF">
              <w:rPr>
                <w:rFonts w:ascii="Times New Roman" w:hAnsi="Times New Roman" w:cs="Times New Roman"/>
                <w:sz w:val="28"/>
                <w:szCs w:val="28"/>
                <w:lang w:val="uk-UA"/>
              </w:rPr>
              <w:t xml:space="preserve"> грн</w:t>
            </w:r>
          </w:p>
        </w:tc>
        <w:tc>
          <w:tcPr>
            <w:tcW w:w="985" w:type="dxa"/>
          </w:tcPr>
          <w:p w:rsidR="000B60E2" w:rsidRDefault="000B60E2" w:rsidP="00A16432">
            <w:pPr>
              <w:autoSpaceDE w:val="0"/>
              <w:autoSpaceDN w:val="0"/>
              <w:adjustRightInd w:val="0"/>
              <w:jc w:val="center"/>
              <w:rPr>
                <w:rFonts w:ascii="Times New Roman" w:hAnsi="Times New Roman" w:cs="Times New Roman"/>
                <w:sz w:val="28"/>
                <w:szCs w:val="28"/>
                <w:lang w:val="uk-UA"/>
              </w:rPr>
            </w:pPr>
            <w:bookmarkStart w:id="3" w:name="OLE_LINK1"/>
            <w:r>
              <w:rPr>
                <w:rFonts w:ascii="Times New Roman" w:hAnsi="Times New Roman" w:cs="Times New Roman"/>
                <w:sz w:val="28"/>
                <w:szCs w:val="28"/>
                <w:lang w:val="uk-UA"/>
              </w:rPr>
              <w:t>8812</w:t>
            </w:r>
            <w:r w:rsidR="00455DFF">
              <w:rPr>
                <w:rFonts w:ascii="Times New Roman" w:hAnsi="Times New Roman" w:cs="Times New Roman"/>
                <w:sz w:val="28"/>
                <w:szCs w:val="28"/>
                <w:lang w:val="uk-UA"/>
              </w:rPr>
              <w:t>,</w:t>
            </w:r>
          </w:p>
          <w:p w:rsidR="000B60E2" w:rsidRDefault="000B60E2"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011</w:t>
            </w:r>
          </w:p>
          <w:bookmarkEnd w:id="3"/>
          <w:p w:rsidR="000B60E2" w:rsidRDefault="000B60E2" w:rsidP="00A16432">
            <w:pPr>
              <w:autoSpaceDE w:val="0"/>
              <w:autoSpaceDN w:val="0"/>
              <w:adjustRightInd w:val="0"/>
              <w:jc w:val="center"/>
              <w:rPr>
                <w:rFonts w:ascii="Times New Roman" w:hAnsi="Times New Roman" w:cs="Times New Roman"/>
                <w:sz w:val="28"/>
                <w:szCs w:val="28"/>
                <w:lang w:val="uk-UA"/>
              </w:rPr>
            </w:pPr>
          </w:p>
        </w:tc>
        <w:tc>
          <w:tcPr>
            <w:tcW w:w="993" w:type="dxa"/>
          </w:tcPr>
          <w:p w:rsidR="000B60E2" w:rsidRDefault="000B60E2"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7119</w:t>
            </w:r>
            <w:r w:rsidR="00455DFF">
              <w:rPr>
                <w:rFonts w:ascii="Times New Roman" w:hAnsi="Times New Roman" w:cs="Times New Roman"/>
                <w:sz w:val="28"/>
                <w:szCs w:val="28"/>
                <w:lang w:val="uk-UA"/>
              </w:rPr>
              <w:t>,</w:t>
            </w:r>
          </w:p>
          <w:p w:rsidR="000B60E2" w:rsidRDefault="000B60E2"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675</w:t>
            </w:r>
          </w:p>
          <w:p w:rsidR="000B60E2" w:rsidRDefault="000B60E2" w:rsidP="00A16432">
            <w:pPr>
              <w:autoSpaceDE w:val="0"/>
              <w:autoSpaceDN w:val="0"/>
              <w:adjustRightInd w:val="0"/>
              <w:jc w:val="center"/>
              <w:rPr>
                <w:rFonts w:ascii="Times New Roman" w:hAnsi="Times New Roman" w:cs="Times New Roman"/>
                <w:sz w:val="28"/>
                <w:szCs w:val="28"/>
                <w:lang w:val="uk-UA"/>
              </w:rPr>
            </w:pPr>
          </w:p>
        </w:tc>
        <w:tc>
          <w:tcPr>
            <w:tcW w:w="1134" w:type="dxa"/>
          </w:tcPr>
          <w:p w:rsidR="000B60E2" w:rsidRDefault="000B60E2"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4126</w:t>
            </w:r>
            <w:r w:rsidR="00455DFF">
              <w:rPr>
                <w:rFonts w:ascii="Times New Roman" w:hAnsi="Times New Roman" w:cs="Times New Roman"/>
                <w:sz w:val="28"/>
                <w:szCs w:val="28"/>
                <w:lang w:val="uk-UA"/>
              </w:rPr>
              <w:t>,</w:t>
            </w:r>
          </w:p>
          <w:p w:rsidR="000B60E2" w:rsidRDefault="000B60E2"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717</w:t>
            </w:r>
          </w:p>
          <w:p w:rsidR="000B60E2" w:rsidRPr="000B60E2" w:rsidRDefault="000B60E2" w:rsidP="00A16432">
            <w:pPr>
              <w:autoSpaceDE w:val="0"/>
              <w:autoSpaceDN w:val="0"/>
              <w:adjustRightInd w:val="0"/>
              <w:jc w:val="center"/>
              <w:rPr>
                <w:rFonts w:ascii="Times New Roman" w:hAnsi="Times New Roman" w:cs="Times New Roman"/>
                <w:sz w:val="28"/>
                <w:szCs w:val="28"/>
                <w:lang w:val="uk-UA"/>
              </w:rPr>
            </w:pPr>
          </w:p>
        </w:tc>
        <w:tc>
          <w:tcPr>
            <w:tcW w:w="1134" w:type="dxa"/>
          </w:tcPr>
          <w:p w:rsidR="000B60E2" w:rsidRDefault="000B60E2" w:rsidP="00D12BEB">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3879</w:t>
            </w:r>
            <w:r w:rsidR="00455DFF">
              <w:rPr>
                <w:rFonts w:ascii="Times New Roman" w:hAnsi="Times New Roman" w:cs="Times New Roman"/>
                <w:sz w:val="28"/>
                <w:szCs w:val="28"/>
                <w:lang w:val="uk-UA"/>
              </w:rPr>
              <w:t>,</w:t>
            </w:r>
          </w:p>
          <w:p w:rsidR="000B60E2" w:rsidRDefault="000B60E2" w:rsidP="00D12BEB">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055</w:t>
            </w:r>
          </w:p>
          <w:p w:rsidR="000B60E2" w:rsidRDefault="000B60E2" w:rsidP="00D12BEB">
            <w:pPr>
              <w:autoSpaceDE w:val="0"/>
              <w:autoSpaceDN w:val="0"/>
              <w:adjustRightInd w:val="0"/>
              <w:jc w:val="center"/>
              <w:rPr>
                <w:rFonts w:ascii="Times New Roman" w:hAnsi="Times New Roman" w:cs="Times New Roman"/>
                <w:sz w:val="28"/>
                <w:szCs w:val="28"/>
                <w:lang w:val="uk-UA"/>
              </w:rPr>
            </w:pPr>
          </w:p>
        </w:tc>
        <w:tc>
          <w:tcPr>
            <w:tcW w:w="1134" w:type="dxa"/>
          </w:tcPr>
          <w:p w:rsidR="000B60E2" w:rsidRDefault="000B60E2" w:rsidP="00D12BEB">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2715</w:t>
            </w:r>
            <w:r w:rsidR="00455DFF">
              <w:rPr>
                <w:rFonts w:ascii="Times New Roman" w:hAnsi="Times New Roman" w:cs="Times New Roman"/>
                <w:sz w:val="28"/>
                <w:szCs w:val="28"/>
                <w:lang w:val="uk-UA"/>
              </w:rPr>
              <w:t>,</w:t>
            </w:r>
          </w:p>
          <w:p w:rsidR="000B60E2" w:rsidRDefault="000B60E2" w:rsidP="00D12BEB">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165</w:t>
            </w:r>
          </w:p>
          <w:p w:rsidR="000B60E2" w:rsidRDefault="000B60E2" w:rsidP="00D12BEB">
            <w:pPr>
              <w:autoSpaceDE w:val="0"/>
              <w:autoSpaceDN w:val="0"/>
              <w:adjustRightInd w:val="0"/>
              <w:jc w:val="center"/>
              <w:rPr>
                <w:rFonts w:ascii="Times New Roman" w:hAnsi="Times New Roman" w:cs="Times New Roman"/>
                <w:sz w:val="28"/>
                <w:szCs w:val="28"/>
                <w:lang w:val="uk-UA"/>
              </w:rPr>
            </w:pPr>
          </w:p>
        </w:tc>
        <w:tc>
          <w:tcPr>
            <w:tcW w:w="992" w:type="dxa"/>
          </w:tcPr>
          <w:p w:rsidR="000B60E2" w:rsidRDefault="000B60E2" w:rsidP="00D12BEB">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4196</w:t>
            </w:r>
            <w:r w:rsidR="00455DFF">
              <w:rPr>
                <w:rFonts w:ascii="Times New Roman" w:hAnsi="Times New Roman" w:cs="Times New Roman"/>
                <w:sz w:val="28"/>
                <w:szCs w:val="28"/>
                <w:lang w:val="uk-UA"/>
              </w:rPr>
              <w:t>,</w:t>
            </w:r>
          </w:p>
          <w:p w:rsidR="000B60E2" w:rsidRDefault="000B60E2" w:rsidP="00D12BEB">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509</w:t>
            </w:r>
          </w:p>
          <w:p w:rsidR="000B60E2" w:rsidRDefault="000B60E2" w:rsidP="00D12BEB">
            <w:pPr>
              <w:autoSpaceDE w:val="0"/>
              <w:autoSpaceDN w:val="0"/>
              <w:adjustRightInd w:val="0"/>
              <w:jc w:val="center"/>
              <w:rPr>
                <w:rFonts w:ascii="Times New Roman" w:hAnsi="Times New Roman" w:cs="Times New Roman"/>
                <w:sz w:val="28"/>
                <w:szCs w:val="28"/>
                <w:lang w:val="uk-UA"/>
              </w:rPr>
            </w:pPr>
          </w:p>
        </w:tc>
        <w:tc>
          <w:tcPr>
            <w:tcW w:w="992" w:type="dxa"/>
          </w:tcPr>
          <w:p w:rsidR="000B60E2" w:rsidRDefault="000B60E2" w:rsidP="00D12BEB">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4287</w:t>
            </w:r>
            <w:r w:rsidR="00455DFF">
              <w:rPr>
                <w:rFonts w:ascii="Times New Roman" w:hAnsi="Times New Roman" w:cs="Times New Roman"/>
                <w:sz w:val="28"/>
                <w:szCs w:val="28"/>
                <w:lang w:val="uk-UA"/>
              </w:rPr>
              <w:t>,</w:t>
            </w:r>
          </w:p>
          <w:p w:rsidR="000B60E2" w:rsidRDefault="000B60E2" w:rsidP="00D12BEB">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831</w:t>
            </w:r>
          </w:p>
          <w:p w:rsidR="000B60E2" w:rsidRPr="000B60E2" w:rsidRDefault="000B60E2" w:rsidP="00D12BEB">
            <w:pPr>
              <w:autoSpaceDE w:val="0"/>
              <w:autoSpaceDN w:val="0"/>
              <w:adjustRightInd w:val="0"/>
              <w:jc w:val="center"/>
              <w:rPr>
                <w:rFonts w:ascii="Times New Roman" w:hAnsi="Times New Roman" w:cs="Times New Roman"/>
                <w:sz w:val="28"/>
                <w:szCs w:val="28"/>
                <w:lang w:val="uk-UA"/>
              </w:rPr>
            </w:pPr>
          </w:p>
        </w:tc>
      </w:tr>
      <w:tr w:rsidR="00681154" w:rsidTr="000B60E2">
        <w:tc>
          <w:tcPr>
            <w:tcW w:w="1668" w:type="dxa"/>
          </w:tcPr>
          <w:p w:rsidR="00681154" w:rsidRDefault="00681154"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Видатки бюджету на соціальну сферу</w:t>
            </w:r>
          </w:p>
          <w:p w:rsidR="000B60E2" w:rsidRDefault="000B60E2" w:rsidP="00A16432">
            <w:pPr>
              <w:autoSpaceDE w:val="0"/>
              <w:autoSpaceDN w:val="0"/>
              <w:adjustRightInd w:val="0"/>
              <w:jc w:val="center"/>
              <w:rPr>
                <w:rFonts w:ascii="Times New Roman" w:hAnsi="Times New Roman" w:cs="Times New Roman"/>
                <w:sz w:val="28"/>
                <w:szCs w:val="28"/>
                <w:lang w:val="uk-UA"/>
              </w:rPr>
            </w:pPr>
          </w:p>
        </w:tc>
        <w:tc>
          <w:tcPr>
            <w:tcW w:w="857" w:type="dxa"/>
          </w:tcPr>
          <w:p w:rsidR="00681154" w:rsidRDefault="00934B21"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млн</w:t>
            </w:r>
            <w:r>
              <w:rPr>
                <w:rFonts w:ascii="Calibri" w:eastAsia="Century Gothic" w:hAnsi="Calibri" w:cs="Calibri"/>
                <w:sz w:val="28"/>
                <w:szCs w:val="28"/>
                <w:lang w:val="uk-UA"/>
              </w:rPr>
              <w:t>·</w:t>
            </w:r>
            <w:r w:rsidR="00681154">
              <w:rPr>
                <w:rFonts w:ascii="Times New Roman" w:hAnsi="Times New Roman" w:cs="Times New Roman"/>
                <w:sz w:val="28"/>
                <w:szCs w:val="28"/>
                <w:lang w:val="uk-UA"/>
              </w:rPr>
              <w:t>грн</w:t>
            </w:r>
          </w:p>
        </w:tc>
        <w:tc>
          <w:tcPr>
            <w:tcW w:w="985" w:type="dxa"/>
          </w:tcPr>
          <w:p w:rsidR="000B60E2" w:rsidRDefault="005464B2"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2715</w:t>
            </w:r>
            <w:r w:rsidR="00455DFF">
              <w:rPr>
                <w:rFonts w:ascii="Times New Roman" w:hAnsi="Times New Roman" w:cs="Times New Roman"/>
                <w:sz w:val="28"/>
                <w:szCs w:val="28"/>
                <w:lang w:val="uk-UA"/>
              </w:rPr>
              <w:t>,</w:t>
            </w:r>
          </w:p>
          <w:p w:rsidR="000B60E2" w:rsidRDefault="005464B2"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165</w:t>
            </w:r>
          </w:p>
          <w:p w:rsidR="00681154" w:rsidRPr="00681154" w:rsidRDefault="00681154" w:rsidP="00A16432">
            <w:pPr>
              <w:autoSpaceDE w:val="0"/>
              <w:autoSpaceDN w:val="0"/>
              <w:adjustRightInd w:val="0"/>
              <w:jc w:val="center"/>
              <w:rPr>
                <w:rFonts w:ascii="Times New Roman" w:hAnsi="Times New Roman" w:cs="Times New Roman"/>
                <w:sz w:val="28"/>
                <w:szCs w:val="28"/>
                <w:lang w:val="uk-UA"/>
              </w:rPr>
            </w:pPr>
          </w:p>
        </w:tc>
        <w:tc>
          <w:tcPr>
            <w:tcW w:w="993" w:type="dxa"/>
          </w:tcPr>
          <w:p w:rsidR="000B60E2" w:rsidRDefault="00681154"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2606</w:t>
            </w:r>
            <w:r w:rsidR="00455DFF">
              <w:rPr>
                <w:rFonts w:ascii="Times New Roman" w:hAnsi="Times New Roman" w:cs="Times New Roman"/>
                <w:sz w:val="28"/>
                <w:szCs w:val="28"/>
                <w:lang w:val="uk-UA"/>
              </w:rPr>
              <w:t>,</w:t>
            </w:r>
          </w:p>
          <w:p w:rsidR="000B60E2" w:rsidRDefault="00681154"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524</w:t>
            </w:r>
          </w:p>
          <w:p w:rsidR="00681154" w:rsidRDefault="00681154" w:rsidP="00A16432">
            <w:pPr>
              <w:autoSpaceDE w:val="0"/>
              <w:autoSpaceDN w:val="0"/>
              <w:adjustRightInd w:val="0"/>
              <w:jc w:val="center"/>
              <w:rPr>
                <w:rFonts w:ascii="Times New Roman" w:hAnsi="Times New Roman" w:cs="Times New Roman"/>
                <w:sz w:val="28"/>
                <w:szCs w:val="28"/>
                <w:lang w:val="uk-UA"/>
              </w:rPr>
            </w:pPr>
          </w:p>
        </w:tc>
        <w:tc>
          <w:tcPr>
            <w:tcW w:w="1134" w:type="dxa"/>
          </w:tcPr>
          <w:p w:rsidR="000B60E2" w:rsidRDefault="00681154"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1942</w:t>
            </w:r>
            <w:r w:rsidR="00455DFF">
              <w:rPr>
                <w:rFonts w:ascii="Times New Roman" w:hAnsi="Times New Roman" w:cs="Times New Roman"/>
                <w:sz w:val="28"/>
                <w:szCs w:val="28"/>
                <w:lang w:val="uk-UA"/>
              </w:rPr>
              <w:t>,</w:t>
            </w:r>
          </w:p>
          <w:p w:rsidR="000B60E2" w:rsidRDefault="00681154"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934</w:t>
            </w:r>
          </w:p>
          <w:p w:rsidR="00681154" w:rsidRDefault="00681154" w:rsidP="00A16432">
            <w:pPr>
              <w:autoSpaceDE w:val="0"/>
              <w:autoSpaceDN w:val="0"/>
              <w:adjustRightInd w:val="0"/>
              <w:jc w:val="center"/>
              <w:rPr>
                <w:rFonts w:ascii="Times New Roman" w:hAnsi="Times New Roman" w:cs="Times New Roman"/>
                <w:sz w:val="28"/>
                <w:szCs w:val="28"/>
                <w:lang w:val="uk-UA"/>
              </w:rPr>
            </w:pPr>
          </w:p>
        </w:tc>
        <w:tc>
          <w:tcPr>
            <w:tcW w:w="1134" w:type="dxa"/>
          </w:tcPr>
          <w:p w:rsidR="000B60E2" w:rsidRDefault="00681154"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1272</w:t>
            </w:r>
            <w:r w:rsidR="00455DFF">
              <w:rPr>
                <w:rFonts w:ascii="Times New Roman" w:hAnsi="Times New Roman" w:cs="Times New Roman"/>
                <w:sz w:val="28"/>
                <w:szCs w:val="28"/>
                <w:lang w:val="uk-UA"/>
              </w:rPr>
              <w:t>,</w:t>
            </w:r>
          </w:p>
          <w:p w:rsidR="000B60E2" w:rsidRDefault="00681154"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683</w:t>
            </w:r>
          </w:p>
          <w:p w:rsidR="00681154" w:rsidRDefault="00681154" w:rsidP="00A16432">
            <w:pPr>
              <w:autoSpaceDE w:val="0"/>
              <w:autoSpaceDN w:val="0"/>
              <w:adjustRightInd w:val="0"/>
              <w:jc w:val="center"/>
              <w:rPr>
                <w:rFonts w:ascii="Times New Roman" w:hAnsi="Times New Roman" w:cs="Times New Roman"/>
                <w:sz w:val="28"/>
                <w:szCs w:val="28"/>
                <w:lang w:val="uk-UA"/>
              </w:rPr>
            </w:pPr>
          </w:p>
        </w:tc>
        <w:tc>
          <w:tcPr>
            <w:tcW w:w="1134" w:type="dxa"/>
          </w:tcPr>
          <w:p w:rsidR="000B60E2" w:rsidRDefault="00681154"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1932</w:t>
            </w:r>
            <w:r w:rsidR="00455DFF">
              <w:rPr>
                <w:rFonts w:ascii="Times New Roman" w:hAnsi="Times New Roman" w:cs="Times New Roman"/>
                <w:sz w:val="28"/>
                <w:szCs w:val="28"/>
                <w:lang w:val="uk-UA"/>
              </w:rPr>
              <w:t>,</w:t>
            </w:r>
          </w:p>
          <w:p w:rsidR="000B60E2" w:rsidRDefault="00681154"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227</w:t>
            </w:r>
          </w:p>
          <w:p w:rsidR="00681154" w:rsidRDefault="00681154" w:rsidP="00A16432">
            <w:pPr>
              <w:autoSpaceDE w:val="0"/>
              <w:autoSpaceDN w:val="0"/>
              <w:adjustRightInd w:val="0"/>
              <w:jc w:val="center"/>
              <w:rPr>
                <w:rFonts w:ascii="Times New Roman" w:hAnsi="Times New Roman" w:cs="Times New Roman"/>
                <w:sz w:val="28"/>
                <w:szCs w:val="28"/>
                <w:lang w:val="uk-UA"/>
              </w:rPr>
            </w:pPr>
          </w:p>
        </w:tc>
        <w:tc>
          <w:tcPr>
            <w:tcW w:w="992" w:type="dxa"/>
          </w:tcPr>
          <w:p w:rsidR="000B60E2" w:rsidRDefault="00681154"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2293</w:t>
            </w:r>
            <w:r w:rsidR="00455DFF">
              <w:rPr>
                <w:rFonts w:ascii="Times New Roman" w:hAnsi="Times New Roman" w:cs="Times New Roman"/>
                <w:sz w:val="28"/>
                <w:szCs w:val="28"/>
                <w:lang w:val="uk-UA"/>
              </w:rPr>
              <w:t>,</w:t>
            </w:r>
          </w:p>
          <w:p w:rsidR="000B60E2" w:rsidRDefault="00681154"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522</w:t>
            </w:r>
          </w:p>
          <w:p w:rsidR="00681154" w:rsidRDefault="00681154" w:rsidP="00A16432">
            <w:pPr>
              <w:autoSpaceDE w:val="0"/>
              <w:autoSpaceDN w:val="0"/>
              <w:adjustRightInd w:val="0"/>
              <w:jc w:val="center"/>
              <w:rPr>
                <w:rFonts w:ascii="Times New Roman" w:hAnsi="Times New Roman" w:cs="Times New Roman"/>
                <w:sz w:val="28"/>
                <w:szCs w:val="28"/>
                <w:lang w:val="uk-UA"/>
              </w:rPr>
            </w:pPr>
          </w:p>
        </w:tc>
        <w:tc>
          <w:tcPr>
            <w:tcW w:w="992" w:type="dxa"/>
          </w:tcPr>
          <w:p w:rsidR="000B60E2" w:rsidRDefault="00681154"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2313</w:t>
            </w:r>
            <w:r w:rsidR="00455DFF">
              <w:rPr>
                <w:rFonts w:ascii="Times New Roman" w:hAnsi="Times New Roman" w:cs="Times New Roman"/>
                <w:sz w:val="28"/>
                <w:szCs w:val="28"/>
                <w:lang w:val="uk-UA"/>
              </w:rPr>
              <w:t>,</w:t>
            </w:r>
          </w:p>
          <w:p w:rsidR="000B60E2" w:rsidRDefault="00681154"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215</w:t>
            </w:r>
          </w:p>
          <w:p w:rsidR="00681154" w:rsidRDefault="00681154" w:rsidP="00A16432">
            <w:pPr>
              <w:autoSpaceDE w:val="0"/>
              <w:autoSpaceDN w:val="0"/>
              <w:adjustRightInd w:val="0"/>
              <w:jc w:val="center"/>
              <w:rPr>
                <w:rFonts w:ascii="Times New Roman" w:hAnsi="Times New Roman" w:cs="Times New Roman"/>
                <w:sz w:val="28"/>
                <w:szCs w:val="28"/>
                <w:lang w:val="uk-UA"/>
              </w:rPr>
            </w:pPr>
          </w:p>
        </w:tc>
      </w:tr>
      <w:tr w:rsidR="002934C4" w:rsidTr="000B60E2">
        <w:tc>
          <w:tcPr>
            <w:tcW w:w="1668" w:type="dxa"/>
          </w:tcPr>
          <w:p w:rsidR="007D022E" w:rsidRDefault="007D022E" w:rsidP="007D022E">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Видатки бюджету на соціальну сферу</w:t>
            </w:r>
          </w:p>
          <w:p w:rsidR="002934C4" w:rsidRDefault="002934C4" w:rsidP="00A16432">
            <w:pPr>
              <w:autoSpaceDE w:val="0"/>
              <w:autoSpaceDN w:val="0"/>
              <w:adjustRightInd w:val="0"/>
              <w:jc w:val="center"/>
              <w:rPr>
                <w:rFonts w:ascii="Times New Roman" w:hAnsi="Times New Roman" w:cs="Times New Roman"/>
                <w:sz w:val="28"/>
                <w:szCs w:val="28"/>
                <w:lang w:val="uk-UA"/>
              </w:rPr>
            </w:pPr>
          </w:p>
        </w:tc>
        <w:tc>
          <w:tcPr>
            <w:tcW w:w="857" w:type="dxa"/>
          </w:tcPr>
          <w:p w:rsidR="007D022E" w:rsidRDefault="007D022E" w:rsidP="00A16432">
            <w:pPr>
              <w:autoSpaceDE w:val="0"/>
              <w:autoSpaceDN w:val="0"/>
              <w:adjustRightInd w:val="0"/>
              <w:jc w:val="center"/>
              <w:rPr>
                <w:rFonts w:ascii="Times New Roman" w:hAnsi="Times New Roman" w:cs="Times New Roman"/>
                <w:sz w:val="28"/>
                <w:szCs w:val="28"/>
                <w:lang w:val="uk-UA"/>
              </w:rPr>
            </w:pPr>
          </w:p>
          <w:p w:rsidR="002934C4" w:rsidRDefault="007D022E"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985" w:type="dxa"/>
          </w:tcPr>
          <w:p w:rsidR="007D022E" w:rsidRDefault="007D022E" w:rsidP="00A16432">
            <w:pPr>
              <w:autoSpaceDE w:val="0"/>
              <w:autoSpaceDN w:val="0"/>
              <w:adjustRightInd w:val="0"/>
              <w:jc w:val="center"/>
              <w:rPr>
                <w:rFonts w:ascii="Times New Roman" w:hAnsi="Times New Roman" w:cs="Times New Roman"/>
                <w:sz w:val="28"/>
                <w:szCs w:val="28"/>
                <w:lang w:val="uk-UA"/>
              </w:rPr>
            </w:pPr>
          </w:p>
          <w:p w:rsidR="002934C4" w:rsidRDefault="007D022E"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27,54</w:t>
            </w:r>
          </w:p>
        </w:tc>
        <w:tc>
          <w:tcPr>
            <w:tcW w:w="993" w:type="dxa"/>
          </w:tcPr>
          <w:p w:rsidR="007D022E" w:rsidRDefault="007D022E" w:rsidP="00A16432">
            <w:pPr>
              <w:autoSpaceDE w:val="0"/>
              <w:autoSpaceDN w:val="0"/>
              <w:adjustRightInd w:val="0"/>
              <w:jc w:val="center"/>
              <w:rPr>
                <w:rFonts w:ascii="Times New Roman" w:hAnsi="Times New Roman" w:cs="Times New Roman"/>
                <w:sz w:val="28"/>
                <w:szCs w:val="28"/>
                <w:lang w:val="uk-UA"/>
              </w:rPr>
            </w:pPr>
          </w:p>
          <w:p w:rsidR="002934C4" w:rsidRDefault="007D022E"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36,62</w:t>
            </w:r>
          </w:p>
        </w:tc>
        <w:tc>
          <w:tcPr>
            <w:tcW w:w="1134" w:type="dxa"/>
          </w:tcPr>
          <w:p w:rsidR="007D022E" w:rsidRDefault="007D022E" w:rsidP="00A16432">
            <w:pPr>
              <w:autoSpaceDE w:val="0"/>
              <w:autoSpaceDN w:val="0"/>
              <w:adjustRightInd w:val="0"/>
              <w:jc w:val="center"/>
              <w:rPr>
                <w:rFonts w:ascii="Times New Roman" w:hAnsi="Times New Roman" w:cs="Times New Roman"/>
                <w:sz w:val="28"/>
                <w:szCs w:val="28"/>
                <w:lang w:val="uk-UA"/>
              </w:rPr>
            </w:pPr>
          </w:p>
          <w:p w:rsidR="002934C4" w:rsidRDefault="007D022E"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47,09</w:t>
            </w:r>
          </w:p>
        </w:tc>
        <w:tc>
          <w:tcPr>
            <w:tcW w:w="1134" w:type="dxa"/>
          </w:tcPr>
          <w:p w:rsidR="007D022E" w:rsidRDefault="007D022E" w:rsidP="00A16432">
            <w:pPr>
              <w:autoSpaceDE w:val="0"/>
              <w:autoSpaceDN w:val="0"/>
              <w:adjustRightInd w:val="0"/>
              <w:jc w:val="center"/>
              <w:rPr>
                <w:rFonts w:ascii="Times New Roman" w:hAnsi="Times New Roman" w:cs="Times New Roman"/>
                <w:sz w:val="28"/>
                <w:szCs w:val="28"/>
                <w:lang w:val="uk-UA"/>
              </w:rPr>
            </w:pPr>
          </w:p>
          <w:p w:rsidR="002934C4" w:rsidRDefault="007D022E"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50,22</w:t>
            </w:r>
          </w:p>
        </w:tc>
        <w:tc>
          <w:tcPr>
            <w:tcW w:w="1134" w:type="dxa"/>
          </w:tcPr>
          <w:p w:rsidR="007D022E" w:rsidRDefault="007D022E" w:rsidP="00A16432">
            <w:pPr>
              <w:autoSpaceDE w:val="0"/>
              <w:autoSpaceDN w:val="0"/>
              <w:adjustRightInd w:val="0"/>
              <w:jc w:val="center"/>
              <w:rPr>
                <w:rFonts w:ascii="Times New Roman" w:hAnsi="Times New Roman" w:cs="Times New Roman"/>
                <w:sz w:val="28"/>
                <w:szCs w:val="28"/>
                <w:lang w:val="uk-UA"/>
              </w:rPr>
            </w:pPr>
          </w:p>
          <w:p w:rsidR="002934C4" w:rsidRDefault="007D022E"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71,17</w:t>
            </w:r>
          </w:p>
        </w:tc>
        <w:tc>
          <w:tcPr>
            <w:tcW w:w="992" w:type="dxa"/>
          </w:tcPr>
          <w:p w:rsidR="007D022E" w:rsidRDefault="007D022E" w:rsidP="00A16432">
            <w:pPr>
              <w:autoSpaceDE w:val="0"/>
              <w:autoSpaceDN w:val="0"/>
              <w:adjustRightInd w:val="0"/>
              <w:jc w:val="center"/>
              <w:rPr>
                <w:rFonts w:ascii="Times New Roman" w:hAnsi="Times New Roman" w:cs="Times New Roman"/>
                <w:sz w:val="28"/>
                <w:szCs w:val="28"/>
                <w:lang w:val="uk-UA"/>
              </w:rPr>
            </w:pPr>
          </w:p>
          <w:p w:rsidR="002934C4" w:rsidRDefault="007D022E"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54,26</w:t>
            </w:r>
          </w:p>
        </w:tc>
        <w:tc>
          <w:tcPr>
            <w:tcW w:w="992" w:type="dxa"/>
          </w:tcPr>
          <w:p w:rsidR="007D022E" w:rsidRDefault="007D022E" w:rsidP="00A16432">
            <w:pPr>
              <w:autoSpaceDE w:val="0"/>
              <w:autoSpaceDN w:val="0"/>
              <w:adjustRightInd w:val="0"/>
              <w:jc w:val="center"/>
              <w:rPr>
                <w:rFonts w:ascii="Times New Roman" w:hAnsi="Times New Roman" w:cs="Times New Roman"/>
                <w:sz w:val="28"/>
                <w:szCs w:val="28"/>
                <w:lang w:val="uk-UA"/>
              </w:rPr>
            </w:pPr>
          </w:p>
          <w:p w:rsidR="002934C4" w:rsidRDefault="007D022E" w:rsidP="00A16432">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53,94</w:t>
            </w:r>
          </w:p>
        </w:tc>
      </w:tr>
    </w:tbl>
    <w:p w:rsidR="00F32061" w:rsidRDefault="00F32061" w:rsidP="002934C4">
      <w:pPr>
        <w:autoSpaceDE w:val="0"/>
        <w:autoSpaceDN w:val="0"/>
        <w:adjustRightInd w:val="0"/>
        <w:spacing w:after="0" w:line="240" w:lineRule="auto"/>
        <w:jc w:val="right"/>
        <w:rPr>
          <w:rFonts w:ascii="Times New Roman" w:hAnsi="Times New Roman" w:cs="Times New Roman"/>
          <w:sz w:val="28"/>
          <w:szCs w:val="28"/>
          <w:lang w:val="uk-UA"/>
        </w:rPr>
      </w:pPr>
    </w:p>
    <w:p w:rsidR="00F32061" w:rsidRDefault="00F32061" w:rsidP="002934C4">
      <w:pPr>
        <w:autoSpaceDE w:val="0"/>
        <w:autoSpaceDN w:val="0"/>
        <w:adjustRightInd w:val="0"/>
        <w:spacing w:after="0" w:line="240" w:lineRule="auto"/>
        <w:jc w:val="right"/>
        <w:rPr>
          <w:rFonts w:ascii="Times New Roman" w:hAnsi="Times New Roman" w:cs="Times New Roman"/>
          <w:sz w:val="28"/>
          <w:szCs w:val="28"/>
          <w:lang w:val="uk-UA"/>
        </w:rPr>
      </w:pPr>
    </w:p>
    <w:p w:rsidR="00F32061" w:rsidRDefault="00F32061" w:rsidP="002934C4">
      <w:pPr>
        <w:autoSpaceDE w:val="0"/>
        <w:autoSpaceDN w:val="0"/>
        <w:adjustRightInd w:val="0"/>
        <w:spacing w:after="0" w:line="240" w:lineRule="auto"/>
        <w:jc w:val="right"/>
        <w:rPr>
          <w:rFonts w:ascii="Times New Roman" w:hAnsi="Times New Roman" w:cs="Times New Roman"/>
          <w:sz w:val="28"/>
          <w:szCs w:val="28"/>
          <w:lang w:val="uk-UA"/>
        </w:rPr>
      </w:pPr>
    </w:p>
    <w:p w:rsidR="00A16432" w:rsidRDefault="0012271F" w:rsidP="002934C4">
      <w:pPr>
        <w:autoSpaceDE w:val="0"/>
        <w:autoSpaceDN w:val="0"/>
        <w:adjustRightInd w:val="0"/>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д</w:t>
      </w:r>
      <w:r w:rsidR="000A4EA8">
        <w:rPr>
          <w:rFonts w:ascii="Times New Roman" w:hAnsi="Times New Roman" w:cs="Times New Roman"/>
          <w:sz w:val="28"/>
          <w:szCs w:val="28"/>
          <w:lang w:val="uk-UA"/>
        </w:rPr>
        <w:t xml:space="preserve">іаграма </w:t>
      </w:r>
      <w:r w:rsidR="0001498D">
        <w:rPr>
          <w:rFonts w:ascii="Times New Roman" w:hAnsi="Times New Roman" w:cs="Times New Roman"/>
          <w:sz w:val="28"/>
          <w:szCs w:val="28"/>
          <w:lang w:val="uk-UA"/>
        </w:rPr>
        <w:t>5.2</w:t>
      </w:r>
    </w:p>
    <w:p w:rsidR="00A16432" w:rsidRDefault="00A16432" w:rsidP="008C3B2D">
      <w:pPr>
        <w:autoSpaceDE w:val="0"/>
        <w:autoSpaceDN w:val="0"/>
        <w:adjustRightInd w:val="0"/>
        <w:spacing w:after="0" w:line="240" w:lineRule="auto"/>
        <w:jc w:val="both"/>
        <w:rPr>
          <w:rFonts w:ascii="Times New Roman" w:hAnsi="Times New Roman" w:cs="Times New Roman"/>
          <w:sz w:val="28"/>
          <w:szCs w:val="28"/>
          <w:lang w:val="uk-UA"/>
        </w:rPr>
      </w:pPr>
    </w:p>
    <w:p w:rsidR="00A16432" w:rsidRDefault="000A4EA8" w:rsidP="008C3B2D">
      <w:pPr>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272101" cy="4028303"/>
            <wp:effectExtent l="19050" t="0" r="14399"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16432" w:rsidRDefault="00A16432" w:rsidP="008C3B2D">
      <w:pPr>
        <w:autoSpaceDE w:val="0"/>
        <w:autoSpaceDN w:val="0"/>
        <w:adjustRightInd w:val="0"/>
        <w:spacing w:after="0" w:line="240" w:lineRule="auto"/>
        <w:jc w:val="both"/>
        <w:rPr>
          <w:rFonts w:ascii="Times New Roman" w:hAnsi="Times New Roman" w:cs="Times New Roman"/>
          <w:sz w:val="28"/>
          <w:szCs w:val="28"/>
          <w:lang w:val="uk-UA"/>
        </w:rPr>
      </w:pPr>
    </w:p>
    <w:p w:rsidR="00A16432" w:rsidRDefault="00A16432" w:rsidP="008C3B2D">
      <w:pPr>
        <w:autoSpaceDE w:val="0"/>
        <w:autoSpaceDN w:val="0"/>
        <w:adjustRightInd w:val="0"/>
        <w:spacing w:after="0" w:line="240" w:lineRule="auto"/>
        <w:jc w:val="both"/>
        <w:rPr>
          <w:rFonts w:ascii="Times New Roman" w:hAnsi="Times New Roman" w:cs="Times New Roman"/>
          <w:sz w:val="28"/>
          <w:szCs w:val="28"/>
          <w:lang w:val="uk-UA"/>
        </w:rPr>
      </w:pPr>
    </w:p>
    <w:p w:rsidR="008C3B2D" w:rsidRDefault="00FD60C9" w:rsidP="008C3B2D">
      <w:pPr>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Структура </w:t>
      </w:r>
      <w:r w:rsidR="00D201F3">
        <w:rPr>
          <w:rFonts w:ascii="Times New Roman" w:hAnsi="Times New Roman" w:cs="Times New Roman"/>
          <w:sz w:val="28"/>
          <w:szCs w:val="28"/>
          <w:lang w:val="uk-UA"/>
        </w:rPr>
        <w:t xml:space="preserve">видатків </w:t>
      </w:r>
      <w:r w:rsidR="00F025B0">
        <w:rPr>
          <w:rFonts w:ascii="Times New Roman" w:hAnsi="Times New Roman" w:cs="Times New Roman"/>
          <w:sz w:val="28"/>
          <w:szCs w:val="28"/>
          <w:lang w:val="uk-UA"/>
        </w:rPr>
        <w:t xml:space="preserve">обласного </w:t>
      </w:r>
      <w:r>
        <w:rPr>
          <w:rFonts w:ascii="Times New Roman" w:hAnsi="Times New Roman" w:cs="Times New Roman"/>
          <w:sz w:val="28"/>
          <w:szCs w:val="28"/>
          <w:lang w:val="uk-UA"/>
        </w:rPr>
        <w:t>бюджету</w:t>
      </w:r>
      <w:r w:rsidR="00035D11">
        <w:rPr>
          <w:rFonts w:ascii="Times New Roman" w:hAnsi="Times New Roman" w:cs="Times New Roman"/>
          <w:sz w:val="28"/>
          <w:szCs w:val="28"/>
          <w:lang w:val="uk-UA"/>
        </w:rPr>
        <w:t xml:space="preserve"> </w:t>
      </w:r>
      <w:r w:rsidR="00D201F3">
        <w:rPr>
          <w:rFonts w:ascii="Times New Roman" w:hAnsi="Times New Roman" w:cs="Times New Roman"/>
          <w:sz w:val="28"/>
          <w:szCs w:val="28"/>
          <w:lang w:val="uk-UA"/>
        </w:rPr>
        <w:t>за напрямк</w:t>
      </w:r>
      <w:r>
        <w:rPr>
          <w:rFonts w:ascii="Times New Roman" w:hAnsi="Times New Roman" w:cs="Times New Roman"/>
          <w:sz w:val="28"/>
          <w:szCs w:val="28"/>
          <w:lang w:val="uk-UA"/>
        </w:rPr>
        <w:t>ами</w:t>
      </w:r>
      <w:r w:rsidR="00AF63D8">
        <w:rPr>
          <w:rFonts w:ascii="Times New Roman" w:hAnsi="Times New Roman" w:cs="Times New Roman"/>
          <w:sz w:val="28"/>
          <w:szCs w:val="28"/>
          <w:lang w:val="uk-UA"/>
        </w:rPr>
        <w:t xml:space="preserve"> </w:t>
      </w:r>
      <w:r w:rsidR="00086714">
        <w:rPr>
          <w:rFonts w:ascii="Times New Roman" w:hAnsi="Times New Roman" w:cs="Times New Roman"/>
          <w:sz w:val="28"/>
          <w:szCs w:val="28"/>
          <w:lang w:val="uk-UA"/>
        </w:rPr>
        <w:t xml:space="preserve">у 2021 році </w:t>
      </w:r>
      <w:r w:rsidR="00724EF1">
        <w:rPr>
          <w:rFonts w:ascii="Times New Roman" w:hAnsi="Times New Roman" w:cs="Times New Roman"/>
          <w:sz w:val="28"/>
          <w:szCs w:val="28"/>
          <w:lang w:val="uk-UA"/>
        </w:rPr>
        <w:t>представлена в таблиці 5.3. та діаграмі 5.3</w:t>
      </w:r>
      <w:r w:rsidR="00AF63D8">
        <w:rPr>
          <w:rFonts w:ascii="Times New Roman" w:hAnsi="Times New Roman" w:cs="Times New Roman"/>
          <w:sz w:val="28"/>
          <w:szCs w:val="28"/>
          <w:lang w:val="uk-UA"/>
        </w:rPr>
        <w:t>.</w:t>
      </w:r>
    </w:p>
    <w:p w:rsidR="003718A8" w:rsidRDefault="0012271F" w:rsidP="00832C21">
      <w:pPr>
        <w:autoSpaceDE w:val="0"/>
        <w:autoSpaceDN w:val="0"/>
        <w:adjustRightInd w:val="0"/>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т</w:t>
      </w:r>
      <w:r w:rsidR="00724EF1">
        <w:rPr>
          <w:rFonts w:ascii="Times New Roman" w:hAnsi="Times New Roman" w:cs="Times New Roman"/>
          <w:sz w:val="28"/>
          <w:szCs w:val="28"/>
          <w:lang w:val="uk-UA"/>
        </w:rPr>
        <w:t>аблиця 5.3</w:t>
      </w:r>
      <w:r w:rsidR="00832C21">
        <w:rPr>
          <w:rFonts w:ascii="Times New Roman" w:hAnsi="Times New Roman" w:cs="Times New Roman"/>
          <w:sz w:val="28"/>
          <w:szCs w:val="28"/>
          <w:lang w:val="uk-UA"/>
        </w:rPr>
        <w:t>.</w:t>
      </w:r>
    </w:p>
    <w:p w:rsidR="0012271F" w:rsidRDefault="0012271F" w:rsidP="00832C21">
      <w:pPr>
        <w:autoSpaceDE w:val="0"/>
        <w:autoSpaceDN w:val="0"/>
        <w:adjustRightInd w:val="0"/>
        <w:spacing w:after="0" w:line="240" w:lineRule="auto"/>
        <w:jc w:val="right"/>
        <w:rPr>
          <w:rFonts w:ascii="Times New Roman" w:hAnsi="Times New Roman" w:cs="Times New Roman"/>
          <w:sz w:val="28"/>
          <w:szCs w:val="28"/>
          <w:lang w:val="uk-UA"/>
        </w:rPr>
      </w:pPr>
    </w:p>
    <w:tbl>
      <w:tblPr>
        <w:tblStyle w:val="ae"/>
        <w:tblW w:w="0" w:type="auto"/>
        <w:tblLook w:val="04A0"/>
      </w:tblPr>
      <w:tblGrid>
        <w:gridCol w:w="3284"/>
        <w:gridCol w:w="3284"/>
        <w:gridCol w:w="3285"/>
      </w:tblGrid>
      <w:tr w:rsidR="003718A8" w:rsidTr="003718A8">
        <w:tc>
          <w:tcPr>
            <w:tcW w:w="3284" w:type="dxa"/>
          </w:tcPr>
          <w:p w:rsidR="003718A8" w:rsidRDefault="00086714" w:rsidP="00086714">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Напрям видатків</w:t>
            </w:r>
          </w:p>
          <w:p w:rsidR="008B7993" w:rsidRDefault="008B7993" w:rsidP="00086714">
            <w:pPr>
              <w:autoSpaceDE w:val="0"/>
              <w:autoSpaceDN w:val="0"/>
              <w:adjustRightInd w:val="0"/>
              <w:jc w:val="center"/>
              <w:rPr>
                <w:rFonts w:ascii="Times New Roman" w:hAnsi="Times New Roman" w:cs="Times New Roman"/>
                <w:sz w:val="28"/>
                <w:szCs w:val="28"/>
                <w:lang w:val="uk-UA"/>
              </w:rPr>
            </w:pPr>
          </w:p>
        </w:tc>
        <w:tc>
          <w:tcPr>
            <w:tcW w:w="3284" w:type="dxa"/>
          </w:tcPr>
          <w:p w:rsidR="003718A8" w:rsidRDefault="00B13687" w:rsidP="00086714">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Сума</w:t>
            </w:r>
            <w:r w:rsidR="008B7993">
              <w:rPr>
                <w:rFonts w:ascii="Times New Roman" w:hAnsi="Times New Roman" w:cs="Times New Roman"/>
                <w:sz w:val="28"/>
                <w:szCs w:val="28"/>
                <w:lang w:val="uk-UA"/>
              </w:rPr>
              <w:t xml:space="preserve">, </w:t>
            </w:r>
            <w:r w:rsidR="00934B21">
              <w:rPr>
                <w:rFonts w:ascii="Times New Roman" w:hAnsi="Times New Roman" w:cs="Times New Roman"/>
                <w:sz w:val="28"/>
                <w:szCs w:val="28"/>
                <w:lang w:val="uk-UA"/>
              </w:rPr>
              <w:t>млн</w:t>
            </w:r>
            <w:r w:rsidR="00934B21">
              <w:rPr>
                <w:rFonts w:ascii="Calibri" w:eastAsia="Century Gothic" w:hAnsi="Calibri" w:cs="Calibri"/>
                <w:sz w:val="28"/>
                <w:szCs w:val="28"/>
                <w:lang w:val="uk-UA"/>
              </w:rPr>
              <w:t>·</w:t>
            </w:r>
            <w:r w:rsidR="008B7993">
              <w:rPr>
                <w:rFonts w:ascii="Times New Roman" w:hAnsi="Times New Roman" w:cs="Times New Roman"/>
                <w:sz w:val="28"/>
                <w:szCs w:val="28"/>
                <w:lang w:val="uk-UA"/>
              </w:rPr>
              <w:t>грн</w:t>
            </w:r>
          </w:p>
        </w:tc>
        <w:tc>
          <w:tcPr>
            <w:tcW w:w="3285" w:type="dxa"/>
          </w:tcPr>
          <w:p w:rsidR="003718A8" w:rsidRDefault="00086714" w:rsidP="00086714">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3718A8" w:rsidTr="003718A8">
        <w:tc>
          <w:tcPr>
            <w:tcW w:w="3284" w:type="dxa"/>
          </w:tcPr>
          <w:p w:rsidR="003718A8" w:rsidRDefault="00086714" w:rsidP="008C3B2D">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Соцільний захист</w:t>
            </w:r>
          </w:p>
          <w:p w:rsidR="008B7993" w:rsidRDefault="008B7993" w:rsidP="008C3B2D">
            <w:pPr>
              <w:autoSpaceDE w:val="0"/>
              <w:autoSpaceDN w:val="0"/>
              <w:adjustRightInd w:val="0"/>
              <w:jc w:val="both"/>
              <w:rPr>
                <w:rFonts w:ascii="Times New Roman" w:hAnsi="Times New Roman" w:cs="Times New Roman"/>
                <w:sz w:val="28"/>
                <w:szCs w:val="28"/>
                <w:lang w:val="uk-UA"/>
              </w:rPr>
            </w:pPr>
          </w:p>
        </w:tc>
        <w:tc>
          <w:tcPr>
            <w:tcW w:w="3284" w:type="dxa"/>
          </w:tcPr>
          <w:p w:rsidR="003718A8" w:rsidRDefault="00394D4D" w:rsidP="00086714">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345</w:t>
            </w:r>
            <w:r w:rsidR="00B93079">
              <w:rPr>
                <w:rFonts w:ascii="Times New Roman" w:hAnsi="Times New Roman" w:cs="Times New Roman"/>
                <w:sz w:val="28"/>
                <w:szCs w:val="28"/>
                <w:lang w:val="uk-UA"/>
              </w:rPr>
              <w:t>,</w:t>
            </w:r>
            <w:r>
              <w:rPr>
                <w:rFonts w:ascii="Times New Roman" w:hAnsi="Times New Roman" w:cs="Times New Roman"/>
                <w:sz w:val="28"/>
                <w:szCs w:val="28"/>
                <w:lang w:val="uk-UA"/>
              </w:rPr>
              <w:t>019</w:t>
            </w:r>
          </w:p>
        </w:tc>
        <w:tc>
          <w:tcPr>
            <w:tcW w:w="3285" w:type="dxa"/>
          </w:tcPr>
          <w:p w:rsidR="003718A8" w:rsidRDefault="00394D4D" w:rsidP="00086714">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8,89</w:t>
            </w:r>
          </w:p>
        </w:tc>
      </w:tr>
      <w:tr w:rsidR="003718A8" w:rsidTr="003718A8">
        <w:tc>
          <w:tcPr>
            <w:tcW w:w="3284" w:type="dxa"/>
          </w:tcPr>
          <w:p w:rsidR="003718A8" w:rsidRDefault="00086714" w:rsidP="008C3B2D">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Освіта</w:t>
            </w:r>
          </w:p>
          <w:p w:rsidR="008B7993" w:rsidRDefault="008B7993" w:rsidP="008C3B2D">
            <w:pPr>
              <w:autoSpaceDE w:val="0"/>
              <w:autoSpaceDN w:val="0"/>
              <w:adjustRightInd w:val="0"/>
              <w:jc w:val="both"/>
              <w:rPr>
                <w:rFonts w:ascii="Times New Roman" w:hAnsi="Times New Roman" w:cs="Times New Roman"/>
                <w:sz w:val="28"/>
                <w:szCs w:val="28"/>
                <w:lang w:val="uk-UA"/>
              </w:rPr>
            </w:pPr>
          </w:p>
        </w:tc>
        <w:tc>
          <w:tcPr>
            <w:tcW w:w="3284" w:type="dxa"/>
          </w:tcPr>
          <w:p w:rsidR="003718A8" w:rsidRDefault="00394D4D" w:rsidP="00086714">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1151</w:t>
            </w:r>
            <w:r w:rsidR="00B93079">
              <w:rPr>
                <w:rFonts w:ascii="Times New Roman" w:hAnsi="Times New Roman" w:cs="Times New Roman"/>
                <w:sz w:val="28"/>
                <w:szCs w:val="28"/>
                <w:lang w:val="uk-UA"/>
              </w:rPr>
              <w:t>,</w:t>
            </w:r>
            <w:r>
              <w:rPr>
                <w:rFonts w:ascii="Times New Roman" w:hAnsi="Times New Roman" w:cs="Times New Roman"/>
                <w:sz w:val="28"/>
                <w:szCs w:val="28"/>
                <w:lang w:val="uk-UA"/>
              </w:rPr>
              <w:t>683</w:t>
            </w:r>
          </w:p>
        </w:tc>
        <w:tc>
          <w:tcPr>
            <w:tcW w:w="3285" w:type="dxa"/>
          </w:tcPr>
          <w:p w:rsidR="003718A8" w:rsidRDefault="00394D4D" w:rsidP="00086714">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29,69</w:t>
            </w:r>
          </w:p>
        </w:tc>
      </w:tr>
      <w:tr w:rsidR="003718A8" w:rsidTr="003718A8">
        <w:tc>
          <w:tcPr>
            <w:tcW w:w="3284" w:type="dxa"/>
          </w:tcPr>
          <w:p w:rsidR="003718A8" w:rsidRDefault="00086714" w:rsidP="008C3B2D">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Культура і спорт</w:t>
            </w:r>
          </w:p>
          <w:p w:rsidR="008B7993" w:rsidRDefault="008B7993" w:rsidP="008C3B2D">
            <w:pPr>
              <w:autoSpaceDE w:val="0"/>
              <w:autoSpaceDN w:val="0"/>
              <w:adjustRightInd w:val="0"/>
              <w:jc w:val="both"/>
              <w:rPr>
                <w:rFonts w:ascii="Times New Roman" w:hAnsi="Times New Roman" w:cs="Times New Roman"/>
                <w:sz w:val="28"/>
                <w:szCs w:val="28"/>
                <w:lang w:val="uk-UA"/>
              </w:rPr>
            </w:pPr>
          </w:p>
        </w:tc>
        <w:tc>
          <w:tcPr>
            <w:tcW w:w="3284" w:type="dxa"/>
          </w:tcPr>
          <w:p w:rsidR="003718A8" w:rsidRDefault="00394D4D" w:rsidP="00086714">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223</w:t>
            </w:r>
            <w:r w:rsidR="00B93079">
              <w:rPr>
                <w:rFonts w:ascii="Times New Roman" w:hAnsi="Times New Roman" w:cs="Times New Roman"/>
                <w:sz w:val="28"/>
                <w:szCs w:val="28"/>
                <w:lang w:val="uk-UA"/>
              </w:rPr>
              <w:t>,</w:t>
            </w:r>
            <w:r>
              <w:rPr>
                <w:rFonts w:ascii="Times New Roman" w:hAnsi="Times New Roman" w:cs="Times New Roman"/>
                <w:sz w:val="28"/>
                <w:szCs w:val="28"/>
                <w:lang w:val="uk-UA"/>
              </w:rPr>
              <w:t>185</w:t>
            </w:r>
          </w:p>
        </w:tc>
        <w:tc>
          <w:tcPr>
            <w:tcW w:w="3285" w:type="dxa"/>
          </w:tcPr>
          <w:p w:rsidR="003718A8" w:rsidRDefault="00394D4D" w:rsidP="00086714">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5,75</w:t>
            </w:r>
          </w:p>
        </w:tc>
      </w:tr>
      <w:tr w:rsidR="003718A8" w:rsidTr="003718A8">
        <w:tc>
          <w:tcPr>
            <w:tcW w:w="3284" w:type="dxa"/>
          </w:tcPr>
          <w:p w:rsidR="003718A8" w:rsidRDefault="00086714" w:rsidP="008C3B2D">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Здоров</w:t>
            </w:r>
            <w:r>
              <w:rPr>
                <w:rFonts w:ascii="Calibri" w:hAnsi="Calibri" w:cs="Calibri"/>
                <w:sz w:val="28"/>
                <w:szCs w:val="28"/>
                <w:lang w:val="uk-UA"/>
              </w:rPr>
              <w:t>'</w:t>
            </w:r>
            <w:r>
              <w:rPr>
                <w:rFonts w:ascii="Times New Roman" w:hAnsi="Times New Roman" w:cs="Times New Roman"/>
                <w:sz w:val="28"/>
                <w:szCs w:val="28"/>
                <w:lang w:val="uk-UA"/>
              </w:rPr>
              <w:t>я</w:t>
            </w:r>
          </w:p>
          <w:p w:rsidR="008B7993" w:rsidRDefault="008B7993" w:rsidP="008C3B2D">
            <w:pPr>
              <w:autoSpaceDE w:val="0"/>
              <w:autoSpaceDN w:val="0"/>
              <w:adjustRightInd w:val="0"/>
              <w:jc w:val="both"/>
              <w:rPr>
                <w:rFonts w:ascii="Times New Roman" w:hAnsi="Times New Roman" w:cs="Times New Roman"/>
                <w:sz w:val="28"/>
                <w:szCs w:val="28"/>
                <w:lang w:val="uk-UA"/>
              </w:rPr>
            </w:pPr>
          </w:p>
        </w:tc>
        <w:tc>
          <w:tcPr>
            <w:tcW w:w="3284" w:type="dxa"/>
          </w:tcPr>
          <w:p w:rsidR="003718A8" w:rsidRDefault="00394D4D" w:rsidP="00086714">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225</w:t>
            </w:r>
            <w:r w:rsidR="00B93079">
              <w:rPr>
                <w:rFonts w:ascii="Times New Roman" w:hAnsi="Times New Roman" w:cs="Times New Roman"/>
                <w:sz w:val="28"/>
                <w:szCs w:val="28"/>
                <w:lang w:val="uk-UA"/>
              </w:rPr>
              <w:t>,</w:t>
            </w:r>
            <w:r>
              <w:rPr>
                <w:rFonts w:ascii="Times New Roman" w:hAnsi="Times New Roman" w:cs="Times New Roman"/>
                <w:sz w:val="28"/>
                <w:szCs w:val="28"/>
                <w:lang w:val="uk-UA"/>
              </w:rPr>
              <w:t>250</w:t>
            </w:r>
          </w:p>
        </w:tc>
        <w:tc>
          <w:tcPr>
            <w:tcW w:w="3285" w:type="dxa"/>
          </w:tcPr>
          <w:p w:rsidR="003718A8" w:rsidRDefault="00394D4D" w:rsidP="00086714">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5,81</w:t>
            </w:r>
          </w:p>
        </w:tc>
      </w:tr>
      <w:tr w:rsidR="003718A8" w:rsidTr="003718A8">
        <w:tc>
          <w:tcPr>
            <w:tcW w:w="3284" w:type="dxa"/>
          </w:tcPr>
          <w:p w:rsidR="003718A8" w:rsidRDefault="00086714" w:rsidP="008C3B2D">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Загальнодержавні функції та економіка</w:t>
            </w:r>
          </w:p>
        </w:tc>
        <w:tc>
          <w:tcPr>
            <w:tcW w:w="3284" w:type="dxa"/>
          </w:tcPr>
          <w:p w:rsidR="003718A8" w:rsidRDefault="009D26FE" w:rsidP="00086714">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1933</w:t>
            </w:r>
            <w:r w:rsidR="00B93079">
              <w:rPr>
                <w:rFonts w:ascii="Times New Roman" w:hAnsi="Times New Roman" w:cs="Times New Roman"/>
                <w:sz w:val="28"/>
                <w:szCs w:val="28"/>
                <w:lang w:val="uk-UA"/>
              </w:rPr>
              <w:t>,</w:t>
            </w:r>
            <w:r>
              <w:rPr>
                <w:rFonts w:ascii="Times New Roman" w:hAnsi="Times New Roman" w:cs="Times New Roman"/>
                <w:sz w:val="28"/>
                <w:szCs w:val="28"/>
                <w:lang w:val="uk-UA"/>
              </w:rPr>
              <w:t>91</w:t>
            </w:r>
            <w:r w:rsidR="006F3BAD">
              <w:rPr>
                <w:rFonts w:ascii="Times New Roman" w:hAnsi="Times New Roman" w:cs="Times New Roman"/>
                <w:sz w:val="28"/>
                <w:szCs w:val="28"/>
                <w:lang w:val="uk-UA"/>
              </w:rPr>
              <w:t>8</w:t>
            </w:r>
          </w:p>
        </w:tc>
        <w:tc>
          <w:tcPr>
            <w:tcW w:w="3285" w:type="dxa"/>
          </w:tcPr>
          <w:p w:rsidR="003718A8" w:rsidRDefault="00394D4D" w:rsidP="00086714">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49,86</w:t>
            </w:r>
          </w:p>
        </w:tc>
      </w:tr>
      <w:tr w:rsidR="00086714" w:rsidTr="003718A8">
        <w:tc>
          <w:tcPr>
            <w:tcW w:w="3284" w:type="dxa"/>
          </w:tcPr>
          <w:p w:rsidR="00086714" w:rsidRDefault="00086714" w:rsidP="008C3B2D">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Всього</w:t>
            </w:r>
          </w:p>
          <w:p w:rsidR="008B7993" w:rsidRDefault="008B7993" w:rsidP="008C3B2D">
            <w:pPr>
              <w:autoSpaceDE w:val="0"/>
              <w:autoSpaceDN w:val="0"/>
              <w:adjustRightInd w:val="0"/>
              <w:jc w:val="both"/>
              <w:rPr>
                <w:rFonts w:ascii="Times New Roman" w:hAnsi="Times New Roman" w:cs="Times New Roman"/>
                <w:sz w:val="28"/>
                <w:szCs w:val="28"/>
                <w:lang w:val="uk-UA"/>
              </w:rPr>
            </w:pPr>
          </w:p>
        </w:tc>
        <w:tc>
          <w:tcPr>
            <w:tcW w:w="3284" w:type="dxa"/>
          </w:tcPr>
          <w:p w:rsidR="00086714" w:rsidRDefault="00394D4D" w:rsidP="00086714">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3879</w:t>
            </w:r>
            <w:r w:rsidR="00B93079">
              <w:rPr>
                <w:rFonts w:ascii="Times New Roman" w:hAnsi="Times New Roman" w:cs="Times New Roman"/>
                <w:sz w:val="28"/>
                <w:szCs w:val="28"/>
                <w:lang w:val="uk-UA"/>
              </w:rPr>
              <w:t>,</w:t>
            </w:r>
            <w:r>
              <w:rPr>
                <w:rFonts w:ascii="Times New Roman" w:hAnsi="Times New Roman" w:cs="Times New Roman"/>
                <w:sz w:val="28"/>
                <w:szCs w:val="28"/>
                <w:lang w:val="uk-UA"/>
              </w:rPr>
              <w:t>055</w:t>
            </w:r>
          </w:p>
        </w:tc>
        <w:tc>
          <w:tcPr>
            <w:tcW w:w="3285" w:type="dxa"/>
          </w:tcPr>
          <w:p w:rsidR="00086714" w:rsidRDefault="00394D4D" w:rsidP="00086714">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r>
    </w:tbl>
    <w:p w:rsidR="002934C4" w:rsidRDefault="002934C4" w:rsidP="00EB0C5E">
      <w:pPr>
        <w:autoSpaceDE w:val="0"/>
        <w:autoSpaceDN w:val="0"/>
        <w:adjustRightInd w:val="0"/>
        <w:spacing w:after="0" w:line="240" w:lineRule="auto"/>
        <w:jc w:val="center"/>
        <w:rPr>
          <w:rFonts w:ascii="Times New Roman" w:hAnsi="Times New Roman" w:cs="Times New Roman"/>
          <w:sz w:val="28"/>
          <w:szCs w:val="28"/>
          <w:lang w:val="uk-UA"/>
        </w:rPr>
      </w:pPr>
    </w:p>
    <w:p w:rsidR="007D022E" w:rsidRDefault="007D022E" w:rsidP="00EB0C5E">
      <w:pPr>
        <w:autoSpaceDE w:val="0"/>
        <w:autoSpaceDN w:val="0"/>
        <w:adjustRightInd w:val="0"/>
        <w:spacing w:after="0" w:line="240" w:lineRule="auto"/>
        <w:jc w:val="center"/>
        <w:rPr>
          <w:rFonts w:ascii="Times New Roman" w:hAnsi="Times New Roman" w:cs="Times New Roman"/>
          <w:sz w:val="28"/>
          <w:szCs w:val="28"/>
          <w:lang w:val="uk-UA"/>
        </w:rPr>
      </w:pPr>
    </w:p>
    <w:p w:rsidR="00D17C3C" w:rsidRDefault="00D17C3C" w:rsidP="00EB0C5E">
      <w:pPr>
        <w:autoSpaceDE w:val="0"/>
        <w:autoSpaceDN w:val="0"/>
        <w:adjustRightInd w:val="0"/>
        <w:spacing w:after="0" w:line="240" w:lineRule="auto"/>
        <w:jc w:val="center"/>
        <w:rPr>
          <w:rFonts w:ascii="Times New Roman" w:hAnsi="Times New Roman" w:cs="Times New Roman"/>
          <w:sz w:val="28"/>
          <w:szCs w:val="28"/>
          <w:lang w:val="uk-UA"/>
        </w:rPr>
      </w:pPr>
    </w:p>
    <w:p w:rsidR="00DD439B" w:rsidRDefault="00DD439B" w:rsidP="00EB0C5E">
      <w:pPr>
        <w:autoSpaceDE w:val="0"/>
        <w:autoSpaceDN w:val="0"/>
        <w:adjustRightInd w:val="0"/>
        <w:spacing w:after="0" w:line="240" w:lineRule="auto"/>
        <w:jc w:val="center"/>
        <w:rPr>
          <w:rFonts w:ascii="Times New Roman" w:hAnsi="Times New Roman" w:cs="Times New Roman"/>
          <w:sz w:val="28"/>
          <w:szCs w:val="28"/>
          <w:lang w:val="uk-UA"/>
        </w:rPr>
      </w:pPr>
    </w:p>
    <w:p w:rsidR="00EB0C5E" w:rsidRDefault="00EB0C5E" w:rsidP="00EB0C5E">
      <w:pPr>
        <w:autoSpaceDE w:val="0"/>
        <w:autoSpaceDN w:val="0"/>
        <w:adjustRightInd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Видатки обласного бюджету за</w:t>
      </w:r>
      <w:r w:rsidR="00D201F3">
        <w:rPr>
          <w:rFonts w:ascii="Times New Roman" w:hAnsi="Times New Roman" w:cs="Times New Roman"/>
          <w:sz w:val="28"/>
          <w:szCs w:val="28"/>
          <w:lang w:val="uk-UA"/>
        </w:rPr>
        <w:t xml:space="preserve"> напрямками у</w:t>
      </w:r>
      <w:r>
        <w:rPr>
          <w:rFonts w:ascii="Times New Roman" w:hAnsi="Times New Roman" w:cs="Times New Roman"/>
          <w:sz w:val="28"/>
          <w:szCs w:val="28"/>
          <w:lang w:val="uk-UA"/>
        </w:rPr>
        <w:t xml:space="preserve"> 2021 рік</w:t>
      </w:r>
    </w:p>
    <w:p w:rsidR="00090840" w:rsidRDefault="00D201F3" w:rsidP="00090840">
      <w:pPr>
        <w:autoSpaceDE w:val="0"/>
        <w:autoSpaceDN w:val="0"/>
        <w:adjustRightInd w:val="0"/>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д</w:t>
      </w:r>
      <w:r w:rsidR="00724EF1">
        <w:rPr>
          <w:rFonts w:ascii="Times New Roman" w:hAnsi="Times New Roman" w:cs="Times New Roman"/>
          <w:sz w:val="28"/>
          <w:szCs w:val="28"/>
          <w:lang w:val="uk-UA"/>
        </w:rPr>
        <w:t>іаграма 5.3</w:t>
      </w:r>
      <w:r w:rsidR="00090840">
        <w:rPr>
          <w:rFonts w:ascii="Times New Roman" w:hAnsi="Times New Roman" w:cs="Times New Roman"/>
          <w:sz w:val="28"/>
          <w:szCs w:val="28"/>
          <w:lang w:val="uk-UA"/>
        </w:rPr>
        <w:t>.</w:t>
      </w:r>
    </w:p>
    <w:p w:rsidR="00405F1E" w:rsidRDefault="00405F1E" w:rsidP="008C3B2D">
      <w:pPr>
        <w:autoSpaceDE w:val="0"/>
        <w:autoSpaceDN w:val="0"/>
        <w:adjustRightInd w:val="0"/>
        <w:spacing w:after="0" w:line="240" w:lineRule="auto"/>
        <w:jc w:val="both"/>
        <w:rPr>
          <w:rFonts w:ascii="Times New Roman" w:hAnsi="Times New Roman" w:cs="Times New Roman"/>
          <w:sz w:val="28"/>
          <w:szCs w:val="28"/>
          <w:lang w:val="uk-UA"/>
        </w:rPr>
      </w:pPr>
    </w:p>
    <w:p w:rsidR="00014BFB" w:rsidRDefault="00772844" w:rsidP="008C3B2D">
      <w:pPr>
        <w:autoSpaceDE w:val="0"/>
        <w:autoSpaceDN w:val="0"/>
        <w:adjustRightInd w:val="0"/>
        <w:spacing w:after="0" w:line="240" w:lineRule="auto"/>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extent cx="6144810" cy="4217158"/>
            <wp:effectExtent l="19050" t="0" r="2739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B7993" w:rsidRPr="008C3B2D" w:rsidRDefault="008B7993" w:rsidP="008C3B2D">
      <w:pPr>
        <w:autoSpaceDE w:val="0"/>
        <w:autoSpaceDN w:val="0"/>
        <w:adjustRightInd w:val="0"/>
        <w:spacing w:after="0" w:line="240" w:lineRule="auto"/>
        <w:jc w:val="both"/>
        <w:rPr>
          <w:rFonts w:ascii="Times New Roman" w:hAnsi="Times New Roman" w:cs="Times New Roman"/>
          <w:sz w:val="24"/>
          <w:szCs w:val="24"/>
          <w:lang w:val="uk-UA"/>
        </w:rPr>
      </w:pPr>
    </w:p>
    <w:bookmarkEnd w:id="2"/>
    <w:p w:rsidR="008D3C52" w:rsidRPr="000F047E" w:rsidRDefault="008D3C52" w:rsidP="00BC0E7E">
      <w:pPr>
        <w:spacing w:after="0" w:line="240" w:lineRule="auto"/>
        <w:ind w:firstLine="709"/>
        <w:jc w:val="both"/>
        <w:rPr>
          <w:rFonts w:ascii="Times New Roman" w:eastAsia="Times New Roman" w:hAnsi="Times New Roman" w:cs="Times New Roman"/>
          <w:sz w:val="28"/>
          <w:szCs w:val="28"/>
          <w:lang w:eastAsia="uk-UA"/>
        </w:rPr>
      </w:pPr>
      <w:r w:rsidRPr="000F047E">
        <w:rPr>
          <w:rFonts w:ascii="Times New Roman" w:eastAsia="Times New Roman" w:hAnsi="Times New Roman" w:cs="Times New Roman"/>
          <w:sz w:val="28"/>
          <w:szCs w:val="28"/>
          <w:lang w:eastAsia="uk-UA"/>
        </w:rPr>
        <w:t>Виконання РЕП повинно базуватися на таких організаційних принципах:</w:t>
      </w:r>
    </w:p>
    <w:p w:rsidR="008D3C52" w:rsidRPr="000F047E" w:rsidRDefault="00D12BEB" w:rsidP="00D12BEB">
      <w:pPr>
        <w:pStyle w:val="a7"/>
        <w:spacing w:after="0" w:line="240" w:lineRule="auto"/>
        <w:ind w:left="0"/>
        <w:contextualSpacing w:val="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BC0E7E">
        <w:rPr>
          <w:rFonts w:ascii="Times New Roman" w:eastAsia="Times New Roman" w:hAnsi="Times New Roman" w:cs="Times New Roman"/>
          <w:sz w:val="28"/>
          <w:szCs w:val="28"/>
          <w:lang w:eastAsia="uk-UA"/>
        </w:rPr>
        <w:t>з</w:t>
      </w:r>
      <w:r w:rsidR="008D3C52" w:rsidRPr="000F047E">
        <w:rPr>
          <w:rFonts w:ascii="Times New Roman" w:eastAsia="Times New Roman" w:hAnsi="Times New Roman" w:cs="Times New Roman"/>
          <w:sz w:val="28"/>
          <w:szCs w:val="28"/>
          <w:lang w:eastAsia="uk-UA"/>
        </w:rPr>
        <w:t>абезпечення функціонування регіональної системи енергетичного менеджменту (РСЕМ). Робоча група з розробки РЕП продовжує функціонувати, як консультаційно-дорадчий орган на етапі реалізації заходів та проєктів плану, та важлива складова РСЕМ;</w:t>
      </w:r>
    </w:p>
    <w:p w:rsidR="008D3C52" w:rsidRPr="000F047E" w:rsidRDefault="00D12BEB" w:rsidP="00D12BEB">
      <w:pPr>
        <w:pStyle w:val="a7"/>
        <w:spacing w:after="0" w:line="240" w:lineRule="auto"/>
        <w:ind w:left="0"/>
        <w:contextualSpacing w:val="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BC0E7E">
        <w:rPr>
          <w:rFonts w:ascii="Times New Roman" w:eastAsia="Times New Roman" w:hAnsi="Times New Roman" w:cs="Times New Roman"/>
          <w:sz w:val="28"/>
          <w:szCs w:val="28"/>
          <w:lang w:eastAsia="uk-UA"/>
        </w:rPr>
        <w:t>з</w:t>
      </w:r>
      <w:r w:rsidR="008D3C52" w:rsidRPr="000F047E">
        <w:rPr>
          <w:rFonts w:ascii="Times New Roman" w:eastAsia="Times New Roman" w:hAnsi="Times New Roman" w:cs="Times New Roman"/>
          <w:sz w:val="28"/>
          <w:szCs w:val="28"/>
          <w:lang w:eastAsia="uk-UA"/>
        </w:rPr>
        <w:t>алучення до виконання плану всіх зацікавлених сторін, у тому числі тих, які брали участь у його розробці;</w:t>
      </w:r>
    </w:p>
    <w:p w:rsidR="008D3C52" w:rsidRPr="000F047E" w:rsidRDefault="00D12BEB" w:rsidP="00D12BEB">
      <w:pPr>
        <w:pStyle w:val="a7"/>
        <w:spacing w:after="0" w:line="240" w:lineRule="auto"/>
        <w:ind w:left="0"/>
        <w:contextualSpacing w:val="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BC0E7E">
        <w:rPr>
          <w:rFonts w:ascii="Times New Roman" w:eastAsia="Times New Roman" w:hAnsi="Times New Roman" w:cs="Times New Roman"/>
          <w:sz w:val="28"/>
          <w:szCs w:val="28"/>
          <w:lang w:eastAsia="uk-UA"/>
        </w:rPr>
        <w:t>р</w:t>
      </w:r>
      <w:r w:rsidR="008D3C52" w:rsidRPr="000F047E">
        <w:rPr>
          <w:rFonts w:ascii="Times New Roman" w:eastAsia="Times New Roman" w:hAnsi="Times New Roman" w:cs="Times New Roman"/>
          <w:sz w:val="28"/>
          <w:szCs w:val="28"/>
          <w:lang w:eastAsia="uk-UA"/>
        </w:rPr>
        <w:t>озробка регіональних енергетичних програм для реалізації ключових напрямків та заходи РЕП;</w:t>
      </w:r>
    </w:p>
    <w:p w:rsidR="008D3C52" w:rsidRPr="000F047E" w:rsidRDefault="00D12BEB" w:rsidP="00D12BEB">
      <w:pPr>
        <w:pStyle w:val="a7"/>
        <w:spacing w:after="0" w:line="240" w:lineRule="auto"/>
        <w:ind w:left="0"/>
        <w:contextualSpacing w:val="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BC0E7E">
        <w:rPr>
          <w:rFonts w:ascii="Times New Roman" w:eastAsia="Times New Roman" w:hAnsi="Times New Roman" w:cs="Times New Roman"/>
          <w:sz w:val="28"/>
          <w:szCs w:val="28"/>
          <w:lang w:eastAsia="uk-UA"/>
        </w:rPr>
        <w:t>у</w:t>
      </w:r>
      <w:r w:rsidR="008D3C52" w:rsidRPr="000F047E">
        <w:rPr>
          <w:rFonts w:ascii="Times New Roman" w:eastAsia="Times New Roman" w:hAnsi="Times New Roman" w:cs="Times New Roman"/>
          <w:sz w:val="28"/>
          <w:szCs w:val="28"/>
          <w:lang w:eastAsia="uk-UA"/>
        </w:rPr>
        <w:t xml:space="preserve"> процесі виконання РЕП здійснюється моніторинг ефективності окремих проєктів та заходів, а також внесення необхідних коригувань;</w:t>
      </w:r>
    </w:p>
    <w:p w:rsidR="008D3C52" w:rsidRPr="000F047E" w:rsidRDefault="00D12BEB" w:rsidP="00D12BEB">
      <w:pPr>
        <w:pStyle w:val="a7"/>
        <w:spacing w:after="0" w:line="240" w:lineRule="auto"/>
        <w:ind w:left="0"/>
        <w:contextualSpacing w:val="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70537B">
        <w:rPr>
          <w:rFonts w:ascii="Times New Roman" w:eastAsia="Times New Roman" w:hAnsi="Times New Roman" w:cs="Times New Roman"/>
          <w:sz w:val="28"/>
          <w:szCs w:val="28"/>
          <w:lang w:eastAsia="uk-UA"/>
        </w:rPr>
        <w:t>в</w:t>
      </w:r>
      <w:r w:rsidR="008D3C52" w:rsidRPr="000F047E">
        <w:rPr>
          <w:rFonts w:ascii="Times New Roman" w:eastAsia="Times New Roman" w:hAnsi="Times New Roman" w:cs="Times New Roman"/>
          <w:sz w:val="28"/>
          <w:szCs w:val="28"/>
          <w:lang w:eastAsia="uk-UA"/>
        </w:rPr>
        <w:t xml:space="preserve"> процесі реалізації РЕП аналізуються складності, ризики та вживаються заходи щодо їх мінімізації;</w:t>
      </w:r>
    </w:p>
    <w:p w:rsidR="008D3C52" w:rsidRPr="000F047E" w:rsidRDefault="00D12BEB" w:rsidP="00D12BEB">
      <w:pPr>
        <w:pStyle w:val="a7"/>
        <w:spacing w:after="0" w:line="240" w:lineRule="auto"/>
        <w:ind w:left="0"/>
        <w:contextualSpacing w:val="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70537B">
        <w:rPr>
          <w:rFonts w:ascii="Times New Roman" w:eastAsia="Times New Roman" w:hAnsi="Times New Roman" w:cs="Times New Roman"/>
          <w:sz w:val="28"/>
          <w:szCs w:val="28"/>
          <w:lang w:eastAsia="uk-UA"/>
        </w:rPr>
        <w:t>в</w:t>
      </w:r>
      <w:r w:rsidR="008D3C52" w:rsidRPr="000F047E">
        <w:rPr>
          <w:rFonts w:ascii="Times New Roman" w:eastAsia="Times New Roman" w:hAnsi="Times New Roman" w:cs="Times New Roman"/>
          <w:sz w:val="28"/>
          <w:szCs w:val="28"/>
          <w:lang w:eastAsia="uk-UA"/>
        </w:rPr>
        <w:t>иконання програми РЕП здійснюється поетапно за календарним планом;</w:t>
      </w:r>
    </w:p>
    <w:p w:rsidR="008D3C52" w:rsidRPr="000F047E" w:rsidRDefault="00D12BEB" w:rsidP="00D12BEB">
      <w:pPr>
        <w:pStyle w:val="a7"/>
        <w:spacing w:after="0" w:line="240" w:lineRule="auto"/>
        <w:ind w:left="0"/>
        <w:contextualSpacing w:val="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70537B">
        <w:rPr>
          <w:rFonts w:ascii="Times New Roman" w:eastAsia="Times New Roman" w:hAnsi="Times New Roman" w:cs="Times New Roman"/>
          <w:sz w:val="28"/>
          <w:szCs w:val="28"/>
          <w:lang w:eastAsia="uk-UA"/>
        </w:rPr>
        <w:t>в</w:t>
      </w:r>
      <w:r w:rsidR="008D3C52" w:rsidRPr="000F047E">
        <w:rPr>
          <w:rFonts w:ascii="Times New Roman" w:eastAsia="Times New Roman" w:hAnsi="Times New Roman" w:cs="Times New Roman"/>
          <w:sz w:val="28"/>
          <w:szCs w:val="28"/>
          <w:lang w:eastAsia="uk-UA"/>
        </w:rPr>
        <w:t>изначаються потенційні джерела фінансування проєктів і заходів РЕП</w:t>
      </w:r>
      <w:r w:rsidR="0070537B">
        <w:rPr>
          <w:rFonts w:ascii="Times New Roman" w:eastAsia="Times New Roman" w:hAnsi="Times New Roman" w:cs="Times New Roman"/>
          <w:sz w:val="28"/>
          <w:szCs w:val="28"/>
          <w:lang w:eastAsia="uk-UA"/>
        </w:rPr>
        <w:t>.</w:t>
      </w:r>
    </w:p>
    <w:p w:rsidR="00D12BEB" w:rsidRPr="00FE549D" w:rsidRDefault="008D3C52" w:rsidP="00FE549D">
      <w:pPr>
        <w:spacing w:after="0" w:line="240" w:lineRule="auto"/>
        <w:ind w:firstLine="709"/>
        <w:jc w:val="both"/>
        <w:rPr>
          <w:rFonts w:ascii="Times New Roman" w:eastAsia="Times New Roman" w:hAnsi="Times New Roman" w:cs="Times New Roman"/>
          <w:sz w:val="28"/>
          <w:szCs w:val="28"/>
          <w:lang w:val="uk-UA" w:eastAsia="uk-UA"/>
        </w:rPr>
      </w:pPr>
      <w:r w:rsidRPr="000F047E">
        <w:rPr>
          <w:rFonts w:ascii="Times New Roman" w:eastAsia="Times New Roman" w:hAnsi="Times New Roman" w:cs="Times New Roman"/>
          <w:sz w:val="28"/>
          <w:szCs w:val="28"/>
          <w:lang w:eastAsia="uk-UA"/>
        </w:rPr>
        <w:t xml:space="preserve">Забезпечення функціонування РСЕМ є необхідною умовою розробки та виконання РЕП. Регіональна система енергетичного менеджменту повинна мати розгалужену організаційну структуру та охоплювати </w:t>
      </w:r>
      <w:proofErr w:type="gramStart"/>
      <w:r w:rsidRPr="000F047E">
        <w:rPr>
          <w:rFonts w:ascii="Times New Roman" w:eastAsia="Times New Roman" w:hAnsi="Times New Roman" w:cs="Times New Roman"/>
          <w:sz w:val="28"/>
          <w:szCs w:val="28"/>
          <w:lang w:eastAsia="uk-UA"/>
        </w:rPr>
        <w:t>вс</w:t>
      </w:r>
      <w:proofErr w:type="gramEnd"/>
      <w:r w:rsidR="00000D45">
        <w:rPr>
          <w:rFonts w:ascii="Times New Roman" w:eastAsia="Times New Roman" w:hAnsi="Times New Roman" w:cs="Times New Roman"/>
          <w:sz w:val="28"/>
          <w:szCs w:val="28"/>
          <w:lang w:eastAsia="uk-UA"/>
        </w:rPr>
        <w:t>і</w:t>
      </w:r>
      <w:r w:rsidR="00000D45">
        <w:rPr>
          <w:rFonts w:ascii="Times New Roman" w:eastAsia="Times New Roman" w:hAnsi="Times New Roman" w:cs="Times New Roman"/>
          <w:sz w:val="28"/>
          <w:szCs w:val="28"/>
          <w:lang w:val="uk-UA" w:eastAsia="uk-UA"/>
        </w:rPr>
        <w:t xml:space="preserve"> обєкт</w:t>
      </w:r>
      <w:r w:rsidR="000F047E" w:rsidRPr="000F047E">
        <w:rPr>
          <w:rFonts w:ascii="Times New Roman" w:eastAsia="Times New Roman" w:hAnsi="Times New Roman" w:cs="Times New Roman"/>
          <w:sz w:val="28"/>
          <w:szCs w:val="28"/>
          <w:lang w:eastAsia="uk-UA"/>
        </w:rPr>
        <w:t>и планування</w:t>
      </w:r>
      <w:r w:rsidR="0001498D">
        <w:rPr>
          <w:rFonts w:ascii="Times New Roman" w:eastAsia="Times New Roman" w:hAnsi="Times New Roman" w:cs="Times New Roman"/>
          <w:sz w:val="28"/>
          <w:szCs w:val="28"/>
          <w:lang w:val="uk-UA" w:eastAsia="uk-UA"/>
        </w:rPr>
        <w:t>.</w:t>
      </w:r>
    </w:p>
    <w:p w:rsidR="00FE549D" w:rsidRDefault="00FE549D" w:rsidP="00BC0E7E">
      <w:pPr>
        <w:spacing w:after="0" w:line="240" w:lineRule="auto"/>
        <w:ind w:firstLine="708"/>
        <w:jc w:val="both"/>
        <w:rPr>
          <w:rFonts w:ascii="Times New Roman" w:eastAsia="Times New Roman" w:hAnsi="Times New Roman" w:cs="Times New Roman"/>
          <w:b/>
          <w:sz w:val="28"/>
          <w:szCs w:val="28"/>
          <w:lang w:val="uk-UA" w:eastAsia="uk-UA"/>
        </w:rPr>
      </w:pPr>
    </w:p>
    <w:p w:rsidR="00FE549D" w:rsidRDefault="00FE549D" w:rsidP="00BC0E7E">
      <w:pPr>
        <w:spacing w:after="0" w:line="240" w:lineRule="auto"/>
        <w:ind w:firstLine="708"/>
        <w:jc w:val="both"/>
        <w:rPr>
          <w:rFonts w:ascii="Times New Roman" w:eastAsia="Times New Roman" w:hAnsi="Times New Roman" w:cs="Times New Roman"/>
          <w:b/>
          <w:sz w:val="28"/>
          <w:szCs w:val="28"/>
          <w:lang w:val="uk-UA" w:eastAsia="uk-UA"/>
        </w:rPr>
      </w:pPr>
    </w:p>
    <w:p w:rsidR="006A1D75" w:rsidRDefault="006A1D75" w:rsidP="00BC0E7E">
      <w:pPr>
        <w:spacing w:after="0" w:line="240" w:lineRule="auto"/>
        <w:ind w:firstLine="708"/>
        <w:jc w:val="both"/>
        <w:rPr>
          <w:rFonts w:ascii="Times New Roman" w:eastAsia="Times New Roman" w:hAnsi="Times New Roman" w:cs="Times New Roman"/>
          <w:b/>
          <w:sz w:val="28"/>
          <w:szCs w:val="28"/>
          <w:lang w:val="uk-UA" w:eastAsia="uk-UA"/>
        </w:rPr>
      </w:pPr>
    </w:p>
    <w:p w:rsidR="008D2C1F" w:rsidRDefault="008D2C1F" w:rsidP="00BC0E7E">
      <w:pPr>
        <w:spacing w:after="0" w:line="240" w:lineRule="auto"/>
        <w:ind w:firstLine="708"/>
        <w:jc w:val="both"/>
        <w:rPr>
          <w:rFonts w:ascii="Times New Roman" w:eastAsia="Times New Roman" w:hAnsi="Times New Roman" w:cs="Times New Roman"/>
          <w:b/>
          <w:sz w:val="28"/>
          <w:szCs w:val="28"/>
          <w:lang w:val="uk-UA" w:eastAsia="uk-UA"/>
        </w:rPr>
      </w:pPr>
    </w:p>
    <w:p w:rsidR="0070537B" w:rsidRDefault="00D12BEB" w:rsidP="00BC0E7E">
      <w:pPr>
        <w:spacing w:after="0" w:line="240" w:lineRule="auto"/>
        <w:ind w:firstLine="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b/>
          <w:sz w:val="28"/>
          <w:szCs w:val="28"/>
          <w:lang w:val="uk-UA" w:eastAsia="uk-UA"/>
        </w:rPr>
        <w:lastRenderedPageBreak/>
        <w:t>5.2</w:t>
      </w:r>
      <w:r w:rsidR="0070537B">
        <w:rPr>
          <w:rFonts w:ascii="Times New Roman" w:eastAsia="Times New Roman" w:hAnsi="Times New Roman" w:cs="Times New Roman"/>
          <w:b/>
          <w:sz w:val="28"/>
          <w:szCs w:val="28"/>
          <w:lang w:val="uk-UA" w:eastAsia="uk-UA"/>
        </w:rPr>
        <w:t xml:space="preserve">. </w:t>
      </w:r>
      <w:r w:rsidR="008D3C52" w:rsidRPr="0070537B">
        <w:rPr>
          <w:rFonts w:ascii="Times New Roman" w:eastAsia="Times New Roman" w:hAnsi="Times New Roman" w:cs="Times New Roman"/>
          <w:b/>
          <w:sz w:val="28"/>
          <w:szCs w:val="28"/>
          <w:lang w:eastAsia="uk-UA"/>
        </w:rPr>
        <w:t>Розробка регіональних енергетичних програм на виконання РЕП</w:t>
      </w:r>
      <w:r w:rsidR="008D3C52" w:rsidRPr="000F047E">
        <w:rPr>
          <w:rFonts w:ascii="Times New Roman" w:eastAsia="Times New Roman" w:hAnsi="Times New Roman" w:cs="Times New Roman"/>
          <w:sz w:val="28"/>
          <w:szCs w:val="28"/>
          <w:lang w:eastAsia="uk-UA"/>
        </w:rPr>
        <w:t xml:space="preserve">. </w:t>
      </w:r>
    </w:p>
    <w:p w:rsidR="0070537B" w:rsidRDefault="0070537B" w:rsidP="00BC0E7E">
      <w:pPr>
        <w:spacing w:after="0" w:line="240" w:lineRule="auto"/>
        <w:ind w:firstLine="708"/>
        <w:jc w:val="both"/>
        <w:rPr>
          <w:rFonts w:ascii="Times New Roman" w:eastAsia="Times New Roman" w:hAnsi="Times New Roman" w:cs="Times New Roman"/>
          <w:sz w:val="28"/>
          <w:szCs w:val="28"/>
          <w:lang w:val="uk-UA" w:eastAsia="uk-UA"/>
        </w:rPr>
      </w:pPr>
    </w:p>
    <w:p w:rsidR="008D3C52" w:rsidRPr="000F047E" w:rsidRDefault="008D3C52" w:rsidP="00BC0E7E">
      <w:pPr>
        <w:spacing w:after="0" w:line="240" w:lineRule="auto"/>
        <w:ind w:firstLine="708"/>
        <w:jc w:val="both"/>
        <w:rPr>
          <w:rFonts w:ascii="Times New Roman" w:eastAsia="Times New Roman" w:hAnsi="Times New Roman" w:cs="Times New Roman"/>
          <w:sz w:val="28"/>
          <w:szCs w:val="28"/>
          <w:lang w:eastAsia="uk-UA"/>
        </w:rPr>
      </w:pPr>
      <w:r w:rsidRPr="000F047E">
        <w:rPr>
          <w:rFonts w:ascii="Times New Roman" w:eastAsia="Times New Roman" w:hAnsi="Times New Roman" w:cs="Times New Roman"/>
          <w:sz w:val="28"/>
          <w:szCs w:val="28"/>
          <w:lang w:eastAsia="uk-UA"/>
        </w:rPr>
        <w:t>Відповідно до чинно</w:t>
      </w:r>
      <w:r w:rsidR="0070537B">
        <w:rPr>
          <w:rFonts w:ascii="Times New Roman" w:eastAsia="Times New Roman" w:hAnsi="Times New Roman" w:cs="Times New Roman"/>
          <w:sz w:val="28"/>
          <w:szCs w:val="28"/>
          <w:lang w:eastAsia="uk-UA"/>
        </w:rPr>
        <w:t>ї нормативно-методичної бази</w:t>
      </w:r>
      <w:r w:rsidRPr="000F047E">
        <w:rPr>
          <w:rFonts w:ascii="Times New Roman" w:eastAsia="Times New Roman" w:hAnsi="Times New Roman" w:cs="Times New Roman"/>
          <w:sz w:val="28"/>
          <w:szCs w:val="28"/>
          <w:lang w:eastAsia="uk-UA"/>
        </w:rPr>
        <w:t xml:space="preserve"> на виконання РЕП мають розроблятися регіональні енергетичні програми. В рамках РЕП запропоновано розроблення таких регіональних програм:</w:t>
      </w:r>
    </w:p>
    <w:p w:rsidR="008D3C52" w:rsidRPr="000F047E" w:rsidRDefault="00D12BEB" w:rsidP="00D12BEB">
      <w:pPr>
        <w:pStyle w:val="a7"/>
        <w:spacing w:after="0" w:line="240" w:lineRule="auto"/>
        <w:ind w:left="0"/>
        <w:contextualSpacing w:val="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ru-RU" w:eastAsia="uk-UA"/>
        </w:rPr>
        <w:t xml:space="preserve">- </w:t>
      </w:r>
      <w:r w:rsidR="0070537B">
        <w:rPr>
          <w:rFonts w:ascii="Times New Roman" w:eastAsia="Times New Roman" w:hAnsi="Times New Roman" w:cs="Times New Roman"/>
          <w:sz w:val="28"/>
          <w:szCs w:val="28"/>
          <w:lang w:eastAsia="uk-UA"/>
        </w:rPr>
        <w:t>п</w:t>
      </w:r>
      <w:r w:rsidR="008D3C52" w:rsidRPr="000F047E">
        <w:rPr>
          <w:rFonts w:ascii="Times New Roman" w:eastAsia="Times New Roman" w:hAnsi="Times New Roman" w:cs="Times New Roman"/>
          <w:sz w:val="28"/>
          <w:szCs w:val="28"/>
          <w:lang w:eastAsia="uk-UA"/>
        </w:rPr>
        <w:t>рограма підвищення енергетичної ефективності об’єктів регіональної власності;</w:t>
      </w:r>
    </w:p>
    <w:p w:rsidR="008D3C52" w:rsidRPr="000F047E" w:rsidRDefault="00D12BEB" w:rsidP="00D12BEB">
      <w:pPr>
        <w:pStyle w:val="a7"/>
        <w:spacing w:after="0" w:line="240" w:lineRule="auto"/>
        <w:ind w:left="0"/>
        <w:contextualSpacing w:val="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70537B">
        <w:rPr>
          <w:rFonts w:ascii="Times New Roman" w:eastAsia="Times New Roman" w:hAnsi="Times New Roman" w:cs="Times New Roman"/>
          <w:sz w:val="28"/>
          <w:szCs w:val="28"/>
          <w:lang w:eastAsia="uk-UA"/>
        </w:rPr>
        <w:t>п</w:t>
      </w:r>
      <w:r w:rsidR="008D3C52" w:rsidRPr="000F047E">
        <w:rPr>
          <w:rFonts w:ascii="Times New Roman" w:eastAsia="Times New Roman" w:hAnsi="Times New Roman" w:cs="Times New Roman"/>
          <w:sz w:val="28"/>
          <w:szCs w:val="28"/>
          <w:lang w:eastAsia="uk-UA"/>
        </w:rPr>
        <w:t>рограма трансформації існуючих газових котелень у стійкі енергетичні комплекси для виробництва теплової та електричної енергії;</w:t>
      </w:r>
    </w:p>
    <w:p w:rsidR="008D3C52" w:rsidRPr="000F047E" w:rsidRDefault="00D12BEB" w:rsidP="00D12BEB">
      <w:pPr>
        <w:pStyle w:val="a7"/>
        <w:spacing w:after="0" w:line="240" w:lineRule="auto"/>
        <w:ind w:left="0"/>
        <w:contextualSpacing w:val="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70537B">
        <w:rPr>
          <w:rFonts w:ascii="Times New Roman" w:eastAsia="Times New Roman" w:hAnsi="Times New Roman" w:cs="Times New Roman"/>
          <w:sz w:val="28"/>
          <w:szCs w:val="28"/>
          <w:lang w:eastAsia="uk-UA"/>
        </w:rPr>
        <w:t>п</w:t>
      </w:r>
      <w:r w:rsidR="008D3C52" w:rsidRPr="000F047E">
        <w:rPr>
          <w:rFonts w:ascii="Times New Roman" w:eastAsia="Times New Roman" w:hAnsi="Times New Roman" w:cs="Times New Roman"/>
          <w:sz w:val="28"/>
          <w:szCs w:val="28"/>
          <w:lang w:eastAsia="uk-UA"/>
        </w:rPr>
        <w:t>рограма підвищення енергетичної ефективності та стійкості систем централізованого водопостачання та водовідведення;</w:t>
      </w:r>
    </w:p>
    <w:p w:rsidR="008D3C52" w:rsidRPr="000F047E" w:rsidRDefault="00D12BEB" w:rsidP="00D12BEB">
      <w:pPr>
        <w:pStyle w:val="a7"/>
        <w:spacing w:after="0" w:line="240" w:lineRule="auto"/>
        <w:ind w:left="0"/>
        <w:contextualSpacing w:val="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70537B">
        <w:rPr>
          <w:rFonts w:ascii="Times New Roman" w:eastAsia="Times New Roman" w:hAnsi="Times New Roman" w:cs="Times New Roman"/>
          <w:sz w:val="28"/>
          <w:szCs w:val="28"/>
          <w:lang w:eastAsia="uk-UA"/>
        </w:rPr>
        <w:t>п</w:t>
      </w:r>
      <w:r w:rsidR="008D3C52" w:rsidRPr="000F047E">
        <w:rPr>
          <w:rFonts w:ascii="Times New Roman" w:eastAsia="Times New Roman" w:hAnsi="Times New Roman" w:cs="Times New Roman"/>
          <w:sz w:val="28"/>
          <w:szCs w:val="28"/>
          <w:lang w:eastAsia="uk-UA"/>
        </w:rPr>
        <w:t>рограма забезпечення ефективного функціонування регіональної системи енергетичного менеджменту;</w:t>
      </w:r>
    </w:p>
    <w:p w:rsidR="008D3C52" w:rsidRPr="000F047E" w:rsidRDefault="00D12BEB" w:rsidP="00D12BEB">
      <w:pPr>
        <w:pStyle w:val="a7"/>
        <w:spacing w:after="0" w:line="240" w:lineRule="auto"/>
        <w:ind w:left="0"/>
        <w:contextualSpacing w:val="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70537B">
        <w:rPr>
          <w:rFonts w:ascii="Times New Roman" w:eastAsia="Times New Roman" w:hAnsi="Times New Roman" w:cs="Times New Roman"/>
          <w:sz w:val="28"/>
          <w:szCs w:val="28"/>
          <w:lang w:eastAsia="uk-UA"/>
        </w:rPr>
        <w:t>і</w:t>
      </w:r>
      <w:r w:rsidR="008D3C52" w:rsidRPr="000F047E">
        <w:rPr>
          <w:rFonts w:ascii="Times New Roman" w:eastAsia="Times New Roman" w:hAnsi="Times New Roman" w:cs="Times New Roman"/>
          <w:sz w:val="28"/>
          <w:szCs w:val="28"/>
          <w:lang w:eastAsia="uk-UA"/>
        </w:rPr>
        <w:t>нші регіональні програми на виконання РЕП</w:t>
      </w:r>
      <w:r w:rsidR="0070537B">
        <w:rPr>
          <w:rFonts w:ascii="Times New Roman" w:eastAsia="Times New Roman" w:hAnsi="Times New Roman" w:cs="Times New Roman"/>
          <w:sz w:val="28"/>
          <w:szCs w:val="28"/>
          <w:lang w:eastAsia="uk-UA"/>
        </w:rPr>
        <w:t>.</w:t>
      </w:r>
    </w:p>
    <w:p w:rsidR="008D3C52" w:rsidRPr="000F047E" w:rsidRDefault="008D3C52" w:rsidP="00BC0E7E">
      <w:pPr>
        <w:spacing w:after="0" w:line="240" w:lineRule="auto"/>
        <w:ind w:firstLine="708"/>
        <w:jc w:val="both"/>
        <w:rPr>
          <w:rFonts w:ascii="Times New Roman" w:eastAsia="Times New Roman" w:hAnsi="Times New Roman" w:cs="Times New Roman"/>
          <w:sz w:val="28"/>
          <w:szCs w:val="28"/>
          <w:lang w:eastAsia="uk-UA"/>
        </w:rPr>
      </w:pPr>
      <w:r w:rsidRPr="000F047E">
        <w:rPr>
          <w:rFonts w:ascii="Times New Roman" w:eastAsia="Times New Roman" w:hAnsi="Times New Roman" w:cs="Times New Roman"/>
          <w:sz w:val="28"/>
          <w:szCs w:val="28"/>
          <w:lang w:val="uk-UA" w:eastAsia="uk-UA"/>
        </w:rPr>
        <w:t xml:space="preserve">Моніторинг реалізації РЕП здійснюється в рамках функціонування РСЕМ регіональним енергетичним менеджером. </w:t>
      </w:r>
      <w:r w:rsidRPr="000F047E">
        <w:rPr>
          <w:rFonts w:ascii="Times New Roman" w:eastAsia="Times New Roman" w:hAnsi="Times New Roman" w:cs="Times New Roman"/>
          <w:sz w:val="28"/>
          <w:szCs w:val="28"/>
          <w:lang w:eastAsia="uk-UA"/>
        </w:rPr>
        <w:t xml:space="preserve">Щоквартально органам планування направляються опитувальні листи, здійснюється їх систематичний аналіз та проводяться засідання робочої групи. </w:t>
      </w:r>
    </w:p>
    <w:p w:rsidR="008D3C52" w:rsidRPr="000F047E" w:rsidRDefault="008D3C52" w:rsidP="00BC0E7E">
      <w:pPr>
        <w:spacing w:after="0" w:line="240" w:lineRule="auto"/>
        <w:ind w:firstLine="708"/>
        <w:jc w:val="both"/>
        <w:rPr>
          <w:rFonts w:ascii="Times New Roman" w:eastAsia="Times New Roman" w:hAnsi="Times New Roman" w:cs="Times New Roman"/>
          <w:sz w:val="28"/>
          <w:szCs w:val="28"/>
          <w:lang w:eastAsia="uk-UA"/>
        </w:rPr>
      </w:pPr>
      <w:r w:rsidRPr="000F047E">
        <w:rPr>
          <w:rFonts w:ascii="Times New Roman" w:eastAsia="Times New Roman" w:hAnsi="Times New Roman" w:cs="Times New Roman"/>
          <w:sz w:val="28"/>
          <w:szCs w:val="28"/>
          <w:lang w:eastAsia="uk-UA"/>
        </w:rPr>
        <w:t xml:space="preserve">Складнощі та ризики практичної реалізації РЕП включають до себе: </w:t>
      </w:r>
    </w:p>
    <w:p w:rsidR="008D3C52" w:rsidRPr="000F047E" w:rsidRDefault="00D12BEB" w:rsidP="00D12BEB">
      <w:pPr>
        <w:pStyle w:val="a7"/>
        <w:spacing w:after="0" w:line="240" w:lineRule="auto"/>
        <w:ind w:left="0"/>
        <w:contextualSpacing w:val="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70537B">
        <w:rPr>
          <w:rFonts w:ascii="Times New Roman" w:eastAsia="Times New Roman" w:hAnsi="Times New Roman" w:cs="Times New Roman"/>
          <w:sz w:val="28"/>
          <w:szCs w:val="28"/>
          <w:lang w:eastAsia="uk-UA"/>
        </w:rPr>
        <w:t>в</w:t>
      </w:r>
      <w:r w:rsidR="008D3C52" w:rsidRPr="000F047E">
        <w:rPr>
          <w:rFonts w:ascii="Times New Roman" w:eastAsia="Times New Roman" w:hAnsi="Times New Roman" w:cs="Times New Roman"/>
          <w:sz w:val="28"/>
          <w:szCs w:val="28"/>
          <w:lang w:eastAsia="uk-UA"/>
        </w:rPr>
        <w:t>ідсутність практичного досвіду енергетичного планування на регіональному рівні;</w:t>
      </w:r>
    </w:p>
    <w:p w:rsidR="008D3C52" w:rsidRPr="000F047E" w:rsidRDefault="00D12BEB" w:rsidP="00D12BEB">
      <w:pPr>
        <w:pStyle w:val="a7"/>
        <w:spacing w:after="0" w:line="240" w:lineRule="auto"/>
        <w:ind w:left="0"/>
        <w:contextualSpacing w:val="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70537B">
        <w:rPr>
          <w:rFonts w:ascii="Times New Roman" w:eastAsia="Times New Roman" w:hAnsi="Times New Roman" w:cs="Times New Roman"/>
          <w:sz w:val="28"/>
          <w:szCs w:val="28"/>
          <w:lang w:eastAsia="uk-UA"/>
        </w:rPr>
        <w:t>н</w:t>
      </w:r>
      <w:r w:rsidR="008D3C52" w:rsidRPr="000F047E">
        <w:rPr>
          <w:rFonts w:ascii="Times New Roman" w:eastAsia="Times New Roman" w:hAnsi="Times New Roman" w:cs="Times New Roman"/>
          <w:sz w:val="28"/>
          <w:szCs w:val="28"/>
          <w:lang w:eastAsia="uk-UA"/>
        </w:rPr>
        <w:t>едостатня  активність власників об’єктів, де запланована реалізація заходів РЕП;</w:t>
      </w:r>
    </w:p>
    <w:p w:rsidR="008D3C52" w:rsidRPr="000F047E" w:rsidRDefault="0070537B" w:rsidP="00D12BEB">
      <w:pPr>
        <w:pStyle w:val="a7"/>
        <w:spacing w:after="0" w:line="240" w:lineRule="auto"/>
        <w:ind w:left="0"/>
        <w:contextualSpacing w:val="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w:t>
      </w:r>
      <w:r w:rsidR="008D3C52" w:rsidRPr="000F047E">
        <w:rPr>
          <w:rFonts w:ascii="Times New Roman" w:eastAsia="Times New Roman" w:hAnsi="Times New Roman" w:cs="Times New Roman"/>
          <w:sz w:val="28"/>
          <w:szCs w:val="28"/>
          <w:lang w:eastAsia="uk-UA"/>
        </w:rPr>
        <w:t>ідсутність інформації від органів планування щодо виконання заходів РЕП;</w:t>
      </w:r>
    </w:p>
    <w:p w:rsidR="008D3C52" w:rsidRPr="000F047E" w:rsidRDefault="009E1048" w:rsidP="009E1048">
      <w:pPr>
        <w:pStyle w:val="a7"/>
        <w:spacing w:after="0" w:line="240" w:lineRule="auto"/>
        <w:ind w:left="0"/>
        <w:contextualSpacing w:val="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70537B">
        <w:rPr>
          <w:rFonts w:ascii="Times New Roman" w:eastAsia="Times New Roman" w:hAnsi="Times New Roman" w:cs="Times New Roman"/>
          <w:sz w:val="28"/>
          <w:szCs w:val="28"/>
          <w:lang w:eastAsia="uk-UA"/>
        </w:rPr>
        <w:t>в</w:t>
      </w:r>
      <w:r w:rsidR="008D3C52" w:rsidRPr="000F047E">
        <w:rPr>
          <w:rFonts w:ascii="Times New Roman" w:eastAsia="Times New Roman" w:hAnsi="Times New Roman" w:cs="Times New Roman"/>
          <w:sz w:val="28"/>
          <w:szCs w:val="28"/>
          <w:lang w:eastAsia="uk-UA"/>
        </w:rPr>
        <w:t>ідсутність (недостатність обсягів) джерел фінансування для реалізації запланованих заходів.</w:t>
      </w:r>
    </w:p>
    <w:p w:rsidR="008D3C52" w:rsidRPr="000F047E" w:rsidRDefault="008D3C52" w:rsidP="00BC0E7E">
      <w:pPr>
        <w:spacing w:after="0" w:line="240" w:lineRule="auto"/>
        <w:ind w:firstLine="709"/>
        <w:jc w:val="both"/>
        <w:rPr>
          <w:rFonts w:ascii="Times New Roman" w:eastAsia="Times New Roman" w:hAnsi="Times New Roman" w:cs="Times New Roman"/>
          <w:sz w:val="28"/>
          <w:szCs w:val="28"/>
          <w:lang w:val="uk-UA" w:eastAsia="uk-UA"/>
        </w:rPr>
      </w:pPr>
      <w:r w:rsidRPr="000F047E">
        <w:rPr>
          <w:rFonts w:ascii="Times New Roman" w:eastAsia="Times New Roman" w:hAnsi="Times New Roman" w:cs="Times New Roman"/>
          <w:sz w:val="28"/>
          <w:szCs w:val="28"/>
          <w:lang w:val="uk-UA" w:eastAsia="uk-UA"/>
        </w:rPr>
        <w:t xml:space="preserve">З метою мінімізації ризиків практичної реалізації РЕП в рамках функціонування РСЕМ виконуються такі заходи: проведення регіональних круглих столів, присвячених реалізації РЕП, розповсюдження позитивного досвіду реалізації РЕП, створення та систематичне оновлення бази щодо поточного стану виконання РЕП, організація та проведення бізнес-форумів з залученням потенційних інвесторів РЕП, забезпечення систематичної уваги керівництва ОДА та обласної ради щодо реалізації РЕП. </w:t>
      </w:r>
    </w:p>
    <w:p w:rsidR="008336CF" w:rsidRPr="006A1D75" w:rsidRDefault="008336CF" w:rsidP="0074749D">
      <w:pPr>
        <w:spacing w:after="80" w:line="240" w:lineRule="auto"/>
        <w:ind w:firstLine="708"/>
        <w:contextualSpacing/>
        <w:jc w:val="center"/>
        <w:rPr>
          <w:rFonts w:ascii="Times New Roman" w:eastAsia="Times New Roman" w:hAnsi="Times New Roman" w:cs="Times New Roman"/>
          <w:b/>
          <w:sz w:val="28"/>
          <w:szCs w:val="28"/>
          <w:lang w:val="uk-UA" w:eastAsia="uk-UA"/>
        </w:rPr>
      </w:pPr>
    </w:p>
    <w:p w:rsidR="008336CF" w:rsidRPr="006A1D75" w:rsidRDefault="005D3FDB" w:rsidP="00057FE1">
      <w:pPr>
        <w:spacing w:after="80" w:line="240" w:lineRule="auto"/>
        <w:ind w:firstLine="708"/>
        <w:contextualSpacing/>
        <w:rPr>
          <w:rFonts w:ascii="Times New Roman" w:eastAsia="Times New Roman" w:hAnsi="Times New Roman" w:cs="Times New Roman"/>
          <w:b/>
          <w:sz w:val="28"/>
          <w:szCs w:val="28"/>
          <w:lang w:val="uk-UA" w:eastAsia="uk-UA"/>
        </w:rPr>
      </w:pPr>
      <w:r w:rsidRPr="006A1D75">
        <w:rPr>
          <w:rFonts w:ascii="Times New Roman" w:eastAsia="Times New Roman" w:hAnsi="Times New Roman" w:cs="Times New Roman"/>
          <w:b/>
          <w:sz w:val="28"/>
          <w:szCs w:val="28"/>
          <w:lang w:val="uk-UA" w:eastAsia="uk-UA"/>
        </w:rPr>
        <w:t>5.3</w:t>
      </w:r>
      <w:r w:rsidR="00057FE1" w:rsidRPr="006A1D75">
        <w:rPr>
          <w:rFonts w:ascii="Times New Roman" w:eastAsia="Times New Roman" w:hAnsi="Times New Roman" w:cs="Times New Roman"/>
          <w:b/>
          <w:sz w:val="28"/>
          <w:szCs w:val="28"/>
          <w:lang w:val="uk-UA" w:eastAsia="uk-UA"/>
        </w:rPr>
        <w:t>. Спроможність бюджету</w:t>
      </w:r>
      <w:r w:rsidR="00481A4C" w:rsidRPr="006A1D75">
        <w:rPr>
          <w:rFonts w:ascii="Times New Roman" w:eastAsia="Times New Roman" w:hAnsi="Times New Roman" w:cs="Times New Roman"/>
          <w:b/>
          <w:sz w:val="28"/>
          <w:szCs w:val="28"/>
          <w:lang w:val="uk-UA" w:eastAsia="uk-UA"/>
        </w:rPr>
        <w:t xml:space="preserve"> у фінансовому забезпеченні </w:t>
      </w:r>
      <w:r w:rsidR="0001498D" w:rsidRPr="006A1D75">
        <w:rPr>
          <w:rFonts w:ascii="Times New Roman" w:eastAsia="Times New Roman" w:hAnsi="Times New Roman" w:cs="Times New Roman"/>
          <w:b/>
          <w:sz w:val="28"/>
          <w:szCs w:val="28"/>
          <w:lang w:val="uk-UA" w:eastAsia="uk-UA"/>
        </w:rPr>
        <w:t>РЕП</w:t>
      </w:r>
      <w:r w:rsidRPr="006A1D75">
        <w:rPr>
          <w:rFonts w:ascii="Times New Roman" w:eastAsia="Times New Roman" w:hAnsi="Times New Roman" w:cs="Times New Roman"/>
          <w:b/>
          <w:sz w:val="28"/>
          <w:szCs w:val="28"/>
          <w:lang w:val="uk-UA" w:eastAsia="uk-UA"/>
        </w:rPr>
        <w:t>.</w:t>
      </w:r>
    </w:p>
    <w:p w:rsidR="00057FE1" w:rsidRPr="006A1D75" w:rsidRDefault="00057FE1" w:rsidP="00057FE1">
      <w:pPr>
        <w:autoSpaceDE w:val="0"/>
        <w:autoSpaceDN w:val="0"/>
        <w:adjustRightInd w:val="0"/>
        <w:spacing w:after="0" w:line="240" w:lineRule="auto"/>
        <w:jc w:val="both"/>
        <w:rPr>
          <w:rFonts w:ascii="Times New Roman" w:hAnsi="Times New Roman" w:cs="Times New Roman"/>
          <w:sz w:val="28"/>
          <w:szCs w:val="28"/>
          <w:lang w:val="uk-UA"/>
        </w:rPr>
      </w:pPr>
      <w:r w:rsidRPr="006A1D75">
        <w:rPr>
          <w:rFonts w:ascii="Times New Roman" w:hAnsi="Times New Roman" w:cs="Times New Roman"/>
          <w:sz w:val="28"/>
          <w:szCs w:val="28"/>
          <w:lang w:val="uk-UA"/>
        </w:rPr>
        <w:tab/>
      </w:r>
      <w:r w:rsidR="005D3FDB" w:rsidRPr="006A1D75">
        <w:rPr>
          <w:rFonts w:ascii="Times New Roman" w:hAnsi="Times New Roman" w:cs="Times New Roman"/>
          <w:sz w:val="28"/>
          <w:szCs w:val="28"/>
          <w:lang w:val="uk-UA"/>
        </w:rPr>
        <w:t>З метою</w:t>
      </w:r>
      <w:r w:rsidRPr="006A1D75">
        <w:rPr>
          <w:rFonts w:ascii="Times New Roman" w:hAnsi="Times New Roman" w:cs="Times New Roman"/>
          <w:sz w:val="28"/>
          <w:szCs w:val="28"/>
          <w:lang w:val="uk-UA"/>
        </w:rPr>
        <w:t xml:space="preserve"> формування стратегії виконання плану заходів </w:t>
      </w:r>
      <w:r w:rsidR="005D3FDB" w:rsidRPr="006A1D75">
        <w:rPr>
          <w:rFonts w:ascii="Times New Roman" w:hAnsi="Times New Roman" w:cs="Times New Roman"/>
          <w:sz w:val="28"/>
          <w:szCs w:val="28"/>
          <w:lang w:val="uk-UA"/>
        </w:rPr>
        <w:t>Р</w:t>
      </w:r>
      <w:r w:rsidRPr="006A1D75">
        <w:rPr>
          <w:rFonts w:ascii="Times New Roman" w:hAnsi="Times New Roman" w:cs="Times New Roman"/>
          <w:sz w:val="28"/>
          <w:szCs w:val="28"/>
          <w:lang w:val="uk-UA"/>
        </w:rPr>
        <w:t xml:space="preserve">ЕП з використанням коштів </w:t>
      </w:r>
      <w:r w:rsidR="005D3FDB" w:rsidRPr="006A1D75">
        <w:rPr>
          <w:rFonts w:ascii="Times New Roman" w:hAnsi="Times New Roman" w:cs="Times New Roman"/>
          <w:sz w:val="28"/>
          <w:szCs w:val="28"/>
          <w:lang w:val="uk-UA"/>
        </w:rPr>
        <w:t>обласного бюджету</w:t>
      </w:r>
      <w:r w:rsidRPr="006A1D75">
        <w:rPr>
          <w:rFonts w:ascii="Times New Roman" w:hAnsi="Times New Roman" w:cs="Times New Roman"/>
          <w:sz w:val="28"/>
          <w:szCs w:val="28"/>
          <w:lang w:val="uk-UA"/>
        </w:rPr>
        <w:t xml:space="preserve"> та залучення додаткових інвестицій  </w:t>
      </w:r>
      <w:r w:rsidR="005D3FDB" w:rsidRPr="006A1D75">
        <w:rPr>
          <w:rFonts w:ascii="Times New Roman" w:hAnsi="Times New Roman" w:cs="Times New Roman"/>
          <w:sz w:val="28"/>
          <w:szCs w:val="28"/>
          <w:lang w:val="uk-UA"/>
        </w:rPr>
        <w:t>визначаємо фінансову можливість</w:t>
      </w:r>
      <w:r w:rsidRPr="006A1D75">
        <w:rPr>
          <w:rFonts w:ascii="Times New Roman" w:hAnsi="Times New Roman" w:cs="Times New Roman"/>
          <w:sz w:val="28"/>
          <w:szCs w:val="28"/>
          <w:lang w:val="uk-UA"/>
        </w:rPr>
        <w:t xml:space="preserve"> </w:t>
      </w:r>
      <w:r w:rsidR="005D3FDB" w:rsidRPr="006A1D75">
        <w:rPr>
          <w:rFonts w:ascii="Times New Roman" w:hAnsi="Times New Roman" w:cs="Times New Roman"/>
          <w:sz w:val="28"/>
          <w:szCs w:val="28"/>
          <w:lang w:val="uk-UA"/>
        </w:rPr>
        <w:t>для</w:t>
      </w:r>
      <w:r w:rsidRPr="006A1D75">
        <w:rPr>
          <w:rFonts w:ascii="Times New Roman" w:hAnsi="Times New Roman" w:cs="Times New Roman"/>
          <w:sz w:val="28"/>
          <w:szCs w:val="28"/>
          <w:lang w:val="uk-UA"/>
        </w:rPr>
        <w:t xml:space="preserve"> залученням всіх можливих джерел фінансування в максимально допустимих розмірах</w:t>
      </w:r>
      <w:r w:rsidR="005D3FDB" w:rsidRPr="006A1D75">
        <w:rPr>
          <w:rFonts w:ascii="Times New Roman" w:hAnsi="Times New Roman" w:cs="Times New Roman"/>
          <w:sz w:val="28"/>
          <w:szCs w:val="28"/>
          <w:lang w:val="uk-UA"/>
        </w:rPr>
        <w:t>.</w:t>
      </w:r>
    </w:p>
    <w:p w:rsidR="002331C7" w:rsidRPr="006A1D75" w:rsidRDefault="00057FE1" w:rsidP="007F1610">
      <w:pPr>
        <w:autoSpaceDE w:val="0"/>
        <w:autoSpaceDN w:val="0"/>
        <w:adjustRightInd w:val="0"/>
        <w:spacing w:after="0" w:line="240" w:lineRule="auto"/>
        <w:jc w:val="both"/>
        <w:rPr>
          <w:rFonts w:ascii="Times New Roman" w:hAnsi="Times New Roman" w:cs="Times New Roman"/>
          <w:sz w:val="28"/>
          <w:szCs w:val="28"/>
          <w:lang w:val="uk-UA"/>
        </w:rPr>
      </w:pPr>
      <w:r w:rsidRPr="006A1D75">
        <w:rPr>
          <w:rFonts w:ascii="Times New Roman" w:hAnsi="Times New Roman" w:cs="Times New Roman"/>
          <w:sz w:val="28"/>
          <w:szCs w:val="28"/>
          <w:lang w:val="uk-UA"/>
        </w:rPr>
        <w:tab/>
        <w:t xml:space="preserve">З метою визначення </w:t>
      </w:r>
      <w:r w:rsidR="005D3FDB" w:rsidRPr="006A1D75">
        <w:rPr>
          <w:rFonts w:ascii="Times New Roman" w:hAnsi="Times New Roman" w:cs="Times New Roman"/>
          <w:sz w:val="28"/>
          <w:szCs w:val="28"/>
          <w:lang w:val="uk-UA"/>
        </w:rPr>
        <w:t>фінансової спром</w:t>
      </w:r>
      <w:r w:rsidR="00481A4C" w:rsidRPr="006A1D75">
        <w:rPr>
          <w:rFonts w:ascii="Times New Roman" w:hAnsi="Times New Roman" w:cs="Times New Roman"/>
          <w:sz w:val="28"/>
          <w:szCs w:val="28"/>
          <w:lang w:val="uk-UA"/>
        </w:rPr>
        <w:t>о</w:t>
      </w:r>
      <w:r w:rsidR="005D3FDB" w:rsidRPr="006A1D75">
        <w:rPr>
          <w:rFonts w:ascii="Times New Roman" w:hAnsi="Times New Roman" w:cs="Times New Roman"/>
          <w:sz w:val="28"/>
          <w:szCs w:val="28"/>
          <w:lang w:val="uk-UA"/>
        </w:rPr>
        <w:t>жності</w:t>
      </w:r>
      <w:r w:rsidRPr="006A1D75">
        <w:rPr>
          <w:rFonts w:ascii="Times New Roman" w:hAnsi="Times New Roman" w:cs="Times New Roman"/>
          <w:sz w:val="28"/>
          <w:szCs w:val="28"/>
          <w:lang w:val="uk-UA"/>
        </w:rPr>
        <w:t xml:space="preserve"> розрахуємо прогноз доходів бюджету на період до 2030 року. В період військових дій прогноз витрат </w:t>
      </w:r>
      <w:r w:rsidR="005D3FDB" w:rsidRPr="006A1D75">
        <w:rPr>
          <w:rFonts w:ascii="Times New Roman" w:hAnsi="Times New Roman" w:cs="Times New Roman"/>
          <w:sz w:val="28"/>
          <w:szCs w:val="28"/>
          <w:lang w:val="uk-UA"/>
        </w:rPr>
        <w:t xml:space="preserve">є </w:t>
      </w:r>
      <w:r w:rsidRPr="006A1D75">
        <w:rPr>
          <w:rFonts w:ascii="Times New Roman" w:hAnsi="Times New Roman" w:cs="Times New Roman"/>
          <w:sz w:val="28"/>
          <w:szCs w:val="28"/>
          <w:lang w:val="uk-UA"/>
        </w:rPr>
        <w:t xml:space="preserve">досить </w:t>
      </w:r>
      <w:r w:rsidR="00481A4C" w:rsidRPr="006A1D75">
        <w:rPr>
          <w:rFonts w:ascii="Times New Roman" w:hAnsi="Times New Roman" w:cs="Times New Roman"/>
          <w:sz w:val="28"/>
          <w:szCs w:val="28"/>
          <w:lang w:val="uk-UA"/>
        </w:rPr>
        <w:t xml:space="preserve">непередбачуваний та </w:t>
      </w:r>
      <w:r w:rsidR="005D3FDB" w:rsidRPr="006A1D75">
        <w:rPr>
          <w:rFonts w:ascii="Times New Roman" w:hAnsi="Times New Roman" w:cs="Times New Roman"/>
          <w:sz w:val="28"/>
          <w:szCs w:val="28"/>
          <w:lang w:val="uk-UA"/>
        </w:rPr>
        <w:t>приблизний</w:t>
      </w:r>
      <w:r w:rsidRPr="006A1D75">
        <w:rPr>
          <w:rFonts w:ascii="Times New Roman" w:hAnsi="Times New Roman" w:cs="Times New Roman"/>
          <w:sz w:val="28"/>
          <w:szCs w:val="28"/>
          <w:lang w:val="uk-UA"/>
        </w:rPr>
        <w:t xml:space="preserve">. </w:t>
      </w:r>
    </w:p>
    <w:p w:rsidR="0001498D" w:rsidRPr="006A1D75" w:rsidRDefault="002331C7" w:rsidP="007F1610">
      <w:pPr>
        <w:autoSpaceDE w:val="0"/>
        <w:autoSpaceDN w:val="0"/>
        <w:adjustRightInd w:val="0"/>
        <w:spacing w:after="0" w:line="240" w:lineRule="auto"/>
        <w:jc w:val="both"/>
        <w:rPr>
          <w:rFonts w:ascii="Times New Roman" w:hAnsi="Times New Roman" w:cs="Times New Roman"/>
          <w:sz w:val="28"/>
          <w:szCs w:val="28"/>
          <w:lang w:val="uk-UA"/>
        </w:rPr>
      </w:pPr>
      <w:r w:rsidRPr="006A1D75">
        <w:rPr>
          <w:rFonts w:ascii="Times New Roman" w:hAnsi="Times New Roman" w:cs="Times New Roman"/>
          <w:sz w:val="28"/>
          <w:szCs w:val="28"/>
          <w:lang w:val="uk-UA"/>
        </w:rPr>
        <w:tab/>
      </w:r>
      <w:r w:rsidR="00481A4C" w:rsidRPr="006A1D75">
        <w:rPr>
          <w:rFonts w:ascii="Times New Roman" w:hAnsi="Times New Roman" w:cs="Times New Roman"/>
          <w:sz w:val="28"/>
          <w:szCs w:val="28"/>
          <w:lang w:val="uk-UA"/>
        </w:rPr>
        <w:t>Ф</w:t>
      </w:r>
      <w:r w:rsidR="00057FE1" w:rsidRPr="006A1D75">
        <w:rPr>
          <w:rFonts w:ascii="Times New Roman" w:hAnsi="Times New Roman" w:cs="Times New Roman"/>
          <w:sz w:val="28"/>
          <w:szCs w:val="28"/>
        </w:rPr>
        <w:t xml:space="preserve">інансова </w:t>
      </w:r>
      <w:r w:rsidR="00481A4C" w:rsidRPr="006A1D75">
        <w:rPr>
          <w:rFonts w:ascii="Times New Roman" w:hAnsi="Times New Roman" w:cs="Times New Roman"/>
          <w:sz w:val="28"/>
          <w:szCs w:val="28"/>
          <w:lang w:val="uk-UA"/>
        </w:rPr>
        <w:t>спроможність бюджету</w:t>
      </w:r>
      <w:r w:rsidR="00057FE1" w:rsidRPr="006A1D75">
        <w:rPr>
          <w:rFonts w:ascii="Times New Roman" w:hAnsi="Times New Roman" w:cs="Times New Roman"/>
          <w:sz w:val="28"/>
          <w:szCs w:val="28"/>
        </w:rPr>
        <w:t xml:space="preserve"> </w:t>
      </w:r>
      <w:r w:rsidR="00481A4C" w:rsidRPr="006A1D75">
        <w:rPr>
          <w:rFonts w:ascii="Times New Roman" w:hAnsi="Times New Roman" w:cs="Times New Roman"/>
          <w:sz w:val="28"/>
          <w:szCs w:val="28"/>
        </w:rPr>
        <w:t>в</w:t>
      </w:r>
      <w:r w:rsidR="00481A4C" w:rsidRPr="006A1D75">
        <w:rPr>
          <w:rFonts w:ascii="Times New Roman" w:hAnsi="Times New Roman" w:cs="Times New Roman"/>
          <w:sz w:val="28"/>
          <w:szCs w:val="28"/>
          <w:lang w:val="uk-UA"/>
        </w:rPr>
        <w:t>изначається як</w:t>
      </w:r>
      <w:r w:rsidR="00057FE1" w:rsidRPr="006A1D75">
        <w:rPr>
          <w:rFonts w:ascii="Times New Roman" w:hAnsi="Times New Roman" w:cs="Times New Roman"/>
          <w:sz w:val="28"/>
          <w:szCs w:val="28"/>
        </w:rPr>
        <w:t xml:space="preserve"> </w:t>
      </w:r>
      <w:r w:rsidR="00481A4C" w:rsidRPr="006A1D75">
        <w:rPr>
          <w:rFonts w:ascii="Times New Roman" w:hAnsi="Times New Roman" w:cs="Times New Roman"/>
          <w:sz w:val="28"/>
          <w:szCs w:val="28"/>
          <w:lang w:val="uk-UA"/>
        </w:rPr>
        <w:t xml:space="preserve">частка </w:t>
      </w:r>
      <w:r w:rsidR="00481A4C" w:rsidRPr="006A1D75">
        <w:rPr>
          <w:rFonts w:ascii="Times New Roman" w:hAnsi="Times New Roman" w:cs="Times New Roman"/>
          <w:sz w:val="28"/>
          <w:szCs w:val="28"/>
        </w:rPr>
        <w:t>кошт</w:t>
      </w:r>
      <w:r w:rsidR="00481A4C" w:rsidRPr="006A1D75">
        <w:rPr>
          <w:rFonts w:ascii="Times New Roman" w:hAnsi="Times New Roman" w:cs="Times New Roman"/>
          <w:sz w:val="28"/>
          <w:szCs w:val="28"/>
          <w:lang w:val="uk-UA"/>
        </w:rPr>
        <w:t>ів загального та</w:t>
      </w:r>
      <w:r w:rsidR="000568CF" w:rsidRPr="006A1D75">
        <w:rPr>
          <w:rFonts w:ascii="Times New Roman" w:hAnsi="Times New Roman" w:cs="Times New Roman"/>
          <w:sz w:val="28"/>
          <w:szCs w:val="28"/>
          <w:lang w:val="uk-UA"/>
        </w:rPr>
        <w:t xml:space="preserve"> </w:t>
      </w:r>
      <w:r w:rsidR="00057FE1" w:rsidRPr="006A1D75">
        <w:rPr>
          <w:rFonts w:ascii="Times New Roman" w:hAnsi="Times New Roman" w:cs="Times New Roman"/>
          <w:sz w:val="28"/>
          <w:szCs w:val="28"/>
        </w:rPr>
        <w:t xml:space="preserve">спеціального </w:t>
      </w:r>
      <w:r w:rsidR="00481A4C" w:rsidRPr="006A1D75">
        <w:rPr>
          <w:rFonts w:ascii="Times New Roman" w:hAnsi="Times New Roman" w:cs="Times New Roman"/>
          <w:sz w:val="28"/>
          <w:szCs w:val="28"/>
        </w:rPr>
        <w:t>фонд</w:t>
      </w:r>
      <w:r w:rsidR="00481A4C" w:rsidRPr="006A1D75">
        <w:rPr>
          <w:rFonts w:ascii="Times New Roman" w:hAnsi="Times New Roman" w:cs="Times New Roman"/>
          <w:sz w:val="28"/>
          <w:szCs w:val="28"/>
          <w:lang w:val="uk-UA"/>
        </w:rPr>
        <w:t>ів обласного бюджету</w:t>
      </w:r>
      <w:r w:rsidR="00057FE1" w:rsidRPr="006A1D75">
        <w:rPr>
          <w:rFonts w:ascii="Times New Roman" w:hAnsi="Times New Roman" w:cs="Times New Roman"/>
          <w:sz w:val="28"/>
          <w:szCs w:val="28"/>
        </w:rPr>
        <w:t xml:space="preserve"> </w:t>
      </w:r>
      <w:r w:rsidR="00481A4C" w:rsidRPr="006A1D75">
        <w:rPr>
          <w:rFonts w:ascii="Times New Roman" w:hAnsi="Times New Roman" w:cs="Times New Roman"/>
          <w:sz w:val="28"/>
          <w:szCs w:val="28"/>
          <w:lang w:val="uk-UA"/>
        </w:rPr>
        <w:t>на яку дозволений</w:t>
      </w:r>
      <w:r w:rsidR="00057FE1" w:rsidRPr="006A1D75">
        <w:rPr>
          <w:rFonts w:ascii="Times New Roman" w:hAnsi="Times New Roman" w:cs="Times New Roman"/>
          <w:sz w:val="28"/>
          <w:szCs w:val="28"/>
        </w:rPr>
        <w:t xml:space="preserve"> максимальний розмір запозичень Бюджетним Кодексом.</w:t>
      </w:r>
      <w:r w:rsidR="00305AF3" w:rsidRPr="006A1D75">
        <w:rPr>
          <w:rFonts w:ascii="Times New Roman" w:hAnsi="Times New Roman" w:cs="Times New Roman"/>
          <w:sz w:val="28"/>
          <w:szCs w:val="28"/>
          <w:lang w:val="uk-UA"/>
        </w:rPr>
        <w:t xml:space="preserve"> </w:t>
      </w:r>
    </w:p>
    <w:p w:rsidR="00305AF3" w:rsidRPr="006A1D75" w:rsidRDefault="00305AF3" w:rsidP="00305AF3">
      <w:pPr>
        <w:spacing w:after="80" w:line="240" w:lineRule="auto"/>
        <w:ind w:firstLine="708"/>
        <w:contextualSpacing/>
        <w:jc w:val="both"/>
        <w:rPr>
          <w:rFonts w:ascii="Times New Roman" w:eastAsia="Times New Roman" w:hAnsi="Times New Roman" w:cs="Times New Roman"/>
          <w:sz w:val="28"/>
          <w:szCs w:val="28"/>
          <w:lang w:val="uk-UA" w:eastAsia="uk-UA"/>
        </w:rPr>
      </w:pPr>
      <w:r w:rsidRPr="006A1D75">
        <w:rPr>
          <w:rFonts w:ascii="Times New Roman" w:eastAsia="Times New Roman" w:hAnsi="Times New Roman" w:cs="Times New Roman"/>
          <w:sz w:val="28"/>
          <w:szCs w:val="28"/>
          <w:lang w:val="uk-UA" w:eastAsia="uk-UA"/>
        </w:rPr>
        <w:t>Максимальний розмір запозичень обласного бюджету має юридичні та податкові обмеження:</w:t>
      </w:r>
    </w:p>
    <w:p w:rsidR="00305AF3" w:rsidRPr="006A1D75" w:rsidRDefault="00305AF3" w:rsidP="00305AF3">
      <w:pPr>
        <w:spacing w:after="80" w:line="240" w:lineRule="auto"/>
        <w:ind w:firstLine="708"/>
        <w:contextualSpacing/>
        <w:jc w:val="both"/>
        <w:rPr>
          <w:rFonts w:ascii="Times New Roman" w:hAnsi="Times New Roman" w:cs="Times New Roman"/>
          <w:sz w:val="28"/>
          <w:szCs w:val="28"/>
          <w:lang w:val="uk-UA"/>
        </w:rPr>
      </w:pPr>
      <w:r w:rsidRPr="006A1D75">
        <w:rPr>
          <w:rFonts w:ascii="Times New Roman" w:eastAsia="Times New Roman" w:hAnsi="Times New Roman" w:cs="Times New Roman"/>
          <w:sz w:val="28"/>
          <w:szCs w:val="28"/>
          <w:lang w:val="uk-UA" w:eastAsia="uk-UA"/>
        </w:rPr>
        <w:lastRenderedPageBreak/>
        <w:t xml:space="preserve">- </w:t>
      </w:r>
      <w:r w:rsidR="005917D9" w:rsidRPr="006A1D75">
        <w:rPr>
          <w:rStyle w:val="a4"/>
          <w:rFonts w:ascii="Times New Roman" w:hAnsi="Times New Roman" w:cs="Times New Roman"/>
          <w:b w:val="0"/>
          <w:sz w:val="28"/>
          <w:szCs w:val="28"/>
          <w:lang w:val="uk-UA"/>
        </w:rPr>
        <w:t>видатки на обслуговування місцевого боргу не можуть перевищувати 10% видатків загального фонду</w:t>
      </w:r>
      <w:r w:rsidR="005917D9" w:rsidRPr="006A1D75">
        <w:rPr>
          <w:rFonts w:ascii="Times New Roman" w:hAnsi="Times New Roman" w:cs="Times New Roman"/>
          <w:sz w:val="28"/>
          <w:szCs w:val="28"/>
          <w:lang w:val="uk-UA"/>
        </w:rPr>
        <w:t xml:space="preserve"> відповідного місцевого бюджету у році, коли планується обслуговуванн</w:t>
      </w:r>
      <w:r w:rsidR="005917D9" w:rsidRPr="006A1D75">
        <w:rPr>
          <w:rFonts w:ascii="Times New Roman" w:hAnsi="Times New Roman" w:cs="Times New Roman"/>
          <w:sz w:val="28"/>
          <w:szCs w:val="28"/>
        </w:rPr>
        <w:t>я боргу</w:t>
      </w:r>
      <w:r w:rsidRPr="006A1D75">
        <w:rPr>
          <w:rFonts w:ascii="Times New Roman" w:hAnsi="Times New Roman" w:cs="Times New Roman"/>
          <w:sz w:val="28"/>
          <w:szCs w:val="28"/>
          <w:lang w:val="uk-UA"/>
        </w:rPr>
        <w:t>;</w:t>
      </w:r>
    </w:p>
    <w:p w:rsidR="00305AF3" w:rsidRPr="006A1D75" w:rsidRDefault="00305AF3" w:rsidP="005917D9">
      <w:pPr>
        <w:spacing w:after="80" w:line="240" w:lineRule="auto"/>
        <w:ind w:firstLine="708"/>
        <w:contextualSpacing/>
        <w:jc w:val="both"/>
        <w:rPr>
          <w:rFonts w:ascii="Times New Roman" w:hAnsi="Times New Roman" w:cs="Times New Roman"/>
          <w:sz w:val="28"/>
          <w:szCs w:val="28"/>
          <w:lang w:val="uk-UA"/>
        </w:rPr>
      </w:pPr>
      <w:r w:rsidRPr="006A1D75">
        <w:rPr>
          <w:rFonts w:ascii="Times New Roman" w:hAnsi="Times New Roman" w:cs="Times New Roman"/>
          <w:sz w:val="28"/>
          <w:szCs w:val="28"/>
          <w:lang w:val="uk-UA"/>
        </w:rPr>
        <w:t xml:space="preserve">- </w:t>
      </w:r>
      <w:r w:rsidR="005917D9" w:rsidRPr="006A1D75">
        <w:rPr>
          <w:rStyle w:val="a4"/>
          <w:rFonts w:ascii="Times New Roman" w:hAnsi="Times New Roman" w:cs="Times New Roman"/>
          <w:b w:val="0"/>
          <w:sz w:val="28"/>
          <w:szCs w:val="28"/>
          <w:lang w:val="uk-UA"/>
        </w:rPr>
        <w:t>м</w:t>
      </w:r>
      <w:r w:rsidR="005917D9" w:rsidRPr="006A1D75">
        <w:rPr>
          <w:rStyle w:val="a4"/>
          <w:rFonts w:ascii="Times New Roman" w:hAnsi="Times New Roman" w:cs="Times New Roman"/>
          <w:b w:val="0"/>
          <w:sz w:val="28"/>
          <w:szCs w:val="28"/>
        </w:rPr>
        <w:t>ісцеві запозичення залучаються лише для бюджету розвитку (спеціального фонду)</w:t>
      </w:r>
      <w:r w:rsidR="005917D9" w:rsidRPr="006A1D75">
        <w:rPr>
          <w:rFonts w:ascii="Times New Roman" w:hAnsi="Times New Roman" w:cs="Times New Roman"/>
          <w:sz w:val="28"/>
          <w:szCs w:val="28"/>
        </w:rPr>
        <w:t xml:space="preserve"> і </w:t>
      </w:r>
      <w:r w:rsidR="005917D9" w:rsidRPr="006A1D75">
        <w:rPr>
          <w:rStyle w:val="a4"/>
          <w:rFonts w:ascii="Times New Roman" w:hAnsi="Times New Roman" w:cs="Times New Roman"/>
          <w:b w:val="0"/>
          <w:sz w:val="28"/>
          <w:szCs w:val="28"/>
        </w:rPr>
        <w:t>сукупний обсяг запозичень не може перевищувати обсягу дефіциту бюджету розвитку</w:t>
      </w:r>
      <w:r w:rsidR="005917D9" w:rsidRPr="006A1D75">
        <w:rPr>
          <w:rFonts w:ascii="Times New Roman" w:hAnsi="Times New Roman" w:cs="Times New Roman"/>
          <w:sz w:val="28"/>
          <w:szCs w:val="28"/>
        </w:rPr>
        <w:t xml:space="preserve"> відповідного року (тобто ще одна практична межа — дефіцит спеціального фонду)</w:t>
      </w:r>
      <w:r w:rsidRPr="006A1D75">
        <w:rPr>
          <w:rFonts w:ascii="Times New Roman" w:hAnsi="Times New Roman" w:cs="Times New Roman"/>
          <w:sz w:val="28"/>
          <w:szCs w:val="28"/>
          <w:lang w:val="uk-UA"/>
        </w:rPr>
        <w:t>.</w:t>
      </w:r>
    </w:p>
    <w:p w:rsidR="007F1610" w:rsidRDefault="007F1610" w:rsidP="002331C7">
      <w:pPr>
        <w:spacing w:after="80" w:line="240" w:lineRule="auto"/>
        <w:ind w:firstLine="708"/>
        <w:contextualSpacing/>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Прогнозний розрахунок фінансової спроможності обласного бюджету</w:t>
      </w:r>
      <w:r w:rsidR="00356818">
        <w:rPr>
          <w:rFonts w:ascii="Times New Roman" w:eastAsia="Times New Roman" w:hAnsi="Times New Roman" w:cs="Times New Roman"/>
          <w:sz w:val="28"/>
          <w:szCs w:val="28"/>
          <w:lang w:val="uk-UA" w:eastAsia="uk-UA"/>
        </w:rPr>
        <w:t xml:space="preserve"> з</w:t>
      </w:r>
      <w:r w:rsidR="00402F2A">
        <w:rPr>
          <w:rFonts w:ascii="Times New Roman" w:eastAsia="Times New Roman" w:hAnsi="Times New Roman" w:cs="Times New Roman"/>
          <w:sz w:val="28"/>
          <w:szCs w:val="28"/>
          <w:lang w:val="uk-UA" w:eastAsia="uk-UA"/>
        </w:rPr>
        <w:t xml:space="preserve"> врахуванням міжбюджетних</w:t>
      </w:r>
      <w:r w:rsidR="00356818">
        <w:rPr>
          <w:rFonts w:ascii="Times New Roman" w:eastAsia="Times New Roman" w:hAnsi="Times New Roman" w:cs="Times New Roman"/>
          <w:sz w:val="28"/>
          <w:szCs w:val="28"/>
          <w:lang w:val="uk-UA" w:eastAsia="uk-UA"/>
        </w:rPr>
        <w:t xml:space="preserve"> трансфер</w:t>
      </w:r>
      <w:r w:rsidR="00402F2A">
        <w:rPr>
          <w:rFonts w:ascii="Times New Roman" w:eastAsia="Times New Roman" w:hAnsi="Times New Roman" w:cs="Times New Roman"/>
          <w:sz w:val="28"/>
          <w:szCs w:val="28"/>
          <w:lang w:val="uk-UA" w:eastAsia="uk-UA"/>
        </w:rPr>
        <w:t>ів</w:t>
      </w:r>
      <w:r>
        <w:rPr>
          <w:rFonts w:ascii="Times New Roman" w:eastAsia="Times New Roman" w:hAnsi="Times New Roman" w:cs="Times New Roman"/>
          <w:sz w:val="28"/>
          <w:szCs w:val="28"/>
          <w:lang w:val="uk-UA" w:eastAsia="uk-UA"/>
        </w:rPr>
        <w:t xml:space="preserve"> у фінансуванні заходів РЕП</w:t>
      </w:r>
      <w:r w:rsidRPr="007F1610">
        <w:rPr>
          <w:rFonts w:ascii="Times New Roman" w:eastAsia="Times New Roman" w:hAnsi="Times New Roman" w:cs="Times New Roman"/>
          <w:sz w:val="28"/>
          <w:szCs w:val="28"/>
          <w:lang w:val="uk-UA" w:eastAsia="uk-UA"/>
        </w:rPr>
        <w:t xml:space="preserve"> </w:t>
      </w:r>
      <w:r w:rsidR="00934B21">
        <w:rPr>
          <w:rFonts w:ascii="Times New Roman" w:eastAsia="Times New Roman" w:hAnsi="Times New Roman" w:cs="Times New Roman"/>
          <w:sz w:val="28"/>
          <w:szCs w:val="28"/>
          <w:lang w:val="uk-UA" w:eastAsia="uk-UA"/>
        </w:rPr>
        <w:t>(тис</w:t>
      </w:r>
      <w:r w:rsidR="00934B21">
        <w:rPr>
          <w:rFonts w:ascii="Calibri" w:eastAsia="Century Gothic" w:hAnsi="Calibri" w:cs="Calibri"/>
          <w:sz w:val="28"/>
          <w:szCs w:val="28"/>
          <w:lang w:val="uk-UA"/>
        </w:rPr>
        <w:t>·</w:t>
      </w:r>
      <w:r w:rsidR="00934B21">
        <w:rPr>
          <w:rFonts w:ascii="Times New Roman" w:eastAsia="Times New Roman" w:hAnsi="Times New Roman" w:cs="Times New Roman"/>
          <w:sz w:val="28"/>
          <w:szCs w:val="28"/>
          <w:lang w:val="uk-UA" w:eastAsia="uk-UA"/>
        </w:rPr>
        <w:t>грн</w:t>
      </w:r>
      <w:r w:rsidR="000265B6">
        <w:rPr>
          <w:rFonts w:ascii="Times New Roman" w:eastAsia="Times New Roman" w:hAnsi="Times New Roman" w:cs="Times New Roman"/>
          <w:sz w:val="28"/>
          <w:szCs w:val="28"/>
          <w:lang w:val="uk-UA" w:eastAsia="uk-UA"/>
        </w:rPr>
        <w:t>)</w:t>
      </w:r>
      <w:r w:rsidR="00724EF1" w:rsidRPr="00402F2A">
        <w:rPr>
          <w:rFonts w:ascii="Times New Roman" w:hAnsi="Times New Roman" w:cs="Times New Roman"/>
          <w:sz w:val="28"/>
          <w:szCs w:val="28"/>
          <w:lang w:val="uk-UA"/>
        </w:rPr>
        <w:t xml:space="preserve"> наведено у таблиці 5.</w:t>
      </w:r>
      <w:r w:rsidR="00724EF1">
        <w:rPr>
          <w:rFonts w:ascii="Times New Roman" w:hAnsi="Times New Roman" w:cs="Times New Roman"/>
          <w:sz w:val="28"/>
          <w:szCs w:val="28"/>
          <w:lang w:val="uk-UA"/>
        </w:rPr>
        <w:t>4</w:t>
      </w:r>
      <w:r w:rsidR="000265B6">
        <w:rPr>
          <w:rFonts w:ascii="Times New Roman" w:eastAsia="Times New Roman" w:hAnsi="Times New Roman" w:cs="Times New Roman"/>
          <w:sz w:val="28"/>
          <w:szCs w:val="28"/>
          <w:lang w:val="uk-UA" w:eastAsia="uk-UA"/>
        </w:rPr>
        <w:t>.</w:t>
      </w:r>
    </w:p>
    <w:p w:rsidR="007F1610" w:rsidRDefault="00FE549D" w:rsidP="007F1610">
      <w:pPr>
        <w:spacing w:after="80" w:line="240" w:lineRule="auto"/>
        <w:ind w:firstLine="708"/>
        <w:contextualSpacing/>
        <w:jc w:val="right"/>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т</w:t>
      </w:r>
      <w:r w:rsidR="00724EF1">
        <w:rPr>
          <w:rFonts w:ascii="Times New Roman" w:eastAsia="Times New Roman" w:hAnsi="Times New Roman" w:cs="Times New Roman"/>
          <w:sz w:val="28"/>
          <w:szCs w:val="28"/>
          <w:lang w:val="uk-UA" w:eastAsia="uk-UA"/>
        </w:rPr>
        <w:t>аблиця 5.4</w:t>
      </w:r>
      <w:r w:rsidR="007F1610" w:rsidRPr="007F1610">
        <w:rPr>
          <w:rFonts w:ascii="Times New Roman" w:eastAsia="Times New Roman" w:hAnsi="Times New Roman" w:cs="Times New Roman"/>
          <w:sz w:val="28"/>
          <w:szCs w:val="28"/>
          <w:lang w:val="uk-UA" w:eastAsia="uk-UA"/>
        </w:rPr>
        <w:t>.</w:t>
      </w:r>
    </w:p>
    <w:p w:rsidR="007F1610" w:rsidRPr="007F1610" w:rsidRDefault="007F1610" w:rsidP="007F1610">
      <w:pPr>
        <w:spacing w:after="80" w:line="240" w:lineRule="auto"/>
        <w:ind w:firstLine="708"/>
        <w:contextualSpacing/>
        <w:jc w:val="center"/>
        <w:rPr>
          <w:rFonts w:ascii="Times New Roman" w:eastAsia="Times New Roman" w:hAnsi="Times New Roman" w:cs="Times New Roman"/>
          <w:sz w:val="28"/>
          <w:szCs w:val="28"/>
          <w:lang w:val="uk-UA" w:eastAsia="uk-UA"/>
        </w:rPr>
      </w:pPr>
    </w:p>
    <w:tbl>
      <w:tblPr>
        <w:tblStyle w:val="ae"/>
        <w:tblW w:w="0" w:type="auto"/>
        <w:tblLook w:val="04A0"/>
      </w:tblPr>
      <w:tblGrid>
        <w:gridCol w:w="1938"/>
        <w:gridCol w:w="1267"/>
        <w:gridCol w:w="1108"/>
        <w:gridCol w:w="1108"/>
        <w:gridCol w:w="1108"/>
        <w:gridCol w:w="1108"/>
        <w:gridCol w:w="1108"/>
        <w:gridCol w:w="1108"/>
      </w:tblGrid>
      <w:tr w:rsidR="0052548E" w:rsidRPr="007F1610" w:rsidTr="000265B6">
        <w:tc>
          <w:tcPr>
            <w:tcW w:w="1883" w:type="dxa"/>
          </w:tcPr>
          <w:p w:rsidR="007F1610" w:rsidRPr="007F1610" w:rsidRDefault="007F1610" w:rsidP="0074749D">
            <w:pPr>
              <w:spacing w:after="80"/>
              <w:contextualSpacing/>
              <w:jc w:val="center"/>
              <w:rPr>
                <w:rFonts w:ascii="Times New Roman" w:eastAsia="Times New Roman" w:hAnsi="Times New Roman" w:cs="Times New Roman"/>
                <w:sz w:val="28"/>
                <w:szCs w:val="28"/>
                <w:lang w:val="uk-UA" w:eastAsia="uk-UA"/>
              </w:rPr>
            </w:pPr>
            <w:r w:rsidRPr="007F1610">
              <w:rPr>
                <w:rFonts w:ascii="Times New Roman" w:eastAsia="Times New Roman" w:hAnsi="Times New Roman" w:cs="Times New Roman"/>
                <w:sz w:val="28"/>
                <w:szCs w:val="28"/>
                <w:lang w:val="uk-UA" w:eastAsia="uk-UA"/>
              </w:rPr>
              <w:t>Показник</w:t>
            </w:r>
          </w:p>
        </w:tc>
        <w:tc>
          <w:tcPr>
            <w:tcW w:w="1137" w:type="dxa"/>
          </w:tcPr>
          <w:p w:rsidR="007F1610" w:rsidRPr="007F1610" w:rsidRDefault="007F1610"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2024</w:t>
            </w:r>
          </w:p>
        </w:tc>
        <w:tc>
          <w:tcPr>
            <w:tcW w:w="1138" w:type="dxa"/>
          </w:tcPr>
          <w:p w:rsidR="007F1610" w:rsidRPr="007F1610" w:rsidRDefault="007F1610"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2025</w:t>
            </w:r>
          </w:p>
        </w:tc>
        <w:tc>
          <w:tcPr>
            <w:tcW w:w="1139" w:type="dxa"/>
          </w:tcPr>
          <w:p w:rsidR="007F1610" w:rsidRPr="007F1610" w:rsidRDefault="007F1610"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2026</w:t>
            </w:r>
          </w:p>
        </w:tc>
        <w:tc>
          <w:tcPr>
            <w:tcW w:w="1139" w:type="dxa"/>
          </w:tcPr>
          <w:p w:rsidR="007F1610" w:rsidRPr="007F1610" w:rsidRDefault="007F1610"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2027</w:t>
            </w:r>
          </w:p>
        </w:tc>
        <w:tc>
          <w:tcPr>
            <w:tcW w:w="1139" w:type="dxa"/>
          </w:tcPr>
          <w:p w:rsidR="007F1610" w:rsidRPr="007F1610" w:rsidRDefault="007F1610"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2028</w:t>
            </w:r>
          </w:p>
        </w:tc>
        <w:tc>
          <w:tcPr>
            <w:tcW w:w="1139" w:type="dxa"/>
          </w:tcPr>
          <w:p w:rsidR="007F1610" w:rsidRPr="007F1610" w:rsidRDefault="007F1610"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2029</w:t>
            </w:r>
          </w:p>
        </w:tc>
        <w:tc>
          <w:tcPr>
            <w:tcW w:w="1139" w:type="dxa"/>
          </w:tcPr>
          <w:p w:rsidR="007F1610" w:rsidRPr="007F1610" w:rsidRDefault="007F1610"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2030</w:t>
            </w:r>
          </w:p>
        </w:tc>
      </w:tr>
      <w:tr w:rsidR="0052548E" w:rsidRPr="007F1610" w:rsidTr="000265B6">
        <w:tc>
          <w:tcPr>
            <w:tcW w:w="1883" w:type="dxa"/>
          </w:tcPr>
          <w:p w:rsidR="000265B6" w:rsidRPr="007F1610" w:rsidRDefault="000265B6"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Фактичні доходи загального фонду </w:t>
            </w:r>
          </w:p>
        </w:tc>
        <w:tc>
          <w:tcPr>
            <w:tcW w:w="1137" w:type="dxa"/>
          </w:tcPr>
          <w:p w:rsidR="000265B6" w:rsidRDefault="000265B6" w:rsidP="00F63EBD">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2912,229</w:t>
            </w:r>
          </w:p>
        </w:tc>
        <w:tc>
          <w:tcPr>
            <w:tcW w:w="1138" w:type="dxa"/>
          </w:tcPr>
          <w:p w:rsidR="000265B6" w:rsidRPr="007F1610" w:rsidRDefault="00660001"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3624</w:t>
            </w:r>
            <w:r w:rsidR="005D5CA4">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7</w:t>
            </w:r>
          </w:p>
        </w:tc>
        <w:tc>
          <w:tcPr>
            <w:tcW w:w="1139" w:type="dxa"/>
          </w:tcPr>
          <w:p w:rsidR="000265B6" w:rsidRPr="007F1610" w:rsidRDefault="0052548E"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2</w:t>
            </w:r>
            <w:r w:rsidR="00660001">
              <w:rPr>
                <w:rFonts w:ascii="Times New Roman" w:eastAsia="Times New Roman" w:hAnsi="Times New Roman" w:cs="Times New Roman"/>
                <w:sz w:val="28"/>
                <w:szCs w:val="28"/>
                <w:lang w:val="uk-UA" w:eastAsia="uk-UA"/>
              </w:rPr>
              <w:t>246,4</w:t>
            </w:r>
          </w:p>
        </w:tc>
        <w:tc>
          <w:tcPr>
            <w:tcW w:w="1139" w:type="dxa"/>
          </w:tcPr>
          <w:p w:rsidR="000265B6" w:rsidRPr="007F1610" w:rsidRDefault="00660001"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3263,6</w:t>
            </w:r>
          </w:p>
        </w:tc>
        <w:tc>
          <w:tcPr>
            <w:tcW w:w="1139" w:type="dxa"/>
          </w:tcPr>
          <w:p w:rsidR="000265B6" w:rsidRPr="007F1610" w:rsidRDefault="0052548E"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3</w:t>
            </w:r>
            <w:r w:rsidR="00660001">
              <w:rPr>
                <w:rFonts w:ascii="Times New Roman" w:eastAsia="Times New Roman" w:hAnsi="Times New Roman" w:cs="Times New Roman"/>
                <w:sz w:val="28"/>
                <w:szCs w:val="28"/>
                <w:lang w:val="uk-UA" w:eastAsia="uk-UA"/>
              </w:rPr>
              <w:t>263,6</w:t>
            </w:r>
          </w:p>
        </w:tc>
        <w:tc>
          <w:tcPr>
            <w:tcW w:w="1139" w:type="dxa"/>
          </w:tcPr>
          <w:p w:rsidR="000265B6" w:rsidRPr="007F1610" w:rsidRDefault="0052548E"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3</w:t>
            </w:r>
            <w:r w:rsidR="00660001">
              <w:rPr>
                <w:rFonts w:ascii="Times New Roman" w:eastAsia="Times New Roman" w:hAnsi="Times New Roman" w:cs="Times New Roman"/>
                <w:sz w:val="28"/>
                <w:szCs w:val="28"/>
                <w:lang w:val="uk-UA" w:eastAsia="uk-UA"/>
              </w:rPr>
              <w:t>668,9</w:t>
            </w:r>
          </w:p>
        </w:tc>
        <w:tc>
          <w:tcPr>
            <w:tcW w:w="1139" w:type="dxa"/>
          </w:tcPr>
          <w:p w:rsidR="000265B6" w:rsidRPr="007F1610" w:rsidRDefault="0052548E"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3</w:t>
            </w:r>
            <w:r w:rsidR="00660001">
              <w:rPr>
                <w:rFonts w:ascii="Times New Roman" w:eastAsia="Times New Roman" w:hAnsi="Times New Roman" w:cs="Times New Roman"/>
                <w:sz w:val="28"/>
                <w:szCs w:val="28"/>
                <w:lang w:val="uk-UA" w:eastAsia="uk-UA"/>
              </w:rPr>
              <w:t>859,0</w:t>
            </w:r>
          </w:p>
        </w:tc>
      </w:tr>
      <w:tr w:rsidR="0052548E" w:rsidRPr="007F1610" w:rsidTr="000265B6">
        <w:tc>
          <w:tcPr>
            <w:tcW w:w="1883" w:type="dxa"/>
          </w:tcPr>
          <w:p w:rsidR="000265B6" w:rsidRPr="007F1610" w:rsidRDefault="000265B6"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Фактичні доходи спеціального фонду</w:t>
            </w:r>
          </w:p>
        </w:tc>
        <w:tc>
          <w:tcPr>
            <w:tcW w:w="1137" w:type="dxa"/>
          </w:tcPr>
          <w:p w:rsidR="000265B6" w:rsidRDefault="000265B6" w:rsidP="00F63EBD">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728,5526</w:t>
            </w:r>
          </w:p>
        </w:tc>
        <w:tc>
          <w:tcPr>
            <w:tcW w:w="1138" w:type="dxa"/>
          </w:tcPr>
          <w:p w:rsidR="000265B6" w:rsidRPr="007F1610" w:rsidRDefault="00660001"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603</w:t>
            </w:r>
            <w:r w:rsidR="0052548E">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1</w:t>
            </w:r>
          </w:p>
        </w:tc>
        <w:tc>
          <w:tcPr>
            <w:tcW w:w="1139" w:type="dxa"/>
          </w:tcPr>
          <w:p w:rsidR="000265B6" w:rsidRPr="007F1610" w:rsidRDefault="00660001"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301</w:t>
            </w:r>
            <w:r w:rsidR="0052548E">
              <w:rPr>
                <w:rFonts w:ascii="Times New Roman" w:eastAsia="Times New Roman" w:hAnsi="Times New Roman" w:cs="Times New Roman"/>
                <w:sz w:val="28"/>
                <w:szCs w:val="28"/>
                <w:lang w:val="uk-UA" w:eastAsia="uk-UA"/>
              </w:rPr>
              <w:t>,0</w:t>
            </w:r>
          </w:p>
        </w:tc>
        <w:tc>
          <w:tcPr>
            <w:tcW w:w="1139" w:type="dxa"/>
          </w:tcPr>
          <w:p w:rsidR="000265B6" w:rsidRPr="007F1610" w:rsidRDefault="00660001"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325,3</w:t>
            </w:r>
          </w:p>
        </w:tc>
        <w:tc>
          <w:tcPr>
            <w:tcW w:w="1139" w:type="dxa"/>
          </w:tcPr>
          <w:p w:rsidR="000265B6" w:rsidRPr="007F1610" w:rsidRDefault="00660001"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325,3</w:t>
            </w:r>
          </w:p>
        </w:tc>
        <w:tc>
          <w:tcPr>
            <w:tcW w:w="1139" w:type="dxa"/>
          </w:tcPr>
          <w:p w:rsidR="000265B6" w:rsidRPr="007F1610" w:rsidRDefault="00660001"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354,5</w:t>
            </w:r>
          </w:p>
        </w:tc>
        <w:tc>
          <w:tcPr>
            <w:tcW w:w="1139" w:type="dxa"/>
          </w:tcPr>
          <w:p w:rsidR="000265B6" w:rsidRPr="007F1610" w:rsidRDefault="00660001"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385,2</w:t>
            </w:r>
          </w:p>
        </w:tc>
      </w:tr>
      <w:tr w:rsidR="0052548E" w:rsidRPr="007F1610" w:rsidTr="000265B6">
        <w:tc>
          <w:tcPr>
            <w:tcW w:w="1883" w:type="dxa"/>
          </w:tcPr>
          <w:p w:rsidR="007F1610" w:rsidRPr="007F1610" w:rsidRDefault="007F1610"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Розрахунок</w:t>
            </w:r>
            <w:r w:rsidR="00305AF3">
              <w:rPr>
                <w:rFonts w:ascii="Times New Roman" w:eastAsia="Times New Roman" w:hAnsi="Times New Roman" w:cs="Times New Roman"/>
                <w:sz w:val="28"/>
                <w:szCs w:val="28"/>
                <w:lang w:val="uk-UA" w:eastAsia="uk-UA"/>
              </w:rPr>
              <w:t xml:space="preserve"> максимальних</w:t>
            </w:r>
            <w:r>
              <w:rPr>
                <w:rFonts w:ascii="Times New Roman" w:eastAsia="Times New Roman" w:hAnsi="Times New Roman" w:cs="Times New Roman"/>
                <w:sz w:val="28"/>
                <w:szCs w:val="28"/>
                <w:lang w:val="uk-UA" w:eastAsia="uk-UA"/>
              </w:rPr>
              <w:t xml:space="preserve"> дозволених запозичень</w:t>
            </w:r>
          </w:p>
        </w:tc>
        <w:tc>
          <w:tcPr>
            <w:tcW w:w="1137" w:type="dxa"/>
          </w:tcPr>
          <w:p w:rsidR="007F1610" w:rsidRPr="007F1610" w:rsidRDefault="00305AF3"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290,0</w:t>
            </w:r>
          </w:p>
        </w:tc>
        <w:tc>
          <w:tcPr>
            <w:tcW w:w="1138" w:type="dxa"/>
          </w:tcPr>
          <w:p w:rsidR="007F1610" w:rsidRPr="007F1610" w:rsidRDefault="00305AF3"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260</w:t>
            </w:r>
            <w:r w:rsidR="003C43D4">
              <w:rPr>
                <w:rFonts w:ascii="Times New Roman" w:eastAsia="Times New Roman" w:hAnsi="Times New Roman" w:cs="Times New Roman"/>
                <w:sz w:val="28"/>
                <w:szCs w:val="28"/>
                <w:lang w:val="uk-UA" w:eastAsia="uk-UA"/>
              </w:rPr>
              <w:t>,0</w:t>
            </w:r>
          </w:p>
        </w:tc>
        <w:tc>
          <w:tcPr>
            <w:tcW w:w="1139" w:type="dxa"/>
          </w:tcPr>
          <w:p w:rsidR="007F1610" w:rsidRPr="007F1610" w:rsidRDefault="00660001"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22</w:t>
            </w:r>
            <w:r w:rsidR="00305AF3">
              <w:rPr>
                <w:rFonts w:ascii="Times New Roman" w:eastAsia="Times New Roman" w:hAnsi="Times New Roman" w:cs="Times New Roman"/>
                <w:sz w:val="28"/>
                <w:szCs w:val="28"/>
                <w:lang w:val="uk-UA" w:eastAsia="uk-UA"/>
              </w:rPr>
              <w:t>0,0</w:t>
            </w:r>
          </w:p>
        </w:tc>
        <w:tc>
          <w:tcPr>
            <w:tcW w:w="1139" w:type="dxa"/>
          </w:tcPr>
          <w:p w:rsidR="007F1610" w:rsidRPr="007F1610" w:rsidRDefault="00305AF3"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290,0</w:t>
            </w:r>
          </w:p>
        </w:tc>
        <w:tc>
          <w:tcPr>
            <w:tcW w:w="1139" w:type="dxa"/>
          </w:tcPr>
          <w:p w:rsidR="007F1610" w:rsidRPr="007F1610" w:rsidRDefault="00305AF3"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310,0</w:t>
            </w:r>
          </w:p>
        </w:tc>
        <w:tc>
          <w:tcPr>
            <w:tcW w:w="1139" w:type="dxa"/>
          </w:tcPr>
          <w:p w:rsidR="007F1610" w:rsidRPr="007F1610" w:rsidRDefault="00305AF3"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330,0</w:t>
            </w:r>
          </w:p>
        </w:tc>
        <w:tc>
          <w:tcPr>
            <w:tcW w:w="1139" w:type="dxa"/>
          </w:tcPr>
          <w:p w:rsidR="007F1610" w:rsidRPr="007F1610" w:rsidRDefault="00305AF3"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340,0</w:t>
            </w:r>
          </w:p>
        </w:tc>
      </w:tr>
      <w:tr w:rsidR="0052548E" w:rsidRPr="007F1610" w:rsidTr="000265B6">
        <w:tc>
          <w:tcPr>
            <w:tcW w:w="1883" w:type="dxa"/>
          </w:tcPr>
          <w:p w:rsidR="007F1610" w:rsidRPr="007F1610" w:rsidRDefault="007F1610"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Фінансова спроможність </w:t>
            </w:r>
            <w:r w:rsidR="000265B6">
              <w:rPr>
                <w:rFonts w:ascii="Times New Roman" w:eastAsia="Times New Roman" w:hAnsi="Times New Roman" w:cs="Times New Roman"/>
                <w:sz w:val="28"/>
                <w:szCs w:val="28"/>
                <w:lang w:val="uk-UA" w:eastAsia="uk-UA"/>
              </w:rPr>
              <w:t>у фінансу</w:t>
            </w:r>
            <w:r w:rsidR="00561876">
              <w:rPr>
                <w:rFonts w:ascii="Times New Roman" w:eastAsia="Times New Roman" w:hAnsi="Times New Roman" w:cs="Times New Roman"/>
                <w:sz w:val="28"/>
                <w:szCs w:val="28"/>
                <w:lang w:val="uk-UA" w:eastAsia="uk-UA"/>
              </w:rPr>
              <w:t>-</w:t>
            </w:r>
            <w:r w:rsidR="000265B6">
              <w:rPr>
                <w:rFonts w:ascii="Times New Roman" w:eastAsia="Times New Roman" w:hAnsi="Times New Roman" w:cs="Times New Roman"/>
                <w:sz w:val="28"/>
                <w:szCs w:val="28"/>
                <w:lang w:val="uk-UA" w:eastAsia="uk-UA"/>
              </w:rPr>
              <w:t>ванні РЕП</w:t>
            </w:r>
          </w:p>
        </w:tc>
        <w:tc>
          <w:tcPr>
            <w:tcW w:w="1137" w:type="dxa"/>
          </w:tcPr>
          <w:p w:rsidR="007F1610" w:rsidRPr="007F1610" w:rsidRDefault="00305AF3"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250,0</w:t>
            </w:r>
          </w:p>
        </w:tc>
        <w:tc>
          <w:tcPr>
            <w:tcW w:w="1138" w:type="dxa"/>
          </w:tcPr>
          <w:p w:rsidR="007F1610" w:rsidRPr="007F1610" w:rsidRDefault="00305AF3"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200,0</w:t>
            </w:r>
          </w:p>
        </w:tc>
        <w:tc>
          <w:tcPr>
            <w:tcW w:w="1139" w:type="dxa"/>
          </w:tcPr>
          <w:p w:rsidR="007F1610" w:rsidRPr="007F1610" w:rsidRDefault="005917D9"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200,0</w:t>
            </w:r>
          </w:p>
        </w:tc>
        <w:tc>
          <w:tcPr>
            <w:tcW w:w="1139" w:type="dxa"/>
          </w:tcPr>
          <w:p w:rsidR="007F1610" w:rsidRPr="007F1610" w:rsidRDefault="005917D9"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250,0</w:t>
            </w:r>
          </w:p>
        </w:tc>
        <w:tc>
          <w:tcPr>
            <w:tcW w:w="1139" w:type="dxa"/>
          </w:tcPr>
          <w:p w:rsidR="007F1610" w:rsidRPr="007F1610" w:rsidRDefault="00C80554"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2</w:t>
            </w:r>
            <w:r w:rsidR="005917D9">
              <w:rPr>
                <w:rFonts w:ascii="Times New Roman" w:eastAsia="Times New Roman" w:hAnsi="Times New Roman" w:cs="Times New Roman"/>
                <w:sz w:val="28"/>
                <w:szCs w:val="28"/>
                <w:lang w:val="uk-UA" w:eastAsia="uk-UA"/>
              </w:rPr>
              <w:t>80,0</w:t>
            </w:r>
          </w:p>
        </w:tc>
        <w:tc>
          <w:tcPr>
            <w:tcW w:w="1139" w:type="dxa"/>
          </w:tcPr>
          <w:p w:rsidR="007F1610" w:rsidRPr="007F1610" w:rsidRDefault="005917D9"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300,0</w:t>
            </w:r>
          </w:p>
        </w:tc>
        <w:tc>
          <w:tcPr>
            <w:tcW w:w="1139" w:type="dxa"/>
          </w:tcPr>
          <w:p w:rsidR="007F1610" w:rsidRPr="007F1610" w:rsidRDefault="005917D9" w:rsidP="0074749D">
            <w:pPr>
              <w:spacing w:after="80"/>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300,0</w:t>
            </w:r>
          </w:p>
        </w:tc>
      </w:tr>
    </w:tbl>
    <w:p w:rsidR="002331C7" w:rsidRPr="002331C7" w:rsidRDefault="002331C7" w:rsidP="00291DED">
      <w:pPr>
        <w:spacing w:after="80" w:line="240" w:lineRule="auto"/>
        <w:ind w:firstLine="708"/>
        <w:contextualSpacing/>
        <w:jc w:val="both"/>
        <w:rPr>
          <w:rFonts w:ascii="Times New Roman" w:eastAsia="Times New Roman" w:hAnsi="Times New Roman" w:cs="Times New Roman"/>
          <w:b/>
          <w:sz w:val="28"/>
          <w:szCs w:val="28"/>
          <w:lang w:val="uk-UA" w:eastAsia="uk-UA"/>
        </w:rPr>
      </w:pPr>
    </w:p>
    <w:p w:rsidR="00CB791D" w:rsidRPr="00724EF1" w:rsidRDefault="00291DED" w:rsidP="00291DED">
      <w:pPr>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AF43DB">
        <w:rPr>
          <w:rFonts w:ascii="Times New Roman" w:hAnsi="Times New Roman" w:cs="Times New Roman"/>
          <w:sz w:val="28"/>
          <w:szCs w:val="28"/>
          <w:lang w:val="uk-UA"/>
        </w:rPr>
        <w:t>Ф</w:t>
      </w:r>
      <w:r w:rsidRPr="00291DED">
        <w:rPr>
          <w:rFonts w:ascii="Times New Roman" w:hAnsi="Times New Roman" w:cs="Times New Roman"/>
          <w:sz w:val="28"/>
          <w:szCs w:val="28"/>
        </w:rPr>
        <w:t xml:space="preserve">інансова </w:t>
      </w:r>
      <w:r>
        <w:rPr>
          <w:rFonts w:ascii="Times New Roman" w:hAnsi="Times New Roman" w:cs="Times New Roman"/>
          <w:sz w:val="28"/>
          <w:szCs w:val="28"/>
          <w:lang w:val="uk-UA"/>
        </w:rPr>
        <w:t>спроможність обласного бюджету</w:t>
      </w:r>
      <w:r w:rsidRPr="00291DED">
        <w:rPr>
          <w:rFonts w:ascii="Times New Roman" w:hAnsi="Times New Roman" w:cs="Times New Roman"/>
          <w:sz w:val="28"/>
          <w:szCs w:val="28"/>
        </w:rPr>
        <w:t xml:space="preserve"> на</w:t>
      </w:r>
      <w:r>
        <w:rPr>
          <w:rFonts w:ascii="Times New Roman" w:hAnsi="Times New Roman" w:cs="Times New Roman"/>
          <w:sz w:val="28"/>
          <w:szCs w:val="28"/>
          <w:lang w:val="uk-UA"/>
        </w:rPr>
        <w:t xml:space="preserve"> </w:t>
      </w:r>
      <w:r>
        <w:rPr>
          <w:rFonts w:ascii="Times New Roman" w:hAnsi="Times New Roman" w:cs="Times New Roman"/>
          <w:sz w:val="28"/>
          <w:szCs w:val="28"/>
        </w:rPr>
        <w:t>реалізаці</w:t>
      </w:r>
      <w:r>
        <w:rPr>
          <w:rFonts w:ascii="Times New Roman" w:hAnsi="Times New Roman" w:cs="Times New Roman"/>
          <w:sz w:val="28"/>
          <w:szCs w:val="28"/>
          <w:lang w:val="uk-UA"/>
        </w:rPr>
        <w:t>ю</w:t>
      </w:r>
      <w:r w:rsidRPr="00291DED">
        <w:rPr>
          <w:rFonts w:ascii="Times New Roman" w:hAnsi="Times New Roman" w:cs="Times New Roman"/>
          <w:sz w:val="28"/>
          <w:szCs w:val="28"/>
        </w:rPr>
        <w:t xml:space="preserve"> </w:t>
      </w:r>
      <w:r>
        <w:rPr>
          <w:rFonts w:ascii="Times New Roman" w:hAnsi="Times New Roman" w:cs="Times New Roman"/>
          <w:sz w:val="28"/>
          <w:szCs w:val="28"/>
          <w:lang w:val="uk-UA"/>
        </w:rPr>
        <w:t>Р</w:t>
      </w:r>
      <w:r w:rsidRPr="00291DED">
        <w:rPr>
          <w:rFonts w:ascii="Times New Roman" w:hAnsi="Times New Roman" w:cs="Times New Roman"/>
          <w:sz w:val="28"/>
          <w:szCs w:val="28"/>
        </w:rPr>
        <w:t>ЕП</w:t>
      </w:r>
      <w:r w:rsidR="00561876">
        <w:rPr>
          <w:rFonts w:ascii="Times New Roman" w:hAnsi="Times New Roman" w:cs="Times New Roman"/>
          <w:sz w:val="28"/>
          <w:szCs w:val="28"/>
          <w:lang w:val="uk-UA"/>
        </w:rPr>
        <w:t xml:space="preserve"> до 2030 року </w:t>
      </w:r>
      <w:r w:rsidRPr="00291DED">
        <w:rPr>
          <w:rFonts w:ascii="Times New Roman" w:hAnsi="Times New Roman" w:cs="Times New Roman"/>
          <w:sz w:val="28"/>
          <w:szCs w:val="28"/>
        </w:rPr>
        <w:t xml:space="preserve">становить </w:t>
      </w:r>
      <w:r w:rsidR="00934B21">
        <w:rPr>
          <w:rFonts w:ascii="Times New Roman" w:hAnsi="Times New Roman" w:cs="Times New Roman"/>
          <w:sz w:val="28"/>
          <w:szCs w:val="28"/>
          <w:lang w:val="uk-UA"/>
        </w:rPr>
        <w:t xml:space="preserve"> близько 1780,0 тис</w:t>
      </w:r>
      <w:r w:rsidR="00934B21">
        <w:rPr>
          <w:rFonts w:ascii="Calibri" w:eastAsia="Century Gothic" w:hAnsi="Calibri" w:cs="Calibri"/>
          <w:sz w:val="28"/>
          <w:szCs w:val="28"/>
          <w:lang w:val="uk-UA"/>
        </w:rPr>
        <w:t>·</w:t>
      </w:r>
      <w:r w:rsidR="00934B21">
        <w:rPr>
          <w:rFonts w:ascii="Times New Roman" w:hAnsi="Times New Roman" w:cs="Times New Roman"/>
          <w:sz w:val="28"/>
          <w:szCs w:val="28"/>
        </w:rPr>
        <w:t>грн</w:t>
      </w:r>
      <w:r w:rsidRPr="00291DED">
        <w:rPr>
          <w:rFonts w:ascii="Times New Roman" w:hAnsi="Times New Roman" w:cs="Times New Roman"/>
          <w:sz w:val="28"/>
          <w:szCs w:val="28"/>
        </w:rPr>
        <w:t xml:space="preserve"> Фінансовий план </w:t>
      </w:r>
      <w:r>
        <w:rPr>
          <w:rFonts w:ascii="Times New Roman" w:hAnsi="Times New Roman" w:cs="Times New Roman"/>
          <w:sz w:val="28"/>
          <w:szCs w:val="28"/>
          <w:lang w:val="uk-UA"/>
        </w:rPr>
        <w:t>Р</w:t>
      </w:r>
      <w:r w:rsidR="000459AC">
        <w:rPr>
          <w:rFonts w:ascii="Times New Roman" w:hAnsi="Times New Roman" w:cs="Times New Roman"/>
          <w:sz w:val="28"/>
          <w:szCs w:val="28"/>
        </w:rPr>
        <w:t>ЕП з</w:t>
      </w:r>
      <w:r w:rsidR="000459AC">
        <w:rPr>
          <w:rFonts w:ascii="Times New Roman" w:hAnsi="Times New Roman" w:cs="Times New Roman"/>
          <w:sz w:val="28"/>
          <w:szCs w:val="28"/>
          <w:lang w:val="uk-UA"/>
        </w:rPr>
        <w:t>а</w:t>
      </w:r>
      <w:r w:rsidRPr="00291DED">
        <w:rPr>
          <w:rFonts w:ascii="Times New Roman" w:hAnsi="Times New Roman" w:cs="Times New Roman"/>
          <w:sz w:val="28"/>
          <w:szCs w:val="28"/>
        </w:rPr>
        <w:t xml:space="preserve"> джерел</w:t>
      </w:r>
      <w:r w:rsidR="000459AC">
        <w:rPr>
          <w:rFonts w:ascii="Times New Roman" w:hAnsi="Times New Roman" w:cs="Times New Roman"/>
          <w:sz w:val="28"/>
          <w:szCs w:val="28"/>
          <w:lang w:val="uk-UA"/>
        </w:rPr>
        <w:t>ами</w:t>
      </w:r>
      <w:r w:rsidR="00DD439B">
        <w:rPr>
          <w:rFonts w:ascii="Times New Roman" w:hAnsi="Times New Roman" w:cs="Times New Roman"/>
          <w:sz w:val="28"/>
          <w:szCs w:val="28"/>
        </w:rPr>
        <w:t xml:space="preserve"> фінансування наведено у табл</w:t>
      </w:r>
      <w:r w:rsidR="00DD439B">
        <w:rPr>
          <w:rFonts w:ascii="Times New Roman" w:hAnsi="Times New Roman" w:cs="Times New Roman"/>
          <w:sz w:val="28"/>
          <w:szCs w:val="28"/>
          <w:lang w:val="uk-UA"/>
        </w:rPr>
        <w:t>иці</w:t>
      </w:r>
      <w:r w:rsidR="00724EF1">
        <w:rPr>
          <w:rFonts w:ascii="Times New Roman" w:hAnsi="Times New Roman" w:cs="Times New Roman"/>
          <w:sz w:val="28"/>
          <w:szCs w:val="28"/>
          <w:lang w:val="uk-UA"/>
        </w:rPr>
        <w:t xml:space="preserve"> 5.5</w:t>
      </w:r>
      <w:r>
        <w:rPr>
          <w:rFonts w:ascii="Times New Roman" w:hAnsi="Times New Roman" w:cs="Times New Roman"/>
          <w:sz w:val="28"/>
          <w:szCs w:val="28"/>
          <w:lang w:val="uk-UA"/>
        </w:rPr>
        <w:t>.</w:t>
      </w:r>
      <w:r w:rsidRPr="00291DED">
        <w:rPr>
          <w:rFonts w:ascii="Times New Roman" w:hAnsi="Times New Roman" w:cs="Times New Roman"/>
          <w:sz w:val="28"/>
          <w:szCs w:val="28"/>
        </w:rPr>
        <w:t xml:space="preserve"> </w:t>
      </w:r>
    </w:p>
    <w:p w:rsidR="00000D45" w:rsidRPr="00561876" w:rsidRDefault="00561876" w:rsidP="00561876">
      <w:pPr>
        <w:spacing w:after="80" w:line="240" w:lineRule="auto"/>
        <w:ind w:firstLine="708"/>
        <w:contextualSpacing/>
        <w:jc w:val="right"/>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т</w:t>
      </w:r>
      <w:r w:rsidR="00DD439B">
        <w:rPr>
          <w:rFonts w:ascii="Times New Roman" w:eastAsia="Times New Roman" w:hAnsi="Times New Roman" w:cs="Times New Roman"/>
          <w:sz w:val="28"/>
          <w:szCs w:val="28"/>
          <w:lang w:val="uk-UA" w:eastAsia="uk-UA"/>
        </w:rPr>
        <w:t>аблиця</w:t>
      </w:r>
      <w:r w:rsidR="00724EF1">
        <w:rPr>
          <w:rFonts w:ascii="Times New Roman" w:eastAsia="Times New Roman" w:hAnsi="Times New Roman" w:cs="Times New Roman"/>
          <w:sz w:val="28"/>
          <w:szCs w:val="28"/>
          <w:lang w:val="uk-UA" w:eastAsia="uk-UA"/>
        </w:rPr>
        <w:t xml:space="preserve"> 5.5</w:t>
      </w:r>
      <w:r w:rsidRPr="00561876">
        <w:rPr>
          <w:rFonts w:ascii="Times New Roman" w:eastAsia="Times New Roman" w:hAnsi="Times New Roman" w:cs="Times New Roman"/>
          <w:sz w:val="28"/>
          <w:szCs w:val="28"/>
          <w:lang w:val="uk-UA" w:eastAsia="uk-UA"/>
        </w:rPr>
        <w:t>.</w:t>
      </w:r>
    </w:p>
    <w:tbl>
      <w:tblPr>
        <w:tblStyle w:val="ae"/>
        <w:tblW w:w="0" w:type="auto"/>
        <w:tblCellSpacing w:w="11" w:type="dxa"/>
        <w:tblLayout w:type="fixed"/>
        <w:tblCellMar>
          <w:left w:w="85" w:type="dxa"/>
          <w:right w:w="85" w:type="dxa"/>
        </w:tblCellMar>
        <w:tblLook w:val="04A0"/>
      </w:tblPr>
      <w:tblGrid>
        <w:gridCol w:w="1251"/>
        <w:gridCol w:w="1134"/>
        <w:gridCol w:w="1134"/>
        <w:gridCol w:w="1276"/>
        <w:gridCol w:w="992"/>
        <w:gridCol w:w="1276"/>
        <w:gridCol w:w="1276"/>
        <w:gridCol w:w="1417"/>
      </w:tblGrid>
      <w:tr w:rsidR="00EC333B" w:rsidRPr="00291DED" w:rsidTr="00EC333B">
        <w:trPr>
          <w:tblCellSpacing w:w="11" w:type="dxa"/>
        </w:trPr>
        <w:tc>
          <w:tcPr>
            <w:tcW w:w="1218" w:type="dxa"/>
          </w:tcPr>
          <w:p w:rsidR="00EC333B" w:rsidRDefault="00EC333B" w:rsidP="001F5D81">
            <w:pPr>
              <w:contextualSpacing/>
              <w:jc w:val="center"/>
              <w:rPr>
                <w:rFonts w:ascii="Times New Roman" w:eastAsia="Times New Roman" w:hAnsi="Times New Roman" w:cs="Times New Roman"/>
                <w:sz w:val="28"/>
                <w:szCs w:val="28"/>
                <w:lang w:val="uk-UA" w:eastAsia="uk-UA"/>
              </w:rPr>
            </w:pPr>
            <w:r w:rsidRPr="00291DED">
              <w:rPr>
                <w:rFonts w:ascii="Times New Roman" w:eastAsia="Times New Roman" w:hAnsi="Times New Roman" w:cs="Times New Roman"/>
                <w:sz w:val="28"/>
                <w:szCs w:val="28"/>
                <w:lang w:val="uk-UA" w:eastAsia="uk-UA"/>
              </w:rPr>
              <w:t xml:space="preserve">Назва </w:t>
            </w:r>
            <w:r>
              <w:rPr>
                <w:rFonts w:ascii="Times New Roman" w:eastAsia="Times New Roman" w:hAnsi="Times New Roman" w:cs="Times New Roman"/>
                <w:sz w:val="28"/>
                <w:szCs w:val="28"/>
                <w:lang w:val="uk-UA" w:eastAsia="uk-UA"/>
              </w:rPr>
              <w:t xml:space="preserve">сектору </w:t>
            </w:r>
          </w:p>
          <w:p w:rsidR="00EC333B" w:rsidRPr="00291DED" w:rsidRDefault="00EC333B" w:rsidP="001F5D81">
            <w:pPr>
              <w:contextualSpacing/>
              <w:jc w:val="center"/>
              <w:rPr>
                <w:rFonts w:ascii="Times New Roman" w:eastAsia="Times New Roman" w:hAnsi="Times New Roman" w:cs="Times New Roman"/>
                <w:sz w:val="28"/>
                <w:szCs w:val="28"/>
                <w:lang w:val="uk-UA" w:eastAsia="uk-UA"/>
              </w:rPr>
            </w:pPr>
          </w:p>
        </w:tc>
        <w:tc>
          <w:tcPr>
            <w:tcW w:w="1112" w:type="dxa"/>
          </w:tcPr>
          <w:p w:rsidR="00EC333B" w:rsidRPr="00291DED" w:rsidRDefault="00934B21" w:rsidP="001F5D81">
            <w:pPr>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Облас-ний бюджет тис</w:t>
            </w:r>
            <w:r>
              <w:rPr>
                <w:rFonts w:ascii="Calibri" w:eastAsia="Century Gothic" w:hAnsi="Calibri" w:cs="Calibri"/>
                <w:sz w:val="28"/>
                <w:szCs w:val="28"/>
                <w:lang w:val="uk-UA"/>
              </w:rPr>
              <w:t xml:space="preserve">· </w:t>
            </w:r>
            <w:r w:rsidR="00EC333B">
              <w:rPr>
                <w:rFonts w:ascii="Times New Roman" w:eastAsia="Times New Roman" w:hAnsi="Times New Roman" w:cs="Times New Roman"/>
                <w:sz w:val="28"/>
                <w:szCs w:val="28"/>
                <w:lang w:val="uk-UA" w:eastAsia="uk-UA"/>
              </w:rPr>
              <w:t>грн</w:t>
            </w:r>
          </w:p>
        </w:tc>
        <w:tc>
          <w:tcPr>
            <w:tcW w:w="1112" w:type="dxa"/>
          </w:tcPr>
          <w:p w:rsidR="00EC333B" w:rsidRPr="00291DED" w:rsidRDefault="00EC333B" w:rsidP="001F5D81">
            <w:pPr>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Держав-ний бюджет </w:t>
            </w:r>
            <w:r w:rsidR="00934B21">
              <w:rPr>
                <w:rFonts w:ascii="Times New Roman" w:eastAsia="Times New Roman" w:hAnsi="Times New Roman" w:cs="Times New Roman"/>
                <w:sz w:val="28"/>
                <w:szCs w:val="28"/>
                <w:lang w:val="uk-UA" w:eastAsia="uk-UA"/>
              </w:rPr>
              <w:t>тис</w:t>
            </w:r>
            <w:r w:rsidR="00934B21">
              <w:rPr>
                <w:rFonts w:ascii="Calibri" w:eastAsia="Century Gothic" w:hAnsi="Calibri" w:cs="Calibri"/>
                <w:sz w:val="28"/>
                <w:szCs w:val="28"/>
                <w:lang w:val="uk-UA"/>
              </w:rPr>
              <w:t xml:space="preserve">· </w:t>
            </w:r>
            <w:r>
              <w:rPr>
                <w:rFonts w:ascii="Times New Roman" w:eastAsia="Times New Roman" w:hAnsi="Times New Roman" w:cs="Times New Roman"/>
                <w:sz w:val="28"/>
                <w:szCs w:val="28"/>
                <w:lang w:val="uk-UA" w:eastAsia="uk-UA"/>
              </w:rPr>
              <w:t>грн</w:t>
            </w:r>
          </w:p>
        </w:tc>
        <w:tc>
          <w:tcPr>
            <w:tcW w:w="1254" w:type="dxa"/>
          </w:tcPr>
          <w:p w:rsidR="00EC333B" w:rsidRPr="00291DED" w:rsidRDefault="00934B21" w:rsidP="001F5D81">
            <w:pPr>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Гранто-ві кошти тис</w:t>
            </w:r>
            <w:r>
              <w:rPr>
                <w:rFonts w:ascii="Calibri" w:eastAsia="Century Gothic" w:hAnsi="Calibri" w:cs="Calibri"/>
                <w:sz w:val="28"/>
                <w:szCs w:val="28"/>
                <w:lang w:val="uk-UA"/>
              </w:rPr>
              <w:t>·</w:t>
            </w:r>
            <w:r>
              <w:rPr>
                <w:rFonts w:ascii="Times New Roman" w:eastAsia="Times New Roman" w:hAnsi="Times New Roman" w:cs="Times New Roman"/>
                <w:sz w:val="28"/>
                <w:szCs w:val="28"/>
                <w:lang w:val="uk-UA" w:eastAsia="uk-UA"/>
              </w:rPr>
              <w:t>грн</w:t>
            </w:r>
            <w:r w:rsidR="00EC333B">
              <w:rPr>
                <w:rFonts w:ascii="Times New Roman" w:eastAsia="Times New Roman" w:hAnsi="Times New Roman" w:cs="Times New Roman"/>
                <w:sz w:val="28"/>
                <w:szCs w:val="28"/>
                <w:lang w:val="uk-UA" w:eastAsia="uk-UA"/>
              </w:rPr>
              <w:t xml:space="preserve"> </w:t>
            </w:r>
          </w:p>
        </w:tc>
        <w:tc>
          <w:tcPr>
            <w:tcW w:w="970" w:type="dxa"/>
          </w:tcPr>
          <w:p w:rsidR="00EC333B" w:rsidRPr="00291DED" w:rsidRDefault="00934B21" w:rsidP="001F5D81">
            <w:pPr>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Кредитні кошти тис</w:t>
            </w:r>
            <w:r>
              <w:rPr>
                <w:rFonts w:ascii="Calibri" w:eastAsia="Century Gothic" w:hAnsi="Calibri" w:cs="Calibri"/>
                <w:sz w:val="28"/>
                <w:szCs w:val="28"/>
                <w:lang w:val="uk-UA"/>
              </w:rPr>
              <w:t xml:space="preserve">· </w:t>
            </w:r>
            <w:r>
              <w:rPr>
                <w:rFonts w:ascii="Times New Roman" w:eastAsia="Times New Roman" w:hAnsi="Times New Roman" w:cs="Times New Roman"/>
                <w:sz w:val="28"/>
                <w:szCs w:val="28"/>
                <w:lang w:val="uk-UA" w:eastAsia="uk-UA"/>
              </w:rPr>
              <w:t>гр</w:t>
            </w:r>
            <w:r w:rsidR="00EC333B">
              <w:rPr>
                <w:rFonts w:ascii="Times New Roman" w:eastAsia="Times New Roman" w:hAnsi="Times New Roman" w:cs="Times New Roman"/>
                <w:sz w:val="28"/>
                <w:szCs w:val="28"/>
                <w:lang w:val="uk-UA" w:eastAsia="uk-UA"/>
              </w:rPr>
              <w:t>н</w:t>
            </w:r>
          </w:p>
        </w:tc>
        <w:tc>
          <w:tcPr>
            <w:tcW w:w="1254" w:type="dxa"/>
          </w:tcPr>
          <w:p w:rsidR="00EC333B" w:rsidRPr="00291DED" w:rsidRDefault="00934B21" w:rsidP="001F5D81">
            <w:pPr>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Кошти ФЕЕ тис</w:t>
            </w:r>
            <w:r>
              <w:rPr>
                <w:rFonts w:ascii="Calibri" w:eastAsia="Century Gothic" w:hAnsi="Calibri" w:cs="Calibri"/>
                <w:sz w:val="28"/>
                <w:szCs w:val="28"/>
                <w:lang w:val="uk-UA"/>
              </w:rPr>
              <w:t>·</w:t>
            </w:r>
            <w:r w:rsidR="00EC333B">
              <w:rPr>
                <w:rFonts w:ascii="Times New Roman" w:eastAsia="Times New Roman" w:hAnsi="Times New Roman" w:cs="Times New Roman"/>
                <w:sz w:val="28"/>
                <w:szCs w:val="28"/>
                <w:lang w:val="uk-UA" w:eastAsia="uk-UA"/>
              </w:rPr>
              <w:t>грн</w:t>
            </w:r>
          </w:p>
        </w:tc>
        <w:tc>
          <w:tcPr>
            <w:tcW w:w="1254" w:type="dxa"/>
          </w:tcPr>
          <w:p w:rsidR="00EC333B" w:rsidRPr="00291DED" w:rsidRDefault="00934B21" w:rsidP="001F5D81">
            <w:pPr>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ЕСКО контра-кти тис</w:t>
            </w:r>
            <w:r>
              <w:rPr>
                <w:rFonts w:ascii="Calibri" w:eastAsia="Century Gothic" w:hAnsi="Calibri" w:cs="Calibri"/>
                <w:sz w:val="28"/>
                <w:szCs w:val="28"/>
                <w:lang w:val="uk-UA"/>
              </w:rPr>
              <w:t>·</w:t>
            </w:r>
            <w:r w:rsidR="00EC333B">
              <w:rPr>
                <w:rFonts w:ascii="Times New Roman" w:eastAsia="Times New Roman" w:hAnsi="Times New Roman" w:cs="Times New Roman"/>
                <w:sz w:val="28"/>
                <w:szCs w:val="28"/>
                <w:lang w:val="uk-UA" w:eastAsia="uk-UA"/>
              </w:rPr>
              <w:t xml:space="preserve"> грн</w:t>
            </w:r>
          </w:p>
        </w:tc>
        <w:tc>
          <w:tcPr>
            <w:tcW w:w="1384" w:type="dxa"/>
          </w:tcPr>
          <w:p w:rsidR="00EC333B" w:rsidRDefault="00EC333B" w:rsidP="001F5D81">
            <w:pPr>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Всьо</w:t>
            </w:r>
          </w:p>
          <w:p w:rsidR="00EC333B" w:rsidRDefault="00EC333B" w:rsidP="001F5D81">
            <w:pPr>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го </w:t>
            </w:r>
          </w:p>
          <w:p w:rsidR="00EC333B" w:rsidRPr="00291DED" w:rsidRDefault="00934B21" w:rsidP="001F5D81">
            <w:pPr>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тис</w:t>
            </w:r>
            <w:r>
              <w:rPr>
                <w:rFonts w:ascii="Calibri" w:eastAsia="Century Gothic" w:hAnsi="Calibri" w:cs="Calibri"/>
                <w:sz w:val="28"/>
                <w:szCs w:val="28"/>
                <w:lang w:val="uk-UA"/>
              </w:rPr>
              <w:t>·</w:t>
            </w:r>
            <w:r w:rsidR="00EC333B">
              <w:rPr>
                <w:rFonts w:ascii="Times New Roman" w:eastAsia="Times New Roman" w:hAnsi="Times New Roman" w:cs="Times New Roman"/>
                <w:sz w:val="28"/>
                <w:szCs w:val="28"/>
                <w:lang w:val="uk-UA" w:eastAsia="uk-UA"/>
              </w:rPr>
              <w:t>грн</w:t>
            </w:r>
          </w:p>
        </w:tc>
      </w:tr>
      <w:tr w:rsidR="00EC333B" w:rsidRPr="00934B21" w:rsidTr="00EC333B">
        <w:trPr>
          <w:tblCellSpacing w:w="11" w:type="dxa"/>
        </w:trPr>
        <w:tc>
          <w:tcPr>
            <w:tcW w:w="1218" w:type="dxa"/>
          </w:tcPr>
          <w:p w:rsidR="00EC333B" w:rsidRPr="00934B21" w:rsidRDefault="00EC333B" w:rsidP="001F5D81">
            <w:pPr>
              <w:contextualSpacing/>
              <w:rPr>
                <w:rFonts w:ascii="Times New Roman" w:eastAsia="Times New Roman" w:hAnsi="Times New Roman" w:cs="Times New Roman"/>
                <w:sz w:val="28"/>
                <w:szCs w:val="28"/>
                <w:lang w:val="uk-UA" w:eastAsia="uk-UA"/>
              </w:rPr>
            </w:pPr>
            <w:r w:rsidRPr="00934B21">
              <w:rPr>
                <w:rFonts w:ascii="Times New Roman" w:eastAsia="Times New Roman" w:hAnsi="Times New Roman" w:cs="Times New Roman"/>
                <w:sz w:val="28"/>
                <w:szCs w:val="28"/>
                <w:lang w:val="uk-UA" w:eastAsia="uk-UA"/>
              </w:rPr>
              <w:t>Громад-ські будівлі</w:t>
            </w:r>
          </w:p>
        </w:tc>
        <w:tc>
          <w:tcPr>
            <w:tcW w:w="1112" w:type="dxa"/>
          </w:tcPr>
          <w:p w:rsidR="00EC333B" w:rsidRPr="00934B21" w:rsidRDefault="00EC333B" w:rsidP="001F5D81">
            <w:pPr>
              <w:contextualSpacing/>
              <w:rPr>
                <w:rFonts w:ascii="Times New Roman" w:eastAsia="Times New Roman" w:hAnsi="Times New Roman" w:cs="Times New Roman"/>
                <w:sz w:val="28"/>
                <w:szCs w:val="28"/>
                <w:lang w:val="uk-UA" w:eastAsia="uk-UA"/>
              </w:rPr>
            </w:pPr>
          </w:p>
          <w:p w:rsidR="00EC333B" w:rsidRPr="00934B21" w:rsidRDefault="00EC333B" w:rsidP="001F5D81">
            <w:pPr>
              <w:contextualSpacing/>
              <w:rPr>
                <w:rFonts w:ascii="Times New Roman" w:eastAsia="Times New Roman" w:hAnsi="Times New Roman" w:cs="Times New Roman"/>
                <w:sz w:val="28"/>
                <w:szCs w:val="28"/>
                <w:lang w:val="uk-UA" w:eastAsia="uk-UA"/>
              </w:rPr>
            </w:pPr>
            <w:r w:rsidRPr="00934B21">
              <w:rPr>
                <w:rFonts w:ascii="Times New Roman" w:eastAsia="Times New Roman" w:hAnsi="Times New Roman" w:cs="Times New Roman"/>
                <w:sz w:val="28"/>
                <w:szCs w:val="28"/>
                <w:lang w:val="uk-UA" w:eastAsia="uk-UA"/>
              </w:rPr>
              <w:t>1780,0</w:t>
            </w:r>
          </w:p>
        </w:tc>
        <w:tc>
          <w:tcPr>
            <w:tcW w:w="1112" w:type="dxa"/>
          </w:tcPr>
          <w:p w:rsidR="00EC333B" w:rsidRPr="00934B21" w:rsidRDefault="00EC333B" w:rsidP="001F5D81">
            <w:pPr>
              <w:contextualSpacing/>
              <w:rPr>
                <w:rFonts w:ascii="Times New Roman" w:eastAsia="Times New Roman" w:hAnsi="Times New Roman" w:cs="Times New Roman"/>
                <w:sz w:val="28"/>
                <w:szCs w:val="28"/>
                <w:lang w:val="uk-UA" w:eastAsia="uk-UA"/>
              </w:rPr>
            </w:pPr>
          </w:p>
          <w:p w:rsidR="00EC333B" w:rsidRPr="00934B21" w:rsidRDefault="00EC333B" w:rsidP="001F5D81">
            <w:pPr>
              <w:contextualSpacing/>
              <w:rPr>
                <w:rFonts w:ascii="Times New Roman" w:eastAsia="Times New Roman" w:hAnsi="Times New Roman" w:cs="Times New Roman"/>
                <w:sz w:val="28"/>
                <w:szCs w:val="28"/>
                <w:lang w:val="uk-UA" w:eastAsia="uk-UA"/>
              </w:rPr>
            </w:pPr>
            <w:r w:rsidRPr="00934B21">
              <w:rPr>
                <w:rFonts w:ascii="Times New Roman" w:eastAsia="Times New Roman" w:hAnsi="Times New Roman" w:cs="Times New Roman"/>
                <w:sz w:val="28"/>
                <w:szCs w:val="28"/>
                <w:lang w:val="uk-UA" w:eastAsia="uk-UA"/>
              </w:rPr>
              <w:t>25350,0</w:t>
            </w:r>
          </w:p>
        </w:tc>
        <w:tc>
          <w:tcPr>
            <w:tcW w:w="1254" w:type="dxa"/>
          </w:tcPr>
          <w:p w:rsidR="00EC333B" w:rsidRPr="00934B21" w:rsidRDefault="00EC333B" w:rsidP="001F5D81">
            <w:pPr>
              <w:contextualSpacing/>
              <w:rPr>
                <w:rFonts w:ascii="Times New Roman" w:eastAsia="Times New Roman" w:hAnsi="Times New Roman" w:cs="Times New Roman"/>
                <w:sz w:val="28"/>
                <w:szCs w:val="28"/>
                <w:lang w:val="uk-UA" w:eastAsia="uk-UA"/>
              </w:rPr>
            </w:pPr>
          </w:p>
          <w:p w:rsidR="00EC333B" w:rsidRPr="00934B21" w:rsidRDefault="00EC333B" w:rsidP="001F5D81">
            <w:pPr>
              <w:contextualSpacing/>
              <w:rPr>
                <w:rFonts w:ascii="Times New Roman" w:eastAsia="Times New Roman" w:hAnsi="Times New Roman" w:cs="Times New Roman"/>
                <w:sz w:val="28"/>
                <w:szCs w:val="28"/>
                <w:lang w:val="uk-UA" w:eastAsia="uk-UA"/>
              </w:rPr>
            </w:pPr>
            <w:r w:rsidRPr="00934B21">
              <w:rPr>
                <w:rFonts w:ascii="Times New Roman" w:eastAsia="Times New Roman" w:hAnsi="Times New Roman" w:cs="Times New Roman"/>
                <w:sz w:val="28"/>
                <w:szCs w:val="28"/>
                <w:lang w:val="uk-UA" w:eastAsia="uk-UA"/>
              </w:rPr>
              <w:t>1986370,0</w:t>
            </w:r>
          </w:p>
        </w:tc>
        <w:tc>
          <w:tcPr>
            <w:tcW w:w="970" w:type="dxa"/>
          </w:tcPr>
          <w:p w:rsidR="00EC333B" w:rsidRPr="00934B21" w:rsidRDefault="00EC333B" w:rsidP="001F5D81">
            <w:pPr>
              <w:contextualSpacing/>
              <w:rPr>
                <w:rFonts w:ascii="Times New Roman" w:eastAsia="Times New Roman" w:hAnsi="Times New Roman" w:cs="Times New Roman"/>
                <w:sz w:val="28"/>
                <w:szCs w:val="28"/>
                <w:lang w:val="uk-UA" w:eastAsia="uk-UA"/>
              </w:rPr>
            </w:pPr>
          </w:p>
          <w:p w:rsidR="00EC333B" w:rsidRPr="00934B21" w:rsidRDefault="00EC333B" w:rsidP="001F5D81">
            <w:pPr>
              <w:contextualSpacing/>
              <w:rPr>
                <w:rFonts w:ascii="Times New Roman" w:eastAsia="Times New Roman" w:hAnsi="Times New Roman" w:cs="Times New Roman"/>
                <w:sz w:val="28"/>
                <w:szCs w:val="28"/>
                <w:lang w:val="uk-UA" w:eastAsia="uk-UA"/>
              </w:rPr>
            </w:pPr>
            <w:r w:rsidRPr="00934B21">
              <w:rPr>
                <w:rFonts w:ascii="Times New Roman" w:eastAsia="Times New Roman" w:hAnsi="Times New Roman" w:cs="Times New Roman"/>
                <w:sz w:val="28"/>
                <w:szCs w:val="28"/>
                <w:lang w:val="uk-UA" w:eastAsia="uk-UA"/>
              </w:rPr>
              <w:t>2090,0</w:t>
            </w:r>
          </w:p>
        </w:tc>
        <w:tc>
          <w:tcPr>
            <w:tcW w:w="1254" w:type="dxa"/>
          </w:tcPr>
          <w:p w:rsidR="00EC333B" w:rsidRPr="00934B21" w:rsidRDefault="00EC333B" w:rsidP="001F5D81">
            <w:pPr>
              <w:contextualSpacing/>
              <w:rPr>
                <w:rFonts w:ascii="Times New Roman" w:eastAsia="Times New Roman" w:hAnsi="Times New Roman" w:cs="Times New Roman"/>
                <w:sz w:val="28"/>
                <w:szCs w:val="28"/>
                <w:lang w:val="uk-UA" w:eastAsia="uk-UA"/>
              </w:rPr>
            </w:pPr>
          </w:p>
          <w:p w:rsidR="00EC333B" w:rsidRPr="00934B21" w:rsidRDefault="00EC333B" w:rsidP="001F5D81">
            <w:pPr>
              <w:contextualSpacing/>
              <w:rPr>
                <w:rFonts w:ascii="Times New Roman" w:eastAsia="Times New Roman" w:hAnsi="Times New Roman" w:cs="Times New Roman"/>
                <w:sz w:val="28"/>
                <w:szCs w:val="28"/>
                <w:lang w:val="uk-UA" w:eastAsia="uk-UA"/>
              </w:rPr>
            </w:pPr>
            <w:r w:rsidRPr="00934B21">
              <w:rPr>
                <w:rFonts w:ascii="Times New Roman" w:eastAsia="Times New Roman" w:hAnsi="Times New Roman" w:cs="Times New Roman"/>
                <w:sz w:val="28"/>
                <w:szCs w:val="28"/>
                <w:lang w:val="uk-UA" w:eastAsia="uk-UA"/>
              </w:rPr>
              <w:t>942800,0</w:t>
            </w:r>
          </w:p>
        </w:tc>
        <w:tc>
          <w:tcPr>
            <w:tcW w:w="1254" w:type="dxa"/>
          </w:tcPr>
          <w:p w:rsidR="00EC333B" w:rsidRPr="00934B21" w:rsidRDefault="00EC333B" w:rsidP="001F5D81">
            <w:pPr>
              <w:contextualSpacing/>
              <w:rPr>
                <w:rFonts w:ascii="Times New Roman" w:eastAsia="Times New Roman" w:hAnsi="Times New Roman" w:cs="Times New Roman"/>
                <w:sz w:val="28"/>
                <w:szCs w:val="28"/>
                <w:lang w:val="uk-UA" w:eastAsia="uk-UA"/>
              </w:rPr>
            </w:pPr>
          </w:p>
          <w:p w:rsidR="00EC333B" w:rsidRPr="00934B21" w:rsidRDefault="00EC333B" w:rsidP="001F5D81">
            <w:pPr>
              <w:contextualSpacing/>
              <w:rPr>
                <w:rFonts w:ascii="Times New Roman" w:eastAsia="Times New Roman" w:hAnsi="Times New Roman" w:cs="Times New Roman"/>
                <w:sz w:val="28"/>
                <w:szCs w:val="28"/>
                <w:lang w:val="uk-UA" w:eastAsia="uk-UA"/>
              </w:rPr>
            </w:pPr>
            <w:r w:rsidRPr="00934B21">
              <w:rPr>
                <w:rFonts w:ascii="Times New Roman" w:eastAsia="Times New Roman" w:hAnsi="Times New Roman" w:cs="Times New Roman"/>
                <w:sz w:val="28"/>
                <w:szCs w:val="28"/>
                <w:lang w:val="uk-UA" w:eastAsia="uk-UA"/>
              </w:rPr>
              <w:t>15000,0</w:t>
            </w:r>
          </w:p>
        </w:tc>
        <w:tc>
          <w:tcPr>
            <w:tcW w:w="1384" w:type="dxa"/>
          </w:tcPr>
          <w:p w:rsidR="00EC333B" w:rsidRPr="00934B21" w:rsidRDefault="00EC333B" w:rsidP="001F5D81">
            <w:pPr>
              <w:contextualSpacing/>
              <w:rPr>
                <w:rFonts w:ascii="Times New Roman" w:hAnsi="Times New Roman" w:cs="Times New Roman"/>
                <w:bCs/>
                <w:sz w:val="28"/>
                <w:szCs w:val="28"/>
                <w:lang w:val="uk-UA"/>
              </w:rPr>
            </w:pPr>
          </w:p>
          <w:p w:rsidR="00EC333B" w:rsidRPr="00934B21" w:rsidRDefault="00EC333B" w:rsidP="001F5D81">
            <w:pPr>
              <w:contextualSpacing/>
              <w:rPr>
                <w:rFonts w:ascii="Times New Roman" w:eastAsia="Times New Roman" w:hAnsi="Times New Roman" w:cs="Times New Roman"/>
                <w:sz w:val="28"/>
                <w:szCs w:val="28"/>
                <w:lang w:val="uk-UA" w:eastAsia="uk-UA"/>
              </w:rPr>
            </w:pPr>
            <w:r w:rsidRPr="00934B21">
              <w:rPr>
                <w:rFonts w:ascii="Times New Roman" w:hAnsi="Times New Roman" w:cs="Times New Roman"/>
                <w:bCs/>
                <w:sz w:val="28"/>
                <w:szCs w:val="28"/>
                <w:lang w:val="uk-UA"/>
              </w:rPr>
              <w:t>2973390,0</w:t>
            </w:r>
          </w:p>
        </w:tc>
      </w:tr>
      <w:tr w:rsidR="00C85188" w:rsidRPr="00934B21" w:rsidTr="00EC333B">
        <w:trPr>
          <w:tblCellSpacing w:w="11" w:type="dxa"/>
        </w:trPr>
        <w:tc>
          <w:tcPr>
            <w:tcW w:w="1218" w:type="dxa"/>
          </w:tcPr>
          <w:p w:rsidR="00C85188" w:rsidRPr="00934B21" w:rsidRDefault="00C85188" w:rsidP="001F5D81">
            <w:pPr>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w:t>
            </w:r>
          </w:p>
        </w:tc>
        <w:tc>
          <w:tcPr>
            <w:tcW w:w="1112" w:type="dxa"/>
          </w:tcPr>
          <w:p w:rsidR="00C85188" w:rsidRPr="00934B21" w:rsidRDefault="00C85188" w:rsidP="001F5D81">
            <w:pPr>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0,1</w:t>
            </w:r>
          </w:p>
        </w:tc>
        <w:tc>
          <w:tcPr>
            <w:tcW w:w="1112" w:type="dxa"/>
          </w:tcPr>
          <w:p w:rsidR="00C85188" w:rsidRPr="00934B21" w:rsidRDefault="00C85188" w:rsidP="001F5D81">
            <w:pPr>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1,0</w:t>
            </w:r>
          </w:p>
        </w:tc>
        <w:tc>
          <w:tcPr>
            <w:tcW w:w="1254" w:type="dxa"/>
          </w:tcPr>
          <w:p w:rsidR="00C85188" w:rsidRPr="00934B21" w:rsidRDefault="00C85188" w:rsidP="001F5D81">
            <w:pPr>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67</w:t>
            </w:r>
          </w:p>
        </w:tc>
        <w:tc>
          <w:tcPr>
            <w:tcW w:w="970" w:type="dxa"/>
          </w:tcPr>
          <w:p w:rsidR="00C85188" w:rsidRPr="00934B21" w:rsidRDefault="00C85188" w:rsidP="001F5D81">
            <w:pPr>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0,</w:t>
            </w:r>
            <w:r w:rsidR="00F73B26">
              <w:rPr>
                <w:rFonts w:ascii="Times New Roman" w:eastAsia="Times New Roman" w:hAnsi="Times New Roman" w:cs="Times New Roman"/>
                <w:sz w:val="28"/>
                <w:szCs w:val="28"/>
                <w:lang w:val="uk-UA" w:eastAsia="uk-UA"/>
              </w:rPr>
              <w:t>2</w:t>
            </w:r>
          </w:p>
        </w:tc>
        <w:tc>
          <w:tcPr>
            <w:tcW w:w="1254" w:type="dxa"/>
          </w:tcPr>
          <w:p w:rsidR="00C85188" w:rsidRPr="00934B21" w:rsidRDefault="00C85188" w:rsidP="001F5D81">
            <w:pPr>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3</w:t>
            </w:r>
            <w:r w:rsidR="00F73B26">
              <w:rPr>
                <w:rFonts w:ascii="Times New Roman" w:eastAsia="Times New Roman" w:hAnsi="Times New Roman" w:cs="Times New Roman"/>
                <w:sz w:val="28"/>
                <w:szCs w:val="28"/>
                <w:lang w:val="uk-UA" w:eastAsia="uk-UA"/>
              </w:rPr>
              <w:t>1</w:t>
            </w:r>
          </w:p>
        </w:tc>
        <w:tc>
          <w:tcPr>
            <w:tcW w:w="1254" w:type="dxa"/>
          </w:tcPr>
          <w:p w:rsidR="00C85188" w:rsidRPr="00934B21" w:rsidRDefault="00C85188" w:rsidP="001F5D81">
            <w:pPr>
              <w:contextualSpacing/>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0,</w:t>
            </w:r>
            <w:r w:rsidR="00F73B26">
              <w:rPr>
                <w:rFonts w:ascii="Times New Roman" w:eastAsia="Times New Roman" w:hAnsi="Times New Roman" w:cs="Times New Roman"/>
                <w:sz w:val="28"/>
                <w:szCs w:val="28"/>
                <w:lang w:val="uk-UA" w:eastAsia="uk-UA"/>
              </w:rPr>
              <w:t>7</w:t>
            </w:r>
          </w:p>
        </w:tc>
        <w:tc>
          <w:tcPr>
            <w:tcW w:w="1384" w:type="dxa"/>
          </w:tcPr>
          <w:p w:rsidR="00C85188" w:rsidRPr="00934B21" w:rsidRDefault="00C85188" w:rsidP="001F5D81">
            <w:pPr>
              <w:contextualSpacing/>
              <w:jc w:val="center"/>
              <w:rPr>
                <w:rFonts w:ascii="Times New Roman" w:hAnsi="Times New Roman" w:cs="Times New Roman"/>
                <w:bCs/>
                <w:sz w:val="28"/>
                <w:szCs w:val="28"/>
                <w:lang w:val="uk-UA"/>
              </w:rPr>
            </w:pPr>
            <w:r>
              <w:rPr>
                <w:rFonts w:ascii="Times New Roman" w:hAnsi="Times New Roman" w:cs="Times New Roman"/>
                <w:bCs/>
                <w:sz w:val="28"/>
                <w:szCs w:val="28"/>
                <w:lang w:val="uk-UA"/>
              </w:rPr>
              <w:t>100</w:t>
            </w:r>
          </w:p>
        </w:tc>
      </w:tr>
    </w:tbl>
    <w:p w:rsidR="00EC333B" w:rsidRDefault="00EC333B" w:rsidP="003B210F">
      <w:pPr>
        <w:pStyle w:val="rvps2"/>
        <w:shd w:val="clear" w:color="auto" w:fill="FFFFFF"/>
        <w:spacing w:before="0" w:beforeAutospacing="0" w:after="87" w:afterAutospacing="0"/>
        <w:ind w:firstLine="262"/>
        <w:rPr>
          <w:b/>
          <w:color w:val="333333"/>
          <w:sz w:val="28"/>
          <w:szCs w:val="28"/>
          <w:lang w:val="uk-UA"/>
        </w:rPr>
      </w:pPr>
    </w:p>
    <w:p w:rsidR="00EC333B" w:rsidRDefault="00EC333B" w:rsidP="003B210F">
      <w:pPr>
        <w:pStyle w:val="rvps2"/>
        <w:shd w:val="clear" w:color="auto" w:fill="FFFFFF"/>
        <w:spacing w:before="0" w:beforeAutospacing="0" w:after="87" w:afterAutospacing="0"/>
        <w:ind w:firstLine="262"/>
        <w:rPr>
          <w:b/>
          <w:color w:val="333333"/>
          <w:sz w:val="28"/>
          <w:szCs w:val="28"/>
          <w:lang w:val="uk-UA"/>
        </w:rPr>
      </w:pPr>
    </w:p>
    <w:p w:rsidR="00AF6318" w:rsidRDefault="00AF6318" w:rsidP="003B210F">
      <w:pPr>
        <w:pStyle w:val="rvps2"/>
        <w:shd w:val="clear" w:color="auto" w:fill="FFFFFF"/>
        <w:spacing w:before="0" w:beforeAutospacing="0" w:after="87" w:afterAutospacing="0"/>
        <w:ind w:firstLine="262"/>
        <w:rPr>
          <w:b/>
          <w:color w:val="333333"/>
          <w:sz w:val="28"/>
          <w:szCs w:val="28"/>
          <w:lang w:val="uk-UA"/>
        </w:rPr>
      </w:pPr>
    </w:p>
    <w:p w:rsidR="003B210F" w:rsidRDefault="003B210F" w:rsidP="003B210F">
      <w:pPr>
        <w:pStyle w:val="rvps2"/>
        <w:shd w:val="clear" w:color="auto" w:fill="FFFFFF"/>
        <w:spacing w:before="0" w:beforeAutospacing="0" w:after="87" w:afterAutospacing="0"/>
        <w:ind w:firstLine="262"/>
        <w:rPr>
          <w:b/>
          <w:color w:val="333333"/>
          <w:sz w:val="28"/>
          <w:szCs w:val="28"/>
          <w:lang w:val="uk-UA"/>
        </w:rPr>
      </w:pPr>
      <w:r w:rsidRPr="003B210F">
        <w:rPr>
          <w:b/>
          <w:color w:val="333333"/>
          <w:sz w:val="28"/>
          <w:szCs w:val="28"/>
          <w:lang w:val="uk-UA"/>
        </w:rPr>
        <w:lastRenderedPageBreak/>
        <w:t>5.4. Потенційні ризики при виконанні енергетичного плану.</w:t>
      </w:r>
    </w:p>
    <w:p w:rsidR="003B210F" w:rsidRDefault="003B210F" w:rsidP="003B210F">
      <w:pPr>
        <w:pStyle w:val="rvps2"/>
        <w:shd w:val="clear" w:color="auto" w:fill="FFFFFF"/>
        <w:spacing w:before="0" w:beforeAutospacing="0" w:after="87" w:afterAutospacing="0"/>
        <w:ind w:firstLine="262"/>
        <w:rPr>
          <w:sz w:val="28"/>
          <w:szCs w:val="28"/>
          <w:lang w:val="uk-UA" w:eastAsia="uk-UA"/>
        </w:rPr>
      </w:pPr>
      <w:r>
        <w:rPr>
          <w:b/>
          <w:color w:val="333333"/>
          <w:sz w:val="28"/>
          <w:szCs w:val="28"/>
          <w:lang w:val="uk-UA"/>
        </w:rPr>
        <w:tab/>
      </w:r>
      <w:r w:rsidRPr="00FA63BB">
        <w:rPr>
          <w:sz w:val="28"/>
          <w:szCs w:val="28"/>
          <w:lang w:eastAsia="uk-UA"/>
        </w:rPr>
        <w:t xml:space="preserve">Складнощі та ризики практичної реалізації РЕП </w:t>
      </w:r>
      <w:r>
        <w:rPr>
          <w:sz w:val="28"/>
          <w:szCs w:val="28"/>
          <w:lang w:eastAsia="uk-UA"/>
        </w:rPr>
        <w:t>включають</w:t>
      </w:r>
      <w:r w:rsidRPr="00FA63BB">
        <w:rPr>
          <w:sz w:val="28"/>
          <w:szCs w:val="28"/>
          <w:lang w:eastAsia="uk-UA"/>
        </w:rPr>
        <w:t xml:space="preserve">: </w:t>
      </w:r>
    </w:p>
    <w:p w:rsidR="003B210F" w:rsidRDefault="003B210F" w:rsidP="003B210F">
      <w:pPr>
        <w:pStyle w:val="rvps2"/>
        <w:shd w:val="clear" w:color="auto" w:fill="FFFFFF"/>
        <w:spacing w:before="0" w:beforeAutospacing="0" w:after="87" w:afterAutospacing="0"/>
        <w:ind w:firstLine="262"/>
        <w:rPr>
          <w:sz w:val="28"/>
          <w:szCs w:val="28"/>
          <w:lang w:val="uk-UA" w:eastAsia="uk-UA"/>
        </w:rPr>
      </w:pPr>
      <w:r>
        <w:rPr>
          <w:sz w:val="28"/>
          <w:szCs w:val="28"/>
          <w:lang w:val="uk-UA" w:eastAsia="uk-UA"/>
        </w:rPr>
        <w:tab/>
        <w:t xml:space="preserve">- </w:t>
      </w:r>
      <w:r>
        <w:rPr>
          <w:sz w:val="28"/>
          <w:szCs w:val="28"/>
          <w:lang w:eastAsia="uk-UA"/>
        </w:rPr>
        <w:t>в</w:t>
      </w:r>
      <w:r w:rsidRPr="00FA63BB">
        <w:rPr>
          <w:sz w:val="28"/>
          <w:szCs w:val="28"/>
          <w:lang w:eastAsia="uk-UA"/>
        </w:rPr>
        <w:t>ідсутність практичного досвіду енергетичного планування на регіональному рівні;</w:t>
      </w:r>
    </w:p>
    <w:p w:rsidR="003B210F" w:rsidRDefault="003B210F" w:rsidP="003B210F">
      <w:pPr>
        <w:pStyle w:val="rvps2"/>
        <w:shd w:val="clear" w:color="auto" w:fill="FFFFFF"/>
        <w:spacing w:before="0" w:beforeAutospacing="0" w:after="87" w:afterAutospacing="0"/>
        <w:ind w:firstLine="262"/>
        <w:rPr>
          <w:sz w:val="28"/>
          <w:szCs w:val="28"/>
          <w:lang w:val="uk-UA" w:eastAsia="uk-UA"/>
        </w:rPr>
      </w:pPr>
      <w:r>
        <w:rPr>
          <w:sz w:val="28"/>
          <w:szCs w:val="28"/>
          <w:lang w:val="uk-UA" w:eastAsia="uk-UA"/>
        </w:rPr>
        <w:tab/>
        <w:t xml:space="preserve">- </w:t>
      </w:r>
      <w:r>
        <w:rPr>
          <w:sz w:val="28"/>
          <w:szCs w:val="28"/>
          <w:lang w:eastAsia="uk-UA"/>
        </w:rPr>
        <w:t>недостатню</w:t>
      </w:r>
      <w:r w:rsidRPr="00FA63BB">
        <w:rPr>
          <w:sz w:val="28"/>
          <w:szCs w:val="28"/>
          <w:lang w:eastAsia="uk-UA"/>
        </w:rPr>
        <w:t xml:space="preserve">  активність власників об’єктів, де запланована реалізація заходів РЕП;</w:t>
      </w:r>
    </w:p>
    <w:p w:rsidR="003B210F" w:rsidRDefault="003B210F" w:rsidP="003B210F">
      <w:pPr>
        <w:pStyle w:val="rvps2"/>
        <w:shd w:val="clear" w:color="auto" w:fill="FFFFFF"/>
        <w:spacing w:before="0" w:beforeAutospacing="0" w:after="87" w:afterAutospacing="0"/>
        <w:ind w:firstLine="262"/>
        <w:rPr>
          <w:sz w:val="28"/>
          <w:szCs w:val="28"/>
          <w:lang w:val="uk-UA" w:eastAsia="uk-UA"/>
        </w:rPr>
      </w:pPr>
      <w:r>
        <w:rPr>
          <w:sz w:val="28"/>
          <w:szCs w:val="28"/>
          <w:lang w:val="uk-UA" w:eastAsia="uk-UA"/>
        </w:rPr>
        <w:tab/>
        <w:t xml:space="preserve">- </w:t>
      </w:r>
      <w:r>
        <w:rPr>
          <w:sz w:val="28"/>
          <w:szCs w:val="28"/>
          <w:lang w:eastAsia="uk-UA"/>
        </w:rPr>
        <w:t>в</w:t>
      </w:r>
      <w:r w:rsidRPr="00FA63BB">
        <w:rPr>
          <w:sz w:val="28"/>
          <w:szCs w:val="28"/>
          <w:lang w:eastAsia="uk-UA"/>
        </w:rPr>
        <w:t>ідсутність інформації від органів планування щодо виконання заходів РЕП;</w:t>
      </w:r>
    </w:p>
    <w:p w:rsidR="003B210F" w:rsidRPr="003B210F" w:rsidRDefault="003B210F" w:rsidP="003B210F">
      <w:pPr>
        <w:pStyle w:val="rvps2"/>
        <w:shd w:val="clear" w:color="auto" w:fill="FFFFFF"/>
        <w:spacing w:before="0" w:beforeAutospacing="0" w:after="87" w:afterAutospacing="0"/>
        <w:ind w:firstLine="262"/>
        <w:rPr>
          <w:b/>
          <w:color w:val="333333"/>
          <w:sz w:val="28"/>
          <w:szCs w:val="28"/>
          <w:lang w:val="uk-UA"/>
        </w:rPr>
      </w:pPr>
      <w:r>
        <w:rPr>
          <w:sz w:val="28"/>
          <w:szCs w:val="28"/>
          <w:lang w:val="uk-UA" w:eastAsia="uk-UA"/>
        </w:rPr>
        <w:tab/>
        <w:t xml:space="preserve">- </w:t>
      </w:r>
      <w:r>
        <w:rPr>
          <w:sz w:val="28"/>
          <w:szCs w:val="28"/>
          <w:lang w:eastAsia="uk-UA"/>
        </w:rPr>
        <w:t>недостатність обсягів</w:t>
      </w:r>
      <w:r w:rsidRPr="00FA63BB">
        <w:rPr>
          <w:sz w:val="28"/>
          <w:szCs w:val="28"/>
          <w:lang w:eastAsia="uk-UA"/>
        </w:rPr>
        <w:t xml:space="preserve"> джерел фінансування для реалізації запланованих заходів.</w:t>
      </w:r>
    </w:p>
    <w:p w:rsidR="003B210F" w:rsidRDefault="003B210F" w:rsidP="003B210F">
      <w:pPr>
        <w:spacing w:after="80" w:line="240" w:lineRule="auto"/>
        <w:ind w:firstLine="709"/>
        <w:jc w:val="both"/>
        <w:rPr>
          <w:rFonts w:ascii="Times New Roman" w:eastAsia="Times New Roman" w:hAnsi="Times New Roman" w:cs="Times New Roman"/>
          <w:sz w:val="28"/>
          <w:szCs w:val="28"/>
          <w:lang w:val="uk-UA" w:eastAsia="uk-UA"/>
        </w:rPr>
      </w:pPr>
      <w:r w:rsidRPr="00FA63BB">
        <w:rPr>
          <w:rFonts w:ascii="Times New Roman" w:eastAsia="Times New Roman" w:hAnsi="Times New Roman" w:cs="Times New Roman"/>
          <w:sz w:val="28"/>
          <w:szCs w:val="28"/>
          <w:lang w:val="uk-UA" w:eastAsia="uk-UA"/>
        </w:rPr>
        <w:t xml:space="preserve">З метою мінімізації ризиків практичної реалізації РЕП  плануються такі заходи: </w:t>
      </w:r>
    </w:p>
    <w:p w:rsidR="003B210F" w:rsidRDefault="003B210F" w:rsidP="003B210F">
      <w:pPr>
        <w:spacing w:after="8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Pr="00FA63BB">
        <w:rPr>
          <w:rFonts w:ascii="Times New Roman" w:eastAsia="Times New Roman" w:hAnsi="Times New Roman" w:cs="Times New Roman"/>
          <w:sz w:val="28"/>
          <w:szCs w:val="28"/>
          <w:lang w:val="uk-UA" w:eastAsia="uk-UA"/>
        </w:rPr>
        <w:t>проведення регіональних круглих сто</w:t>
      </w:r>
      <w:r>
        <w:rPr>
          <w:rFonts w:ascii="Times New Roman" w:eastAsia="Times New Roman" w:hAnsi="Times New Roman" w:cs="Times New Roman"/>
          <w:sz w:val="28"/>
          <w:szCs w:val="28"/>
          <w:lang w:val="uk-UA" w:eastAsia="uk-UA"/>
        </w:rPr>
        <w:t>лів, присвячених реалізації РЕП;</w:t>
      </w:r>
      <w:r w:rsidRPr="00FA63BB">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ab/>
        <w:t xml:space="preserve">- </w:t>
      </w:r>
      <w:r w:rsidRPr="00FA63BB">
        <w:rPr>
          <w:rFonts w:ascii="Times New Roman" w:eastAsia="Times New Roman" w:hAnsi="Times New Roman" w:cs="Times New Roman"/>
          <w:sz w:val="28"/>
          <w:szCs w:val="28"/>
          <w:lang w:val="uk-UA" w:eastAsia="uk-UA"/>
        </w:rPr>
        <w:t>розповсюдження позитивного дос</w:t>
      </w:r>
      <w:r>
        <w:rPr>
          <w:rFonts w:ascii="Times New Roman" w:eastAsia="Times New Roman" w:hAnsi="Times New Roman" w:cs="Times New Roman"/>
          <w:sz w:val="28"/>
          <w:szCs w:val="28"/>
          <w:lang w:val="uk-UA" w:eastAsia="uk-UA"/>
        </w:rPr>
        <w:t>віду реалізації РЕП;</w:t>
      </w:r>
      <w:r w:rsidRPr="00FA63BB">
        <w:rPr>
          <w:rFonts w:ascii="Times New Roman" w:eastAsia="Times New Roman" w:hAnsi="Times New Roman" w:cs="Times New Roman"/>
          <w:sz w:val="28"/>
          <w:szCs w:val="28"/>
          <w:lang w:val="uk-UA" w:eastAsia="uk-UA"/>
        </w:rPr>
        <w:t xml:space="preserve"> </w:t>
      </w:r>
    </w:p>
    <w:p w:rsidR="003B210F" w:rsidRDefault="003B210F" w:rsidP="003B210F">
      <w:pPr>
        <w:spacing w:after="8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Pr="00FA63BB">
        <w:rPr>
          <w:rFonts w:ascii="Times New Roman" w:eastAsia="Times New Roman" w:hAnsi="Times New Roman" w:cs="Times New Roman"/>
          <w:sz w:val="28"/>
          <w:szCs w:val="28"/>
          <w:lang w:val="uk-UA" w:eastAsia="uk-UA"/>
        </w:rPr>
        <w:t>створення та систематичне оновлення бази щод</w:t>
      </w:r>
      <w:r>
        <w:rPr>
          <w:rFonts w:ascii="Times New Roman" w:eastAsia="Times New Roman" w:hAnsi="Times New Roman" w:cs="Times New Roman"/>
          <w:sz w:val="28"/>
          <w:szCs w:val="28"/>
          <w:lang w:val="uk-UA" w:eastAsia="uk-UA"/>
        </w:rPr>
        <w:t>о поточного стану виконання РЕП;</w:t>
      </w:r>
    </w:p>
    <w:p w:rsidR="003B210F" w:rsidRDefault="003B210F" w:rsidP="003B210F">
      <w:pPr>
        <w:spacing w:after="8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w:t>
      </w:r>
      <w:r w:rsidRPr="00FA63BB">
        <w:rPr>
          <w:rFonts w:ascii="Times New Roman" w:eastAsia="Times New Roman" w:hAnsi="Times New Roman" w:cs="Times New Roman"/>
          <w:sz w:val="28"/>
          <w:szCs w:val="28"/>
          <w:lang w:val="uk-UA" w:eastAsia="uk-UA"/>
        </w:rPr>
        <w:t xml:space="preserve"> організація та проведення бізнес-форумів з залученням потенційних інвесторів РЕП</w:t>
      </w:r>
      <w:r>
        <w:rPr>
          <w:rFonts w:ascii="Times New Roman" w:eastAsia="Times New Roman" w:hAnsi="Times New Roman" w:cs="Times New Roman"/>
          <w:sz w:val="28"/>
          <w:szCs w:val="28"/>
          <w:lang w:val="uk-UA" w:eastAsia="uk-UA"/>
        </w:rPr>
        <w:t>;</w:t>
      </w:r>
      <w:r w:rsidRPr="00FA63BB">
        <w:rPr>
          <w:rFonts w:ascii="Times New Roman" w:eastAsia="Times New Roman" w:hAnsi="Times New Roman" w:cs="Times New Roman"/>
          <w:sz w:val="28"/>
          <w:szCs w:val="28"/>
          <w:lang w:val="uk-UA" w:eastAsia="uk-UA"/>
        </w:rPr>
        <w:t xml:space="preserve"> </w:t>
      </w:r>
    </w:p>
    <w:p w:rsidR="003B210F" w:rsidRPr="00FA63BB" w:rsidRDefault="003B210F" w:rsidP="003B210F">
      <w:pPr>
        <w:spacing w:after="8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Pr="00FA63BB">
        <w:rPr>
          <w:rFonts w:ascii="Times New Roman" w:eastAsia="Times New Roman" w:hAnsi="Times New Roman" w:cs="Times New Roman"/>
          <w:sz w:val="28"/>
          <w:szCs w:val="28"/>
          <w:lang w:val="uk-UA" w:eastAsia="uk-UA"/>
        </w:rPr>
        <w:t xml:space="preserve">забезпечення систематичної уваги керівництва ОДА та обласної ради щодо реалізації РЕП. </w:t>
      </w:r>
    </w:p>
    <w:p w:rsidR="00724EF1" w:rsidRDefault="00724EF1" w:rsidP="008146DC">
      <w:pPr>
        <w:autoSpaceDE w:val="0"/>
        <w:autoSpaceDN w:val="0"/>
        <w:adjustRightInd w:val="0"/>
        <w:spacing w:after="0" w:line="240" w:lineRule="auto"/>
        <w:jc w:val="center"/>
        <w:rPr>
          <w:rFonts w:ascii="Times New Roman" w:eastAsia="Times New Roman" w:hAnsi="Times New Roman" w:cs="Times New Roman"/>
          <w:b/>
          <w:sz w:val="28"/>
          <w:szCs w:val="28"/>
          <w:lang w:val="uk-UA" w:eastAsia="uk-UA"/>
        </w:rPr>
      </w:pPr>
    </w:p>
    <w:p w:rsidR="00230F0A" w:rsidRPr="008146DC" w:rsidRDefault="008146DC" w:rsidP="008146DC">
      <w:pPr>
        <w:autoSpaceDE w:val="0"/>
        <w:autoSpaceDN w:val="0"/>
        <w:adjustRightInd w:val="0"/>
        <w:spacing w:after="0" w:line="240" w:lineRule="auto"/>
        <w:jc w:val="center"/>
        <w:rPr>
          <w:rFonts w:ascii="Times New Roman" w:eastAsia="Times New Roman,Bold" w:hAnsi="Times New Roman" w:cs="Times New Roman"/>
          <w:b/>
          <w:bCs/>
          <w:sz w:val="28"/>
          <w:szCs w:val="28"/>
          <w:lang w:val="uk-UA"/>
        </w:rPr>
      </w:pPr>
      <w:r w:rsidRPr="008146DC">
        <w:rPr>
          <w:rFonts w:ascii="Times New Roman" w:eastAsia="Times New Roman,Bold" w:hAnsi="Times New Roman" w:cs="Times New Roman"/>
          <w:b/>
          <w:bCs/>
          <w:sz w:val="28"/>
          <w:szCs w:val="28"/>
        </w:rPr>
        <w:t xml:space="preserve">6. ОЧІКУВАНІ РЕЗУЛЬТАТИ ВИКОНАННЯ </w:t>
      </w:r>
      <w:r>
        <w:rPr>
          <w:rFonts w:ascii="Times New Roman" w:eastAsia="Times New Roman,Bold" w:hAnsi="Times New Roman" w:cs="Times New Roman"/>
          <w:b/>
          <w:bCs/>
          <w:sz w:val="28"/>
          <w:szCs w:val="28"/>
          <w:lang w:val="uk-UA"/>
        </w:rPr>
        <w:t>Р</w:t>
      </w:r>
      <w:r w:rsidRPr="008146DC">
        <w:rPr>
          <w:rFonts w:ascii="Times New Roman" w:eastAsia="Times New Roman,Bold" w:hAnsi="Times New Roman" w:cs="Times New Roman"/>
          <w:b/>
          <w:bCs/>
          <w:sz w:val="28"/>
          <w:szCs w:val="28"/>
        </w:rPr>
        <w:t>ЕП</w:t>
      </w:r>
      <w:r>
        <w:rPr>
          <w:rFonts w:ascii="Times New Roman" w:eastAsia="Times New Roman,Bold" w:hAnsi="Times New Roman" w:cs="Times New Roman"/>
          <w:b/>
          <w:bCs/>
          <w:sz w:val="28"/>
          <w:szCs w:val="28"/>
          <w:lang w:val="uk-UA"/>
        </w:rPr>
        <w:t>.</w:t>
      </w:r>
    </w:p>
    <w:p w:rsidR="008146DC" w:rsidRDefault="008146DC" w:rsidP="008146DC">
      <w:pPr>
        <w:autoSpaceDE w:val="0"/>
        <w:autoSpaceDN w:val="0"/>
        <w:adjustRightInd w:val="0"/>
        <w:spacing w:after="0" w:line="240" w:lineRule="auto"/>
        <w:jc w:val="both"/>
        <w:rPr>
          <w:rFonts w:ascii="Times New Roman" w:eastAsia="Times New Roman,Bold" w:hAnsi="Times New Roman" w:cs="Times New Roman"/>
          <w:b/>
          <w:bCs/>
          <w:sz w:val="28"/>
          <w:szCs w:val="28"/>
          <w:lang w:val="uk-UA"/>
        </w:rPr>
      </w:pPr>
      <w:r>
        <w:rPr>
          <w:rFonts w:ascii="Times New Roman" w:eastAsia="Times New Roman,Bold" w:hAnsi="Times New Roman" w:cs="Times New Roman"/>
          <w:bCs/>
          <w:sz w:val="28"/>
          <w:szCs w:val="28"/>
          <w:lang w:val="uk-UA"/>
        </w:rPr>
        <w:tab/>
      </w:r>
      <w:r w:rsidRPr="00232DEE">
        <w:rPr>
          <w:rFonts w:ascii="Times New Roman" w:eastAsia="Times New Roman,Bold" w:hAnsi="Times New Roman" w:cs="Times New Roman"/>
          <w:b/>
          <w:bCs/>
          <w:sz w:val="28"/>
          <w:szCs w:val="28"/>
        </w:rPr>
        <w:t>6.1</w:t>
      </w:r>
      <w:r w:rsidR="00574023">
        <w:rPr>
          <w:rFonts w:ascii="Times New Roman" w:eastAsia="Times New Roman,Bold" w:hAnsi="Times New Roman" w:cs="Times New Roman"/>
          <w:b/>
          <w:bCs/>
          <w:sz w:val="28"/>
          <w:szCs w:val="28"/>
          <w:lang w:val="uk-UA"/>
        </w:rPr>
        <w:t>.</w:t>
      </w:r>
      <w:r w:rsidRPr="00232DEE">
        <w:rPr>
          <w:rFonts w:ascii="Times New Roman" w:eastAsia="Times New Roman,Bold" w:hAnsi="Times New Roman" w:cs="Times New Roman"/>
          <w:b/>
          <w:bCs/>
          <w:sz w:val="28"/>
          <w:szCs w:val="28"/>
          <w:lang w:val="uk-UA"/>
        </w:rPr>
        <w:t xml:space="preserve"> Кількісні та якісні показники результатів виконання РЕП.</w:t>
      </w:r>
    </w:p>
    <w:p w:rsidR="00232DEE" w:rsidRPr="00232DEE" w:rsidRDefault="00232DEE" w:rsidP="008146DC">
      <w:pPr>
        <w:autoSpaceDE w:val="0"/>
        <w:autoSpaceDN w:val="0"/>
        <w:adjustRightInd w:val="0"/>
        <w:spacing w:after="0" w:line="240" w:lineRule="auto"/>
        <w:jc w:val="both"/>
        <w:rPr>
          <w:rFonts w:ascii="Times New Roman" w:eastAsia="Times New Roman,Bold" w:hAnsi="Times New Roman" w:cs="Times New Roman"/>
          <w:b/>
          <w:bCs/>
          <w:sz w:val="28"/>
          <w:szCs w:val="28"/>
          <w:lang w:val="uk-UA"/>
        </w:rPr>
      </w:pPr>
    </w:p>
    <w:p w:rsidR="008146DC" w:rsidRPr="008146DC" w:rsidRDefault="008146DC" w:rsidP="008146DC">
      <w:pPr>
        <w:autoSpaceDE w:val="0"/>
        <w:autoSpaceDN w:val="0"/>
        <w:adjustRightInd w:val="0"/>
        <w:spacing w:after="0" w:line="240" w:lineRule="auto"/>
        <w:jc w:val="both"/>
        <w:rPr>
          <w:rFonts w:ascii="Times New Roman" w:eastAsia="Times New Roman,Bold" w:hAnsi="Times New Roman" w:cs="Times New Roman"/>
          <w:sz w:val="28"/>
          <w:szCs w:val="28"/>
        </w:rPr>
      </w:pPr>
      <w:r>
        <w:rPr>
          <w:rFonts w:ascii="Times New Roman" w:eastAsia="Times New Roman,Bold" w:hAnsi="Times New Roman" w:cs="Times New Roman"/>
          <w:sz w:val="28"/>
          <w:szCs w:val="28"/>
          <w:lang w:val="uk-UA"/>
        </w:rPr>
        <w:tab/>
      </w:r>
      <w:r w:rsidRPr="008146DC">
        <w:rPr>
          <w:rFonts w:ascii="Times New Roman" w:eastAsia="Times New Roman,Bold" w:hAnsi="Times New Roman" w:cs="Times New Roman"/>
          <w:sz w:val="28"/>
          <w:szCs w:val="28"/>
        </w:rPr>
        <w:t>Кількісні показники дозволяють об’єктивно</w:t>
      </w:r>
      <w:r>
        <w:rPr>
          <w:rFonts w:ascii="Times New Roman" w:eastAsia="Times New Roman,Bold" w:hAnsi="Times New Roman" w:cs="Times New Roman"/>
          <w:sz w:val="28"/>
          <w:szCs w:val="28"/>
          <w:lang w:val="uk-UA"/>
        </w:rPr>
        <w:t xml:space="preserve"> </w:t>
      </w:r>
      <w:r w:rsidRPr="008146DC">
        <w:rPr>
          <w:rFonts w:ascii="Times New Roman" w:eastAsia="Times New Roman,Bold" w:hAnsi="Times New Roman" w:cs="Times New Roman"/>
          <w:sz w:val="28"/>
          <w:szCs w:val="28"/>
        </w:rPr>
        <w:t xml:space="preserve">оцінити досягнуті результати проєкту </w:t>
      </w:r>
      <w:proofErr w:type="gramStart"/>
      <w:r w:rsidRPr="008146DC">
        <w:rPr>
          <w:rFonts w:ascii="Times New Roman" w:eastAsia="Times New Roman,Bold" w:hAnsi="Times New Roman" w:cs="Times New Roman"/>
          <w:sz w:val="28"/>
          <w:szCs w:val="28"/>
        </w:rPr>
        <w:t>на</w:t>
      </w:r>
      <w:proofErr w:type="gramEnd"/>
      <w:r w:rsidRPr="008146DC">
        <w:rPr>
          <w:rFonts w:ascii="Times New Roman" w:eastAsia="Times New Roman,Bold" w:hAnsi="Times New Roman" w:cs="Times New Roman"/>
          <w:sz w:val="28"/>
          <w:szCs w:val="28"/>
        </w:rPr>
        <w:t xml:space="preserve"> основі числових значень, що легко відстежуються</w:t>
      </w:r>
      <w:r>
        <w:rPr>
          <w:rFonts w:ascii="Times New Roman" w:eastAsia="Times New Roman,Bold" w:hAnsi="Times New Roman" w:cs="Times New Roman"/>
          <w:sz w:val="28"/>
          <w:szCs w:val="28"/>
          <w:lang w:val="uk-UA"/>
        </w:rPr>
        <w:t xml:space="preserve"> </w:t>
      </w:r>
      <w:r w:rsidRPr="008146DC">
        <w:rPr>
          <w:rFonts w:ascii="Times New Roman" w:eastAsia="Times New Roman,Bold" w:hAnsi="Times New Roman" w:cs="Times New Roman"/>
          <w:sz w:val="28"/>
          <w:szCs w:val="28"/>
        </w:rPr>
        <w:t xml:space="preserve">та порівнюються з початковими цілями. Кількісні показники </w:t>
      </w:r>
      <w:proofErr w:type="gramStart"/>
      <w:r w:rsidRPr="008146DC">
        <w:rPr>
          <w:rFonts w:ascii="Times New Roman" w:eastAsia="Times New Roman,Bold" w:hAnsi="Times New Roman" w:cs="Times New Roman"/>
          <w:sz w:val="28"/>
          <w:szCs w:val="28"/>
        </w:rPr>
        <w:t>доц</w:t>
      </w:r>
      <w:proofErr w:type="gramEnd"/>
      <w:r w:rsidRPr="008146DC">
        <w:rPr>
          <w:rFonts w:ascii="Times New Roman" w:eastAsia="Times New Roman,Bold" w:hAnsi="Times New Roman" w:cs="Times New Roman"/>
          <w:sz w:val="28"/>
          <w:szCs w:val="28"/>
        </w:rPr>
        <w:t>ільно згрупувати за</w:t>
      </w:r>
      <w:r>
        <w:rPr>
          <w:rFonts w:ascii="Times New Roman" w:eastAsia="Times New Roman,Bold" w:hAnsi="Times New Roman" w:cs="Times New Roman"/>
          <w:sz w:val="28"/>
          <w:szCs w:val="28"/>
          <w:lang w:val="uk-UA"/>
        </w:rPr>
        <w:t xml:space="preserve"> </w:t>
      </w:r>
      <w:r w:rsidRPr="008146DC">
        <w:rPr>
          <w:rFonts w:ascii="Times New Roman" w:eastAsia="Times New Roman,Bold" w:hAnsi="Times New Roman" w:cs="Times New Roman"/>
          <w:sz w:val="28"/>
          <w:szCs w:val="28"/>
        </w:rPr>
        <w:t>наступними групами:</w:t>
      </w:r>
    </w:p>
    <w:p w:rsidR="008146DC" w:rsidRPr="008146DC" w:rsidRDefault="008146DC" w:rsidP="008146DC">
      <w:pPr>
        <w:autoSpaceDE w:val="0"/>
        <w:autoSpaceDN w:val="0"/>
        <w:adjustRightInd w:val="0"/>
        <w:spacing w:after="0" w:line="240" w:lineRule="auto"/>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lang w:val="uk-UA"/>
        </w:rPr>
        <w:tab/>
      </w:r>
      <w:r w:rsidRPr="008146DC">
        <w:rPr>
          <w:rFonts w:ascii="Times New Roman" w:eastAsia="Times New Roman,Bold" w:hAnsi="Times New Roman" w:cs="Times New Roman"/>
          <w:bCs/>
          <w:sz w:val="28"/>
          <w:szCs w:val="28"/>
        </w:rPr>
        <w:t>Енергоспоживання</w:t>
      </w:r>
      <w:r>
        <w:rPr>
          <w:rFonts w:ascii="Times New Roman" w:eastAsia="Times New Roman,Bold" w:hAnsi="Times New Roman" w:cs="Times New Roman"/>
          <w:bCs/>
          <w:sz w:val="28"/>
          <w:szCs w:val="28"/>
          <w:lang w:val="uk-UA"/>
        </w:rPr>
        <w:t xml:space="preserve"> - </w:t>
      </w:r>
      <w:r w:rsidRPr="008146DC">
        <w:rPr>
          <w:rFonts w:ascii="Times New Roman" w:eastAsia="Times New Roman,Bold" w:hAnsi="Times New Roman" w:cs="Times New Roman"/>
          <w:sz w:val="28"/>
          <w:szCs w:val="28"/>
        </w:rPr>
        <w:t>відображає обсяг використаної енергії, а скорочення</w:t>
      </w:r>
    </w:p>
    <w:p w:rsidR="008146DC" w:rsidRPr="008146DC" w:rsidRDefault="008146DC" w:rsidP="008146DC">
      <w:pPr>
        <w:autoSpaceDE w:val="0"/>
        <w:autoSpaceDN w:val="0"/>
        <w:adjustRightInd w:val="0"/>
        <w:spacing w:after="0" w:line="240" w:lineRule="auto"/>
        <w:jc w:val="both"/>
        <w:rPr>
          <w:rFonts w:ascii="Times New Roman" w:eastAsia="Times New Roman,Bold" w:hAnsi="Times New Roman" w:cs="Times New Roman"/>
          <w:sz w:val="28"/>
          <w:szCs w:val="28"/>
        </w:rPr>
      </w:pPr>
      <w:r w:rsidRPr="008146DC">
        <w:rPr>
          <w:rFonts w:ascii="Times New Roman" w:eastAsia="Times New Roman,Bold" w:hAnsi="Times New Roman" w:cs="Times New Roman"/>
          <w:sz w:val="28"/>
          <w:szCs w:val="28"/>
        </w:rPr>
        <w:t>енергоспоживання означатиме зменшення залежності від енергоносіїв, що важливо для</w:t>
      </w:r>
      <w:r>
        <w:rPr>
          <w:rFonts w:ascii="Times New Roman" w:eastAsia="Times New Roman,Bold" w:hAnsi="Times New Roman" w:cs="Times New Roman"/>
          <w:sz w:val="28"/>
          <w:szCs w:val="28"/>
          <w:lang w:val="uk-UA"/>
        </w:rPr>
        <w:t xml:space="preserve"> </w:t>
      </w:r>
      <w:r w:rsidRPr="008146DC">
        <w:rPr>
          <w:rFonts w:ascii="Times New Roman" w:eastAsia="Times New Roman,Bold" w:hAnsi="Times New Roman" w:cs="Times New Roman"/>
          <w:sz w:val="28"/>
          <w:szCs w:val="28"/>
        </w:rPr>
        <w:t>економіки та екології.</w:t>
      </w:r>
    </w:p>
    <w:p w:rsidR="008146DC" w:rsidRPr="009F7C13" w:rsidRDefault="009F7C13" w:rsidP="009F7C13">
      <w:pPr>
        <w:autoSpaceDE w:val="0"/>
        <w:autoSpaceDN w:val="0"/>
        <w:adjustRightInd w:val="0"/>
        <w:spacing w:after="0" w:line="240" w:lineRule="auto"/>
        <w:jc w:val="both"/>
        <w:rPr>
          <w:rFonts w:ascii="Times New Roman" w:eastAsia="Times New Roman,Bold" w:hAnsi="Times New Roman" w:cs="Times New Roman"/>
          <w:bCs/>
          <w:sz w:val="28"/>
          <w:szCs w:val="28"/>
          <w:lang w:val="uk-UA"/>
        </w:rPr>
      </w:pPr>
      <w:r>
        <w:rPr>
          <w:rFonts w:ascii="Times New Roman" w:eastAsia="Times New Roman,Bold" w:hAnsi="Times New Roman" w:cs="Times New Roman"/>
          <w:bCs/>
          <w:sz w:val="28"/>
          <w:szCs w:val="28"/>
          <w:lang w:val="uk-UA"/>
        </w:rPr>
        <w:tab/>
      </w:r>
      <w:r w:rsidR="008146DC" w:rsidRPr="009F7C13">
        <w:rPr>
          <w:rFonts w:ascii="Times New Roman" w:eastAsia="Times New Roman,Bold" w:hAnsi="Times New Roman" w:cs="Times New Roman"/>
          <w:bCs/>
          <w:sz w:val="28"/>
          <w:szCs w:val="28"/>
          <w:lang w:val="uk-UA"/>
        </w:rPr>
        <w:t>Економія енергії</w:t>
      </w:r>
      <w:r>
        <w:rPr>
          <w:rFonts w:ascii="Times New Roman" w:eastAsia="Times New Roman,Bold" w:hAnsi="Times New Roman" w:cs="Times New Roman"/>
          <w:bCs/>
          <w:sz w:val="28"/>
          <w:szCs w:val="28"/>
          <w:lang w:val="uk-UA"/>
        </w:rPr>
        <w:t xml:space="preserve"> - </w:t>
      </w:r>
      <w:r>
        <w:rPr>
          <w:rFonts w:ascii="Times New Roman" w:eastAsia="Times New Roman,Bold" w:hAnsi="Times New Roman" w:cs="Times New Roman"/>
          <w:sz w:val="28"/>
          <w:szCs w:val="28"/>
          <w:lang w:val="uk-UA"/>
        </w:rPr>
        <w:t>о</w:t>
      </w:r>
      <w:r w:rsidR="008146DC" w:rsidRPr="009F7C13">
        <w:rPr>
          <w:rFonts w:ascii="Times New Roman" w:eastAsia="Times New Roman,Bold" w:hAnsi="Times New Roman" w:cs="Times New Roman"/>
          <w:sz w:val="28"/>
          <w:szCs w:val="28"/>
          <w:lang w:val="uk-UA"/>
        </w:rPr>
        <w:t>цінка економії енергії у відсотках і абсолютних</w:t>
      </w:r>
      <w:r>
        <w:rPr>
          <w:rFonts w:ascii="Times New Roman" w:eastAsia="Times New Roman,Bold" w:hAnsi="Times New Roman" w:cs="Times New Roman"/>
          <w:sz w:val="28"/>
          <w:szCs w:val="28"/>
          <w:lang w:val="uk-UA"/>
        </w:rPr>
        <w:t xml:space="preserve"> </w:t>
      </w:r>
      <w:r w:rsidR="008146DC" w:rsidRPr="009F7C13">
        <w:rPr>
          <w:rFonts w:ascii="Times New Roman" w:eastAsia="Times New Roman,Bold" w:hAnsi="Times New Roman" w:cs="Times New Roman"/>
          <w:sz w:val="28"/>
          <w:szCs w:val="28"/>
          <w:lang w:val="uk-UA"/>
        </w:rPr>
        <w:t>значеннях дозволяє зрозуміти</w:t>
      </w:r>
      <w:r>
        <w:rPr>
          <w:rFonts w:ascii="Times New Roman" w:eastAsia="Times New Roman,Bold" w:hAnsi="Times New Roman" w:cs="Times New Roman"/>
          <w:bCs/>
          <w:sz w:val="28"/>
          <w:szCs w:val="28"/>
          <w:lang w:val="uk-UA"/>
        </w:rPr>
        <w:t xml:space="preserve"> </w:t>
      </w:r>
      <w:r w:rsidR="008146DC" w:rsidRPr="009F7C13">
        <w:rPr>
          <w:rFonts w:ascii="Times New Roman" w:eastAsia="Times New Roman,Bold" w:hAnsi="Times New Roman" w:cs="Times New Roman"/>
          <w:sz w:val="28"/>
          <w:szCs w:val="28"/>
          <w:lang w:val="uk-UA"/>
        </w:rPr>
        <w:t>реальний вплив проєкту на енергетичну систему громади, порівнюючи результат із базовим</w:t>
      </w:r>
      <w:r>
        <w:rPr>
          <w:rFonts w:ascii="Times New Roman" w:eastAsia="Times New Roman,Bold" w:hAnsi="Times New Roman" w:cs="Times New Roman"/>
          <w:bCs/>
          <w:sz w:val="28"/>
          <w:szCs w:val="28"/>
          <w:lang w:val="uk-UA"/>
        </w:rPr>
        <w:t xml:space="preserve"> </w:t>
      </w:r>
      <w:r w:rsidR="008146DC" w:rsidRPr="009F7C13">
        <w:rPr>
          <w:rFonts w:ascii="Times New Roman" w:eastAsia="Times New Roman,Bold" w:hAnsi="Times New Roman" w:cs="Times New Roman"/>
          <w:sz w:val="28"/>
          <w:szCs w:val="28"/>
          <w:lang w:val="uk-UA"/>
        </w:rPr>
        <w:t>споживанням.</w:t>
      </w:r>
    </w:p>
    <w:p w:rsidR="008146DC" w:rsidRPr="00C51677" w:rsidRDefault="00C51677" w:rsidP="00C51677">
      <w:pPr>
        <w:autoSpaceDE w:val="0"/>
        <w:autoSpaceDN w:val="0"/>
        <w:adjustRightInd w:val="0"/>
        <w:spacing w:after="0" w:line="240" w:lineRule="auto"/>
        <w:jc w:val="both"/>
        <w:rPr>
          <w:rFonts w:ascii="Times New Roman" w:eastAsia="Times New Roman,Bold" w:hAnsi="Times New Roman" w:cs="Times New Roman"/>
          <w:bCs/>
          <w:sz w:val="28"/>
          <w:szCs w:val="28"/>
          <w:lang w:val="uk-UA"/>
        </w:rPr>
      </w:pPr>
      <w:r>
        <w:rPr>
          <w:rFonts w:ascii="Times New Roman" w:eastAsia="Times New Roman,Bold" w:hAnsi="Times New Roman" w:cs="Times New Roman"/>
          <w:b/>
          <w:bCs/>
          <w:sz w:val="28"/>
          <w:szCs w:val="28"/>
          <w:lang w:val="uk-UA"/>
        </w:rPr>
        <w:tab/>
      </w:r>
      <w:r w:rsidR="008146DC" w:rsidRPr="00C51677">
        <w:rPr>
          <w:rFonts w:ascii="Times New Roman" w:eastAsia="Times New Roman,Bold" w:hAnsi="Times New Roman" w:cs="Times New Roman"/>
          <w:bCs/>
          <w:sz w:val="28"/>
          <w:szCs w:val="28"/>
          <w:lang w:val="uk-UA"/>
        </w:rPr>
        <w:t xml:space="preserve">Зниження викидів </w:t>
      </w:r>
      <w:r w:rsidR="008146DC" w:rsidRPr="00C51677">
        <w:rPr>
          <w:rFonts w:ascii="Times New Roman" w:eastAsia="Times New Roman,Bold" w:hAnsi="Times New Roman" w:cs="Times New Roman"/>
          <w:bCs/>
          <w:sz w:val="28"/>
          <w:szCs w:val="28"/>
        </w:rPr>
        <w:t>CO</w:t>
      </w:r>
      <w:r w:rsidR="008146DC" w:rsidRPr="00C51677">
        <w:rPr>
          <w:rFonts w:ascii="Times New Roman" w:eastAsia="Times New Roman,Bold" w:hAnsi="Times New Roman" w:cs="Times New Roman"/>
          <w:bCs/>
          <w:sz w:val="28"/>
          <w:szCs w:val="28"/>
          <w:lang w:val="uk-UA"/>
        </w:rPr>
        <w:t>₂</w:t>
      </w:r>
      <w:r>
        <w:rPr>
          <w:rFonts w:ascii="Times New Roman" w:eastAsia="Times New Roman,Bold" w:hAnsi="Times New Roman" w:cs="Times New Roman"/>
          <w:bCs/>
          <w:sz w:val="28"/>
          <w:szCs w:val="28"/>
          <w:lang w:val="uk-UA"/>
        </w:rPr>
        <w:t xml:space="preserve"> -</w:t>
      </w:r>
      <w:r w:rsidR="008146DC" w:rsidRPr="00C51677">
        <w:rPr>
          <w:rFonts w:ascii="Times New Roman" w:eastAsia="Times New Roman,Bold" w:hAnsi="Times New Roman" w:cs="Times New Roman"/>
          <w:sz w:val="28"/>
          <w:szCs w:val="28"/>
          <w:lang w:val="uk-UA"/>
        </w:rPr>
        <w:t xml:space="preserve"> має значення не лише з точки зору екологічної відповідальності,</w:t>
      </w:r>
      <w:r>
        <w:rPr>
          <w:rFonts w:ascii="Times New Roman" w:eastAsia="Times New Roman,Bold" w:hAnsi="Times New Roman" w:cs="Times New Roman"/>
          <w:bCs/>
          <w:sz w:val="28"/>
          <w:szCs w:val="28"/>
          <w:lang w:val="uk-UA"/>
        </w:rPr>
        <w:t xml:space="preserve"> </w:t>
      </w:r>
      <w:r w:rsidR="008146DC" w:rsidRPr="00C51677">
        <w:rPr>
          <w:rFonts w:ascii="Times New Roman" w:eastAsia="Times New Roman,Bold" w:hAnsi="Times New Roman" w:cs="Times New Roman"/>
          <w:sz w:val="28"/>
          <w:szCs w:val="28"/>
          <w:lang w:val="uk-UA"/>
        </w:rPr>
        <w:t>а й допомагає виконувати міжнародні зобов’язання щодо</w:t>
      </w:r>
      <w:r>
        <w:rPr>
          <w:rFonts w:ascii="Times New Roman" w:eastAsia="Times New Roman,Bold" w:hAnsi="Times New Roman" w:cs="Times New Roman"/>
          <w:sz w:val="28"/>
          <w:szCs w:val="28"/>
          <w:lang w:val="uk-UA"/>
        </w:rPr>
        <w:t xml:space="preserve"> </w:t>
      </w:r>
      <w:r w:rsidR="008146DC" w:rsidRPr="00C51677">
        <w:rPr>
          <w:rFonts w:ascii="Times New Roman" w:eastAsia="Times New Roman,Bold" w:hAnsi="Times New Roman" w:cs="Times New Roman"/>
          <w:sz w:val="28"/>
          <w:szCs w:val="28"/>
          <w:lang w:val="uk-UA"/>
        </w:rPr>
        <w:t xml:space="preserve">клімату. </w:t>
      </w:r>
      <w:r w:rsidR="008146DC" w:rsidRPr="00A77421">
        <w:rPr>
          <w:rFonts w:ascii="Times New Roman" w:eastAsia="Times New Roman,Bold" w:hAnsi="Times New Roman" w:cs="Times New Roman"/>
          <w:sz w:val="28"/>
          <w:szCs w:val="28"/>
          <w:lang w:val="uk-UA"/>
        </w:rPr>
        <w:t>Це також може</w:t>
      </w:r>
      <w:r>
        <w:rPr>
          <w:rFonts w:ascii="Times New Roman" w:eastAsia="Times New Roman,Bold" w:hAnsi="Times New Roman" w:cs="Times New Roman"/>
          <w:bCs/>
          <w:sz w:val="28"/>
          <w:szCs w:val="28"/>
          <w:lang w:val="uk-UA"/>
        </w:rPr>
        <w:t xml:space="preserve"> </w:t>
      </w:r>
      <w:r w:rsidR="008146DC" w:rsidRPr="00A77421">
        <w:rPr>
          <w:rFonts w:ascii="Times New Roman" w:eastAsia="Times New Roman,Bold" w:hAnsi="Times New Roman" w:cs="Times New Roman"/>
          <w:sz w:val="28"/>
          <w:szCs w:val="28"/>
          <w:lang w:val="uk-UA"/>
        </w:rPr>
        <w:t>позитивно позначитися на іміджі громади.</w:t>
      </w:r>
    </w:p>
    <w:p w:rsidR="008146DC" w:rsidRPr="00C51677" w:rsidRDefault="00C51677" w:rsidP="00C51677">
      <w:pPr>
        <w:autoSpaceDE w:val="0"/>
        <w:autoSpaceDN w:val="0"/>
        <w:adjustRightInd w:val="0"/>
        <w:spacing w:after="0" w:line="240" w:lineRule="auto"/>
        <w:jc w:val="both"/>
        <w:rPr>
          <w:rFonts w:ascii="Times New Roman" w:eastAsia="Times New Roman,Bold" w:hAnsi="Times New Roman" w:cs="Times New Roman"/>
          <w:bCs/>
          <w:sz w:val="28"/>
          <w:szCs w:val="28"/>
          <w:lang w:val="uk-UA"/>
        </w:rPr>
      </w:pPr>
      <w:r>
        <w:rPr>
          <w:rFonts w:ascii="Times New Roman" w:eastAsia="Times New Roman,Bold" w:hAnsi="Times New Roman" w:cs="Times New Roman"/>
          <w:bCs/>
          <w:sz w:val="28"/>
          <w:szCs w:val="28"/>
          <w:lang w:val="uk-UA"/>
        </w:rPr>
        <w:tab/>
      </w:r>
      <w:r w:rsidR="008146DC" w:rsidRPr="00C51677">
        <w:rPr>
          <w:rFonts w:ascii="Times New Roman" w:eastAsia="Times New Roman,Bold" w:hAnsi="Times New Roman" w:cs="Times New Roman"/>
          <w:bCs/>
          <w:sz w:val="28"/>
          <w:szCs w:val="28"/>
          <w:lang w:val="uk-UA"/>
        </w:rPr>
        <w:t>Фінансові показники</w:t>
      </w:r>
      <w:r>
        <w:rPr>
          <w:rFonts w:ascii="Times New Roman" w:eastAsia="Times New Roman,Bold" w:hAnsi="Times New Roman" w:cs="Times New Roman"/>
          <w:bCs/>
          <w:sz w:val="28"/>
          <w:szCs w:val="28"/>
          <w:lang w:val="uk-UA"/>
        </w:rPr>
        <w:t xml:space="preserve"> -</w:t>
      </w:r>
      <w:r w:rsidR="008146DC" w:rsidRPr="00C51677">
        <w:rPr>
          <w:rFonts w:ascii="Times New Roman" w:eastAsia="Times New Roman,Bold" w:hAnsi="Times New Roman" w:cs="Times New Roman"/>
          <w:sz w:val="28"/>
          <w:szCs w:val="28"/>
          <w:lang w:val="uk-UA"/>
        </w:rPr>
        <w:t xml:space="preserve"> відображають безпосередній фінансовий ефект від впроваджених</w:t>
      </w:r>
      <w:r>
        <w:rPr>
          <w:rFonts w:ascii="Times New Roman" w:eastAsia="Times New Roman,Bold" w:hAnsi="Times New Roman" w:cs="Times New Roman"/>
          <w:bCs/>
          <w:sz w:val="28"/>
          <w:szCs w:val="28"/>
          <w:lang w:val="uk-UA"/>
        </w:rPr>
        <w:t xml:space="preserve"> </w:t>
      </w:r>
      <w:r w:rsidR="008146DC" w:rsidRPr="00C51677">
        <w:rPr>
          <w:rFonts w:ascii="Times New Roman" w:eastAsia="Times New Roman,Bold" w:hAnsi="Times New Roman" w:cs="Times New Roman"/>
          <w:sz w:val="28"/>
          <w:szCs w:val="28"/>
          <w:lang w:val="uk-UA"/>
        </w:rPr>
        <w:t>заходів, дозволяючи громадам спрямовувати зекономлені кошти на інші важливі ініціативи</w:t>
      </w:r>
      <w:r>
        <w:rPr>
          <w:rFonts w:ascii="Times New Roman" w:eastAsia="Times New Roman,Bold" w:hAnsi="Times New Roman" w:cs="Times New Roman"/>
          <w:bCs/>
          <w:sz w:val="28"/>
          <w:szCs w:val="28"/>
          <w:lang w:val="uk-UA"/>
        </w:rPr>
        <w:t xml:space="preserve"> </w:t>
      </w:r>
      <w:r w:rsidR="008146DC" w:rsidRPr="00C51677">
        <w:rPr>
          <w:rFonts w:ascii="Times New Roman" w:eastAsia="Times New Roman,Bold" w:hAnsi="Times New Roman" w:cs="Times New Roman"/>
          <w:sz w:val="28"/>
          <w:szCs w:val="28"/>
          <w:lang w:val="uk-UA"/>
        </w:rPr>
        <w:t>та вдосконалення.</w:t>
      </w:r>
    </w:p>
    <w:p w:rsidR="008146DC" w:rsidRPr="00C51677" w:rsidRDefault="00C51677" w:rsidP="003C7774">
      <w:pPr>
        <w:autoSpaceDE w:val="0"/>
        <w:autoSpaceDN w:val="0"/>
        <w:adjustRightInd w:val="0"/>
        <w:spacing w:after="0" w:line="240" w:lineRule="auto"/>
        <w:jc w:val="both"/>
        <w:rPr>
          <w:rFonts w:ascii="Times New Roman" w:eastAsia="Times New Roman,Bold" w:hAnsi="Times New Roman" w:cs="Times New Roman"/>
          <w:bCs/>
          <w:sz w:val="28"/>
          <w:szCs w:val="28"/>
          <w:lang w:val="uk-UA"/>
        </w:rPr>
      </w:pPr>
      <w:r>
        <w:rPr>
          <w:rFonts w:ascii="Times New Roman" w:eastAsia="Times New Roman,Bold" w:hAnsi="Times New Roman" w:cs="Times New Roman"/>
          <w:bCs/>
          <w:sz w:val="28"/>
          <w:szCs w:val="28"/>
          <w:lang w:val="uk-UA"/>
        </w:rPr>
        <w:tab/>
      </w:r>
      <w:r w:rsidR="008146DC" w:rsidRPr="00C51677">
        <w:rPr>
          <w:rFonts w:ascii="Times New Roman" w:eastAsia="Times New Roman,Bold" w:hAnsi="Times New Roman" w:cs="Times New Roman"/>
          <w:bCs/>
          <w:sz w:val="28"/>
          <w:szCs w:val="28"/>
          <w:lang w:val="uk-UA"/>
        </w:rPr>
        <w:t>Кількість реалізованих заходів</w:t>
      </w:r>
      <w:r>
        <w:rPr>
          <w:rFonts w:ascii="Times New Roman" w:eastAsia="Times New Roman,Bold" w:hAnsi="Times New Roman" w:cs="Times New Roman"/>
          <w:bCs/>
          <w:sz w:val="28"/>
          <w:szCs w:val="28"/>
          <w:lang w:val="uk-UA"/>
        </w:rPr>
        <w:t xml:space="preserve"> - в</w:t>
      </w:r>
      <w:r w:rsidR="008146DC" w:rsidRPr="00C51677">
        <w:rPr>
          <w:rFonts w:ascii="Times New Roman" w:eastAsia="Times New Roman,Bold" w:hAnsi="Times New Roman" w:cs="Times New Roman"/>
          <w:sz w:val="28"/>
          <w:szCs w:val="28"/>
          <w:lang w:val="uk-UA"/>
        </w:rPr>
        <w:t>ідслідковування кількості запланованих і реалізованих заходів допомагає оцінити</w:t>
      </w:r>
      <w:r>
        <w:rPr>
          <w:rFonts w:ascii="Times New Roman" w:eastAsia="Times New Roman,Bold" w:hAnsi="Times New Roman" w:cs="Times New Roman"/>
          <w:bCs/>
          <w:sz w:val="28"/>
          <w:szCs w:val="28"/>
          <w:lang w:val="uk-UA"/>
        </w:rPr>
        <w:t xml:space="preserve"> </w:t>
      </w:r>
      <w:r w:rsidR="008146DC" w:rsidRPr="00C51677">
        <w:rPr>
          <w:rFonts w:ascii="Times New Roman" w:eastAsia="Times New Roman,Bold" w:hAnsi="Times New Roman" w:cs="Times New Roman"/>
          <w:sz w:val="28"/>
          <w:szCs w:val="28"/>
          <w:lang w:val="uk-UA"/>
        </w:rPr>
        <w:t>прогрес і вчасне виконання проектних цілей, що сприяє підвищенню відповідальності.</w:t>
      </w:r>
      <w:r>
        <w:rPr>
          <w:rFonts w:ascii="Times New Roman" w:eastAsia="Times New Roman,Bold" w:hAnsi="Times New Roman" w:cs="Times New Roman"/>
          <w:bCs/>
          <w:sz w:val="28"/>
          <w:szCs w:val="28"/>
          <w:lang w:val="uk-UA"/>
        </w:rPr>
        <w:t xml:space="preserve"> </w:t>
      </w:r>
      <w:r w:rsidR="008146DC" w:rsidRPr="00C51677">
        <w:rPr>
          <w:rFonts w:ascii="Times New Roman" w:eastAsia="Times New Roman,Bold" w:hAnsi="Times New Roman" w:cs="Times New Roman"/>
          <w:sz w:val="28"/>
          <w:szCs w:val="28"/>
          <w:lang w:val="uk-UA"/>
        </w:rPr>
        <w:t>Якісні показники допомагають визначити соціальні, психологічні та суб’єктивні</w:t>
      </w:r>
      <w:r>
        <w:rPr>
          <w:rFonts w:ascii="Times New Roman" w:eastAsia="Times New Roman,Bold" w:hAnsi="Times New Roman" w:cs="Times New Roman"/>
          <w:bCs/>
          <w:sz w:val="28"/>
          <w:szCs w:val="28"/>
          <w:lang w:val="uk-UA"/>
        </w:rPr>
        <w:t xml:space="preserve"> </w:t>
      </w:r>
      <w:r w:rsidR="008146DC" w:rsidRPr="00C51677">
        <w:rPr>
          <w:rFonts w:ascii="Times New Roman" w:eastAsia="Times New Roman,Bold" w:hAnsi="Times New Roman" w:cs="Times New Roman"/>
          <w:sz w:val="28"/>
          <w:szCs w:val="28"/>
          <w:lang w:val="uk-UA"/>
        </w:rPr>
        <w:t xml:space="preserve">аспекти проєкту, що, хоч і не </w:t>
      </w:r>
      <w:r w:rsidR="008146DC" w:rsidRPr="00C51677">
        <w:rPr>
          <w:rFonts w:ascii="Times New Roman" w:eastAsia="Times New Roman,Bold" w:hAnsi="Times New Roman" w:cs="Times New Roman"/>
          <w:sz w:val="28"/>
          <w:szCs w:val="28"/>
          <w:lang w:val="uk-UA"/>
        </w:rPr>
        <w:lastRenderedPageBreak/>
        <w:t>мають конкретного числового вираження, мають значний</w:t>
      </w:r>
      <w:r>
        <w:rPr>
          <w:rFonts w:ascii="Times New Roman" w:eastAsia="Times New Roman,Bold" w:hAnsi="Times New Roman" w:cs="Times New Roman"/>
          <w:bCs/>
          <w:sz w:val="28"/>
          <w:szCs w:val="28"/>
          <w:lang w:val="uk-UA"/>
        </w:rPr>
        <w:t xml:space="preserve"> </w:t>
      </w:r>
      <w:r w:rsidR="008146DC" w:rsidRPr="00C51677">
        <w:rPr>
          <w:rFonts w:ascii="Times New Roman" w:eastAsia="Times New Roman,Bold" w:hAnsi="Times New Roman" w:cs="Times New Roman"/>
          <w:sz w:val="28"/>
          <w:szCs w:val="28"/>
          <w:lang w:val="uk-UA"/>
        </w:rPr>
        <w:t>вплив на успішність і стійкість проєкту.</w:t>
      </w:r>
    </w:p>
    <w:p w:rsidR="008146DC" w:rsidRPr="003C7774" w:rsidRDefault="003C7774" w:rsidP="003C7774">
      <w:pPr>
        <w:autoSpaceDE w:val="0"/>
        <w:autoSpaceDN w:val="0"/>
        <w:adjustRightInd w:val="0"/>
        <w:spacing w:after="0" w:line="240" w:lineRule="auto"/>
        <w:jc w:val="both"/>
        <w:rPr>
          <w:rFonts w:ascii="Times New Roman" w:eastAsia="Times New Roman,Bold" w:hAnsi="Times New Roman" w:cs="Times New Roman"/>
          <w:bCs/>
          <w:sz w:val="28"/>
          <w:szCs w:val="28"/>
          <w:lang w:val="uk-UA"/>
        </w:rPr>
      </w:pPr>
      <w:r>
        <w:rPr>
          <w:rFonts w:ascii="Times New Roman" w:eastAsia="Times New Roman,Bold" w:hAnsi="Times New Roman" w:cs="Times New Roman"/>
          <w:bCs/>
          <w:sz w:val="28"/>
          <w:szCs w:val="28"/>
          <w:lang w:val="uk-UA"/>
        </w:rPr>
        <w:tab/>
      </w:r>
      <w:r w:rsidR="008146DC" w:rsidRPr="003C7774">
        <w:rPr>
          <w:rFonts w:ascii="Times New Roman" w:eastAsia="Times New Roman,Bold" w:hAnsi="Times New Roman" w:cs="Times New Roman"/>
          <w:bCs/>
          <w:sz w:val="28"/>
          <w:szCs w:val="28"/>
          <w:lang w:val="uk-UA"/>
        </w:rPr>
        <w:t xml:space="preserve">Рівень задоволеності </w:t>
      </w:r>
      <w:r w:rsidRPr="003C7774">
        <w:rPr>
          <w:rFonts w:ascii="Times New Roman" w:eastAsia="Times New Roman,Bold" w:hAnsi="Times New Roman" w:cs="Times New Roman"/>
          <w:bCs/>
          <w:sz w:val="28"/>
          <w:szCs w:val="28"/>
          <w:lang w:val="uk-UA"/>
        </w:rPr>
        <w:t>населення</w:t>
      </w:r>
      <w:r>
        <w:rPr>
          <w:rFonts w:ascii="Times New Roman" w:eastAsia="Times New Roman,Bold" w:hAnsi="Times New Roman" w:cs="Times New Roman"/>
          <w:bCs/>
          <w:sz w:val="28"/>
          <w:szCs w:val="28"/>
          <w:lang w:val="uk-UA"/>
        </w:rPr>
        <w:t xml:space="preserve"> - п</w:t>
      </w:r>
      <w:r w:rsidR="008146DC" w:rsidRPr="003C7774">
        <w:rPr>
          <w:rFonts w:ascii="Times New Roman" w:eastAsia="Times New Roman,Bold" w:hAnsi="Times New Roman" w:cs="Times New Roman"/>
          <w:sz w:val="28"/>
          <w:szCs w:val="28"/>
          <w:lang w:val="uk-UA"/>
        </w:rPr>
        <w:t>озитивна реакція населення та</w:t>
      </w:r>
      <w:r>
        <w:rPr>
          <w:rFonts w:ascii="Times New Roman" w:eastAsia="Times New Roman,Bold" w:hAnsi="Times New Roman" w:cs="Times New Roman"/>
          <w:sz w:val="28"/>
          <w:szCs w:val="28"/>
          <w:lang w:val="uk-UA"/>
        </w:rPr>
        <w:t xml:space="preserve"> </w:t>
      </w:r>
      <w:r w:rsidR="008146DC" w:rsidRPr="003C7774">
        <w:rPr>
          <w:rFonts w:ascii="Times New Roman" w:eastAsia="Times New Roman,Bold" w:hAnsi="Times New Roman" w:cs="Times New Roman"/>
          <w:sz w:val="28"/>
          <w:szCs w:val="28"/>
          <w:lang w:val="uk-UA"/>
        </w:rPr>
        <w:t>підтримка проєкту є важливим індикатором його</w:t>
      </w:r>
      <w:r>
        <w:rPr>
          <w:rFonts w:ascii="Times New Roman" w:eastAsia="Times New Roman,Bold" w:hAnsi="Times New Roman" w:cs="Times New Roman"/>
          <w:bCs/>
          <w:sz w:val="28"/>
          <w:szCs w:val="28"/>
          <w:lang w:val="uk-UA"/>
        </w:rPr>
        <w:t xml:space="preserve"> </w:t>
      </w:r>
      <w:r w:rsidR="008146DC" w:rsidRPr="003C7774">
        <w:rPr>
          <w:rFonts w:ascii="Times New Roman" w:eastAsia="Times New Roman,Bold" w:hAnsi="Times New Roman" w:cs="Times New Roman"/>
          <w:sz w:val="28"/>
          <w:szCs w:val="28"/>
          <w:lang w:val="uk-UA"/>
        </w:rPr>
        <w:t>соціальної прийнятності</w:t>
      </w:r>
      <w:r>
        <w:rPr>
          <w:rFonts w:ascii="Times New Roman" w:eastAsia="Times New Roman,Bold" w:hAnsi="Times New Roman" w:cs="Times New Roman"/>
          <w:sz w:val="28"/>
          <w:szCs w:val="28"/>
          <w:lang w:val="uk-UA"/>
        </w:rPr>
        <w:t xml:space="preserve">. </w:t>
      </w:r>
      <w:r w:rsidR="008146DC" w:rsidRPr="00A77421">
        <w:rPr>
          <w:rFonts w:ascii="Times New Roman" w:eastAsia="Times New Roman,Bold" w:hAnsi="Times New Roman" w:cs="Times New Roman"/>
          <w:sz w:val="28"/>
          <w:szCs w:val="28"/>
          <w:lang w:val="uk-UA"/>
        </w:rPr>
        <w:t xml:space="preserve">Задоволеність </w:t>
      </w:r>
      <w:r>
        <w:rPr>
          <w:rFonts w:ascii="Times New Roman" w:eastAsia="Times New Roman,Bold" w:hAnsi="Times New Roman" w:cs="Times New Roman"/>
          <w:sz w:val="28"/>
          <w:szCs w:val="28"/>
          <w:lang w:val="uk-UA"/>
        </w:rPr>
        <w:t>населення</w:t>
      </w:r>
      <w:r w:rsidR="008146DC" w:rsidRPr="00A77421">
        <w:rPr>
          <w:rFonts w:ascii="Times New Roman" w:eastAsia="Times New Roman,Bold" w:hAnsi="Times New Roman" w:cs="Times New Roman"/>
          <w:sz w:val="28"/>
          <w:szCs w:val="28"/>
          <w:lang w:val="uk-UA"/>
        </w:rPr>
        <w:t xml:space="preserve"> сприяє подальшій підтримці ініціатив у</w:t>
      </w:r>
      <w:r>
        <w:rPr>
          <w:rFonts w:ascii="Times New Roman" w:eastAsia="Times New Roman,Bold" w:hAnsi="Times New Roman" w:cs="Times New Roman"/>
          <w:bCs/>
          <w:sz w:val="28"/>
          <w:szCs w:val="28"/>
          <w:lang w:val="uk-UA"/>
        </w:rPr>
        <w:t xml:space="preserve"> </w:t>
      </w:r>
      <w:r w:rsidR="008146DC" w:rsidRPr="00A77421">
        <w:rPr>
          <w:rFonts w:ascii="Times New Roman" w:eastAsia="Times New Roman,Bold" w:hAnsi="Times New Roman" w:cs="Times New Roman"/>
          <w:sz w:val="28"/>
          <w:szCs w:val="28"/>
          <w:lang w:val="uk-UA"/>
        </w:rPr>
        <w:t>майбутньому.</w:t>
      </w:r>
    </w:p>
    <w:p w:rsidR="008146DC" w:rsidRPr="00A77421" w:rsidRDefault="004701FB" w:rsidP="004701FB">
      <w:pPr>
        <w:autoSpaceDE w:val="0"/>
        <w:autoSpaceDN w:val="0"/>
        <w:adjustRightInd w:val="0"/>
        <w:spacing w:after="0" w:line="240" w:lineRule="auto"/>
        <w:jc w:val="both"/>
        <w:rPr>
          <w:rFonts w:ascii="Times New Roman" w:eastAsia="Times New Roman,Bold" w:hAnsi="Times New Roman" w:cs="Times New Roman"/>
          <w:bCs/>
          <w:sz w:val="28"/>
          <w:szCs w:val="28"/>
          <w:lang w:val="uk-UA"/>
        </w:rPr>
      </w:pPr>
      <w:r>
        <w:rPr>
          <w:rFonts w:ascii="Times New Roman" w:eastAsia="Times New Roman,Bold" w:hAnsi="Times New Roman" w:cs="Times New Roman"/>
          <w:bCs/>
          <w:sz w:val="28"/>
          <w:szCs w:val="28"/>
          <w:lang w:val="uk-UA"/>
        </w:rPr>
        <w:tab/>
      </w:r>
      <w:r w:rsidR="008146DC" w:rsidRPr="00A77421">
        <w:rPr>
          <w:rFonts w:ascii="Times New Roman" w:eastAsia="Times New Roman,Bold" w:hAnsi="Times New Roman" w:cs="Times New Roman"/>
          <w:bCs/>
          <w:sz w:val="28"/>
          <w:szCs w:val="28"/>
          <w:lang w:val="uk-UA"/>
        </w:rPr>
        <w:t>Підвищення обізнаності</w:t>
      </w:r>
      <w:r>
        <w:rPr>
          <w:rFonts w:ascii="Times New Roman" w:eastAsia="Times New Roman,Bold" w:hAnsi="Times New Roman" w:cs="Times New Roman"/>
          <w:bCs/>
          <w:sz w:val="28"/>
          <w:szCs w:val="28"/>
          <w:lang w:val="uk-UA"/>
        </w:rPr>
        <w:t xml:space="preserve"> - в</w:t>
      </w:r>
      <w:r w:rsidR="008146DC" w:rsidRPr="00A77421">
        <w:rPr>
          <w:rFonts w:ascii="Times New Roman" w:eastAsia="Times New Roman,Bold" w:hAnsi="Times New Roman" w:cs="Times New Roman"/>
          <w:sz w:val="28"/>
          <w:szCs w:val="28"/>
          <w:lang w:val="uk-UA"/>
        </w:rPr>
        <w:t>исокий рівень обізнаності є ключовим</w:t>
      </w:r>
      <w:r>
        <w:rPr>
          <w:rFonts w:ascii="Times New Roman" w:eastAsia="Times New Roman,Bold" w:hAnsi="Times New Roman" w:cs="Times New Roman"/>
          <w:sz w:val="28"/>
          <w:szCs w:val="28"/>
          <w:lang w:val="uk-UA"/>
        </w:rPr>
        <w:t xml:space="preserve"> </w:t>
      </w:r>
      <w:r w:rsidR="008146DC" w:rsidRPr="00A77421">
        <w:rPr>
          <w:rFonts w:ascii="Times New Roman" w:eastAsia="Times New Roman,Bold" w:hAnsi="Times New Roman" w:cs="Times New Roman"/>
          <w:sz w:val="28"/>
          <w:szCs w:val="28"/>
          <w:lang w:val="uk-UA"/>
        </w:rPr>
        <w:t>фактором для ефективного впровадження</w:t>
      </w:r>
      <w:r>
        <w:rPr>
          <w:rFonts w:ascii="Times New Roman" w:eastAsia="Times New Roman,Bold" w:hAnsi="Times New Roman" w:cs="Times New Roman"/>
          <w:bCs/>
          <w:sz w:val="28"/>
          <w:szCs w:val="28"/>
          <w:lang w:val="uk-UA"/>
        </w:rPr>
        <w:t xml:space="preserve"> </w:t>
      </w:r>
      <w:r w:rsidR="008146DC" w:rsidRPr="00A77421">
        <w:rPr>
          <w:rFonts w:ascii="Times New Roman" w:eastAsia="Times New Roman,Bold" w:hAnsi="Times New Roman" w:cs="Times New Roman"/>
          <w:sz w:val="28"/>
          <w:szCs w:val="28"/>
          <w:lang w:val="uk-UA"/>
        </w:rPr>
        <w:t>будь-яких змін. Поінформовані</w:t>
      </w:r>
      <w:r>
        <w:rPr>
          <w:rFonts w:ascii="Times New Roman" w:eastAsia="Times New Roman,Bold" w:hAnsi="Times New Roman" w:cs="Times New Roman"/>
          <w:sz w:val="28"/>
          <w:szCs w:val="28"/>
          <w:lang w:val="uk-UA"/>
        </w:rPr>
        <w:t xml:space="preserve"> </w:t>
      </w:r>
      <w:r w:rsidR="008146DC" w:rsidRPr="00A77421">
        <w:rPr>
          <w:rFonts w:ascii="Times New Roman" w:eastAsia="Times New Roman,Bold" w:hAnsi="Times New Roman" w:cs="Times New Roman"/>
          <w:sz w:val="28"/>
          <w:szCs w:val="28"/>
          <w:lang w:val="uk-UA"/>
        </w:rPr>
        <w:t>громадяни охочіше підтримують ідеї щодо</w:t>
      </w:r>
      <w:r>
        <w:rPr>
          <w:rFonts w:ascii="Times New Roman" w:eastAsia="Times New Roman,Bold" w:hAnsi="Times New Roman" w:cs="Times New Roman"/>
          <w:bCs/>
          <w:sz w:val="28"/>
          <w:szCs w:val="28"/>
          <w:lang w:val="uk-UA"/>
        </w:rPr>
        <w:t xml:space="preserve"> </w:t>
      </w:r>
      <w:r w:rsidR="008146DC" w:rsidRPr="00A77421">
        <w:rPr>
          <w:rFonts w:ascii="Times New Roman" w:eastAsia="Times New Roman,Bold" w:hAnsi="Times New Roman" w:cs="Times New Roman"/>
          <w:sz w:val="28"/>
          <w:szCs w:val="28"/>
          <w:lang w:val="uk-UA"/>
        </w:rPr>
        <w:t>енергоефективності, що допомагає зробити зміни довготривалими.</w:t>
      </w:r>
    </w:p>
    <w:p w:rsidR="008146DC" w:rsidRPr="009E2164" w:rsidRDefault="009E2164" w:rsidP="009E2164">
      <w:pPr>
        <w:autoSpaceDE w:val="0"/>
        <w:autoSpaceDN w:val="0"/>
        <w:adjustRightInd w:val="0"/>
        <w:spacing w:after="0" w:line="240" w:lineRule="auto"/>
        <w:jc w:val="both"/>
        <w:rPr>
          <w:rFonts w:ascii="Times New Roman" w:eastAsia="Times New Roman,Bold" w:hAnsi="Times New Roman" w:cs="Times New Roman"/>
          <w:bCs/>
          <w:sz w:val="28"/>
          <w:szCs w:val="28"/>
          <w:lang w:val="uk-UA"/>
        </w:rPr>
      </w:pPr>
      <w:r>
        <w:rPr>
          <w:rFonts w:ascii="Times New Roman" w:eastAsia="Times New Roman,Bold" w:hAnsi="Times New Roman" w:cs="Times New Roman"/>
          <w:bCs/>
          <w:sz w:val="28"/>
          <w:szCs w:val="28"/>
          <w:lang w:val="uk-UA"/>
        </w:rPr>
        <w:tab/>
      </w:r>
      <w:r w:rsidR="008146DC" w:rsidRPr="009E2164">
        <w:rPr>
          <w:rFonts w:ascii="Times New Roman" w:eastAsia="Times New Roman,Bold" w:hAnsi="Times New Roman" w:cs="Times New Roman"/>
          <w:bCs/>
          <w:sz w:val="28"/>
          <w:szCs w:val="28"/>
        </w:rPr>
        <w:t>Якість інфраструктури</w:t>
      </w:r>
      <w:r>
        <w:rPr>
          <w:rFonts w:ascii="Times New Roman" w:eastAsia="Times New Roman,Bold" w:hAnsi="Times New Roman" w:cs="Times New Roman"/>
          <w:bCs/>
          <w:sz w:val="28"/>
          <w:szCs w:val="28"/>
          <w:lang w:val="uk-UA"/>
        </w:rPr>
        <w:t xml:space="preserve"> - п</w:t>
      </w:r>
      <w:r w:rsidR="008146DC" w:rsidRPr="008146DC">
        <w:rPr>
          <w:rFonts w:ascii="Times New Roman" w:eastAsia="Times New Roman,Bold" w:hAnsi="Times New Roman" w:cs="Times New Roman"/>
          <w:sz w:val="28"/>
          <w:szCs w:val="28"/>
        </w:rPr>
        <w:t xml:space="preserve">оліпшення інфраструктури не лише </w:t>
      </w:r>
      <w:proofErr w:type="gramStart"/>
      <w:r w:rsidR="008146DC" w:rsidRPr="008146DC">
        <w:rPr>
          <w:rFonts w:ascii="Times New Roman" w:eastAsia="Times New Roman,Bold" w:hAnsi="Times New Roman" w:cs="Times New Roman"/>
          <w:sz w:val="28"/>
          <w:szCs w:val="28"/>
        </w:rPr>
        <w:t>п</w:t>
      </w:r>
      <w:proofErr w:type="gramEnd"/>
      <w:r w:rsidR="008146DC" w:rsidRPr="008146DC">
        <w:rPr>
          <w:rFonts w:ascii="Times New Roman" w:eastAsia="Times New Roman,Bold" w:hAnsi="Times New Roman" w:cs="Times New Roman"/>
          <w:sz w:val="28"/>
          <w:szCs w:val="28"/>
        </w:rPr>
        <w:t>ідвищує комфорт, але й позитивно впливає</w:t>
      </w:r>
      <w:r>
        <w:rPr>
          <w:rFonts w:ascii="Times New Roman" w:eastAsia="Times New Roman,Bold" w:hAnsi="Times New Roman" w:cs="Times New Roman"/>
          <w:bCs/>
          <w:sz w:val="28"/>
          <w:szCs w:val="28"/>
          <w:lang w:val="uk-UA"/>
        </w:rPr>
        <w:t xml:space="preserve"> </w:t>
      </w:r>
      <w:r w:rsidR="008146DC" w:rsidRPr="008146DC">
        <w:rPr>
          <w:rFonts w:ascii="Times New Roman" w:eastAsia="Times New Roman,Bold" w:hAnsi="Times New Roman" w:cs="Times New Roman"/>
          <w:sz w:val="28"/>
          <w:szCs w:val="28"/>
        </w:rPr>
        <w:t>на соціальну привабливість громади</w:t>
      </w:r>
      <w:r>
        <w:rPr>
          <w:rFonts w:ascii="Times New Roman" w:eastAsia="Times New Roman,Bold" w:hAnsi="Times New Roman" w:cs="Times New Roman"/>
          <w:sz w:val="28"/>
          <w:szCs w:val="28"/>
        </w:rPr>
        <w:t>.</w:t>
      </w:r>
      <w:r>
        <w:rPr>
          <w:rFonts w:ascii="Times New Roman" w:eastAsia="Times New Roman,Bold" w:hAnsi="Times New Roman" w:cs="Times New Roman"/>
          <w:sz w:val="28"/>
          <w:szCs w:val="28"/>
          <w:lang w:val="uk-UA"/>
        </w:rPr>
        <w:t xml:space="preserve"> </w:t>
      </w:r>
      <w:r w:rsidR="008146DC" w:rsidRPr="009E2164">
        <w:rPr>
          <w:rFonts w:ascii="Times New Roman" w:eastAsia="Times New Roman,Bold" w:hAnsi="Times New Roman" w:cs="Times New Roman"/>
          <w:sz w:val="28"/>
          <w:szCs w:val="28"/>
          <w:lang w:val="uk-UA"/>
        </w:rPr>
        <w:t>Покращення в освітленні, опаленні, вентиляції</w:t>
      </w:r>
      <w:r>
        <w:rPr>
          <w:rFonts w:ascii="Times New Roman" w:eastAsia="Times New Roman,Bold" w:hAnsi="Times New Roman" w:cs="Times New Roman"/>
          <w:bCs/>
          <w:sz w:val="28"/>
          <w:szCs w:val="28"/>
          <w:lang w:val="uk-UA"/>
        </w:rPr>
        <w:t xml:space="preserve"> </w:t>
      </w:r>
      <w:r w:rsidR="008146DC" w:rsidRPr="009E2164">
        <w:rPr>
          <w:rFonts w:ascii="Times New Roman" w:eastAsia="Times New Roman,Bold" w:hAnsi="Times New Roman" w:cs="Times New Roman"/>
          <w:sz w:val="28"/>
          <w:szCs w:val="28"/>
          <w:lang w:val="uk-UA"/>
        </w:rPr>
        <w:t>забезпечує більш зручні умови для життя і роботи.</w:t>
      </w:r>
    </w:p>
    <w:p w:rsidR="008146DC" w:rsidRPr="009E2164" w:rsidRDefault="009E2164" w:rsidP="009E2164">
      <w:pPr>
        <w:autoSpaceDE w:val="0"/>
        <w:autoSpaceDN w:val="0"/>
        <w:adjustRightInd w:val="0"/>
        <w:spacing w:after="0" w:line="240" w:lineRule="auto"/>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lang w:val="uk-UA"/>
        </w:rPr>
        <w:tab/>
      </w:r>
      <w:r w:rsidR="008146DC" w:rsidRPr="009E2164">
        <w:rPr>
          <w:rFonts w:ascii="Times New Roman" w:eastAsia="Times New Roman,Bold" w:hAnsi="Times New Roman" w:cs="Times New Roman"/>
          <w:bCs/>
          <w:sz w:val="28"/>
          <w:szCs w:val="28"/>
        </w:rPr>
        <w:t>Ефективність управління проектом</w:t>
      </w:r>
      <w:r w:rsidRPr="009E2164">
        <w:rPr>
          <w:rFonts w:ascii="Times New Roman" w:eastAsia="Times New Roman,Bold" w:hAnsi="Times New Roman" w:cs="Times New Roman"/>
          <w:bCs/>
          <w:sz w:val="28"/>
          <w:szCs w:val="28"/>
          <w:lang w:val="uk-UA"/>
        </w:rPr>
        <w:t xml:space="preserve"> - ц</w:t>
      </w:r>
      <w:r w:rsidR="008146DC" w:rsidRPr="009E2164">
        <w:rPr>
          <w:rFonts w:ascii="Times New Roman" w:eastAsia="Times New Roman,Bold" w:hAnsi="Times New Roman" w:cs="Times New Roman"/>
          <w:sz w:val="28"/>
          <w:szCs w:val="28"/>
        </w:rPr>
        <w:t>ей показник важливий для</w:t>
      </w:r>
      <w:r w:rsidRPr="009E2164">
        <w:rPr>
          <w:rFonts w:ascii="Times New Roman" w:eastAsia="Times New Roman,Bold" w:hAnsi="Times New Roman" w:cs="Times New Roman"/>
          <w:sz w:val="28"/>
          <w:szCs w:val="28"/>
          <w:lang w:val="uk-UA"/>
        </w:rPr>
        <w:t xml:space="preserve"> </w:t>
      </w:r>
      <w:r w:rsidR="008146DC" w:rsidRPr="009E2164">
        <w:rPr>
          <w:rFonts w:ascii="Times New Roman" w:eastAsia="Times New Roman,Bold" w:hAnsi="Times New Roman" w:cs="Times New Roman"/>
          <w:sz w:val="28"/>
          <w:szCs w:val="28"/>
        </w:rPr>
        <w:t>забезпечення своєчасного та якісного виконання</w:t>
      </w:r>
      <w:r w:rsidRPr="009E2164">
        <w:rPr>
          <w:rFonts w:ascii="Times New Roman" w:eastAsia="Times New Roman,Bold" w:hAnsi="Times New Roman" w:cs="Times New Roman"/>
          <w:bCs/>
          <w:sz w:val="28"/>
          <w:szCs w:val="28"/>
          <w:lang w:val="uk-UA"/>
        </w:rPr>
        <w:t xml:space="preserve"> </w:t>
      </w:r>
      <w:proofErr w:type="gramStart"/>
      <w:r w:rsidR="008146DC" w:rsidRPr="009E2164">
        <w:rPr>
          <w:rFonts w:ascii="Times New Roman" w:eastAsia="Times New Roman,Bold" w:hAnsi="Times New Roman" w:cs="Times New Roman"/>
          <w:sz w:val="28"/>
          <w:szCs w:val="28"/>
        </w:rPr>
        <w:t>кожного</w:t>
      </w:r>
      <w:proofErr w:type="gramEnd"/>
      <w:r w:rsidR="008146DC" w:rsidRPr="009E2164">
        <w:rPr>
          <w:rFonts w:ascii="Times New Roman" w:eastAsia="Times New Roman,Bold" w:hAnsi="Times New Roman" w:cs="Times New Roman"/>
          <w:sz w:val="28"/>
          <w:szCs w:val="28"/>
        </w:rPr>
        <w:t xml:space="preserve"> етапу проєкту. Хороше управління мінімізує ризики та непередбачувані витрати.</w:t>
      </w:r>
    </w:p>
    <w:p w:rsidR="0025009D" w:rsidRDefault="0025009D" w:rsidP="0025009D">
      <w:pPr>
        <w:autoSpaceDE w:val="0"/>
        <w:autoSpaceDN w:val="0"/>
        <w:adjustRightInd w:val="0"/>
        <w:spacing w:after="0" w:line="240" w:lineRule="auto"/>
        <w:jc w:val="both"/>
        <w:rPr>
          <w:rFonts w:ascii="Times New Roman" w:eastAsia="Times New Roman,Bold" w:hAnsi="Times New Roman" w:cs="Times New Roman"/>
          <w:sz w:val="28"/>
          <w:szCs w:val="28"/>
          <w:lang w:val="uk-UA"/>
        </w:rPr>
      </w:pPr>
      <w:r>
        <w:rPr>
          <w:rFonts w:ascii="Times New Roman" w:eastAsia="Times New Roman,Bold" w:hAnsi="Times New Roman" w:cs="Times New Roman"/>
          <w:bCs/>
          <w:sz w:val="28"/>
          <w:szCs w:val="28"/>
          <w:lang w:val="uk-UA"/>
        </w:rPr>
        <w:tab/>
      </w:r>
      <w:r w:rsidR="008146DC" w:rsidRPr="0025009D">
        <w:rPr>
          <w:rFonts w:ascii="Times New Roman" w:eastAsia="Times New Roman,Bold" w:hAnsi="Times New Roman" w:cs="Times New Roman"/>
          <w:bCs/>
          <w:sz w:val="28"/>
          <w:szCs w:val="28"/>
          <w:lang w:val="uk-UA"/>
        </w:rPr>
        <w:t>Інноваційність заходів</w:t>
      </w:r>
      <w:r>
        <w:rPr>
          <w:rFonts w:ascii="Times New Roman" w:eastAsia="Times New Roman,Bold" w:hAnsi="Times New Roman" w:cs="Times New Roman"/>
          <w:bCs/>
          <w:sz w:val="28"/>
          <w:szCs w:val="28"/>
          <w:lang w:val="uk-UA"/>
        </w:rPr>
        <w:t xml:space="preserve"> - </w:t>
      </w:r>
      <w:r w:rsidR="008146DC" w:rsidRPr="0025009D">
        <w:rPr>
          <w:rFonts w:ascii="Times New Roman" w:eastAsia="Times New Roman,Bold" w:hAnsi="Times New Roman" w:cs="Times New Roman"/>
          <w:sz w:val="28"/>
          <w:szCs w:val="28"/>
          <w:lang w:val="uk-UA"/>
        </w:rPr>
        <w:t xml:space="preserve">вказує на </w:t>
      </w:r>
      <w:r w:rsidRPr="0025009D">
        <w:rPr>
          <w:rFonts w:ascii="Times New Roman" w:eastAsia="Times New Roman,Bold" w:hAnsi="Times New Roman" w:cs="Times New Roman"/>
          <w:sz w:val="28"/>
          <w:szCs w:val="28"/>
          <w:lang w:val="uk-UA"/>
        </w:rPr>
        <w:t>готов</w:t>
      </w:r>
      <w:r>
        <w:rPr>
          <w:rFonts w:ascii="Times New Roman" w:eastAsia="Times New Roman,Bold" w:hAnsi="Times New Roman" w:cs="Times New Roman"/>
          <w:sz w:val="28"/>
          <w:szCs w:val="28"/>
          <w:lang w:val="uk-UA"/>
        </w:rPr>
        <w:t>ність</w:t>
      </w:r>
      <w:r w:rsidR="008146DC" w:rsidRPr="0025009D">
        <w:rPr>
          <w:rFonts w:ascii="Times New Roman" w:eastAsia="Times New Roman,Bold" w:hAnsi="Times New Roman" w:cs="Times New Roman"/>
          <w:sz w:val="28"/>
          <w:szCs w:val="28"/>
          <w:lang w:val="uk-UA"/>
        </w:rPr>
        <w:t xml:space="preserve"> впроваджувати новітні</w:t>
      </w:r>
      <w:r>
        <w:rPr>
          <w:rFonts w:ascii="Times New Roman" w:eastAsia="Times New Roman,Bold" w:hAnsi="Times New Roman" w:cs="Times New Roman"/>
          <w:sz w:val="28"/>
          <w:szCs w:val="28"/>
          <w:lang w:val="uk-UA"/>
        </w:rPr>
        <w:t xml:space="preserve"> </w:t>
      </w:r>
      <w:r w:rsidR="008146DC" w:rsidRPr="0025009D">
        <w:rPr>
          <w:rFonts w:ascii="Times New Roman" w:eastAsia="Times New Roman,Bold" w:hAnsi="Times New Roman" w:cs="Times New Roman"/>
          <w:sz w:val="28"/>
          <w:szCs w:val="28"/>
          <w:lang w:val="uk-UA"/>
        </w:rPr>
        <w:t>технології та рішення, підвищуючи свою конкурентоспроможність та інвестиційну</w:t>
      </w:r>
      <w:r>
        <w:rPr>
          <w:rFonts w:ascii="Times New Roman" w:eastAsia="Times New Roman,Bold" w:hAnsi="Times New Roman" w:cs="Times New Roman"/>
          <w:bCs/>
          <w:sz w:val="28"/>
          <w:szCs w:val="28"/>
          <w:lang w:val="uk-UA"/>
        </w:rPr>
        <w:t xml:space="preserve"> </w:t>
      </w:r>
      <w:r w:rsidR="008146DC" w:rsidRPr="0025009D">
        <w:rPr>
          <w:rFonts w:ascii="Times New Roman" w:eastAsia="Times New Roman,Bold" w:hAnsi="Times New Roman" w:cs="Times New Roman"/>
          <w:sz w:val="28"/>
          <w:szCs w:val="28"/>
          <w:lang w:val="uk-UA"/>
        </w:rPr>
        <w:t>привабливість.</w:t>
      </w:r>
      <w:r>
        <w:rPr>
          <w:rFonts w:ascii="Times New Roman" w:eastAsia="Times New Roman,Bold" w:hAnsi="Times New Roman" w:cs="Times New Roman"/>
          <w:bCs/>
          <w:sz w:val="28"/>
          <w:szCs w:val="28"/>
          <w:lang w:val="uk-UA"/>
        </w:rPr>
        <w:t xml:space="preserve"> </w:t>
      </w:r>
      <w:r w:rsidR="008146DC" w:rsidRPr="0025009D">
        <w:rPr>
          <w:rFonts w:ascii="Times New Roman" w:eastAsia="Times New Roman,Bold" w:hAnsi="Times New Roman" w:cs="Times New Roman"/>
          <w:sz w:val="28"/>
          <w:szCs w:val="28"/>
          <w:lang w:val="uk-UA"/>
        </w:rPr>
        <w:t>Ці показники створюють цілісну картину</w:t>
      </w:r>
      <w:r>
        <w:rPr>
          <w:rFonts w:ascii="Times New Roman" w:eastAsia="Times New Roman,Bold" w:hAnsi="Times New Roman" w:cs="Times New Roman"/>
          <w:sz w:val="28"/>
          <w:szCs w:val="28"/>
          <w:lang w:val="uk-UA"/>
        </w:rPr>
        <w:t xml:space="preserve"> </w:t>
      </w:r>
      <w:r w:rsidR="008146DC" w:rsidRPr="0025009D">
        <w:rPr>
          <w:rFonts w:ascii="Times New Roman" w:eastAsia="Times New Roman,Bold" w:hAnsi="Times New Roman" w:cs="Times New Roman"/>
          <w:sz w:val="28"/>
          <w:szCs w:val="28"/>
          <w:lang w:val="uk-UA"/>
        </w:rPr>
        <w:t>успішності проекту. Кількісні дані</w:t>
      </w:r>
      <w:r>
        <w:rPr>
          <w:rFonts w:ascii="Times New Roman" w:eastAsia="Times New Roman,Bold" w:hAnsi="Times New Roman" w:cs="Times New Roman"/>
          <w:bCs/>
          <w:sz w:val="28"/>
          <w:szCs w:val="28"/>
          <w:lang w:val="uk-UA"/>
        </w:rPr>
        <w:t xml:space="preserve"> </w:t>
      </w:r>
      <w:r w:rsidR="008146DC" w:rsidRPr="0025009D">
        <w:rPr>
          <w:rFonts w:ascii="Times New Roman" w:eastAsia="Times New Roman,Bold" w:hAnsi="Times New Roman" w:cs="Times New Roman"/>
          <w:sz w:val="28"/>
          <w:szCs w:val="28"/>
          <w:lang w:val="uk-UA"/>
        </w:rPr>
        <w:t>дозволяють оцінити конкретні досягнення у сфері енергоефективності, а якісні показники</w:t>
      </w:r>
      <w:r>
        <w:rPr>
          <w:rFonts w:ascii="Times New Roman" w:eastAsia="Times New Roman,Bold" w:hAnsi="Times New Roman" w:cs="Times New Roman"/>
          <w:bCs/>
          <w:sz w:val="28"/>
          <w:szCs w:val="28"/>
          <w:lang w:val="uk-UA"/>
        </w:rPr>
        <w:t xml:space="preserve"> </w:t>
      </w:r>
      <w:r w:rsidR="008146DC" w:rsidRPr="0025009D">
        <w:rPr>
          <w:rFonts w:ascii="Times New Roman" w:eastAsia="Times New Roman,Bold" w:hAnsi="Times New Roman" w:cs="Times New Roman"/>
          <w:sz w:val="28"/>
          <w:szCs w:val="28"/>
          <w:lang w:val="uk-UA"/>
        </w:rPr>
        <w:t xml:space="preserve">забезпечують розуміння загальної соціальної та організаційної стійкості проєкту. </w:t>
      </w:r>
    </w:p>
    <w:p w:rsidR="00230F0A" w:rsidRPr="000718FC" w:rsidRDefault="0031108D" w:rsidP="00230F0A">
      <w:pPr>
        <w:autoSpaceDE w:val="0"/>
        <w:autoSpaceDN w:val="0"/>
        <w:adjustRightInd w:val="0"/>
        <w:spacing w:after="0" w:line="240" w:lineRule="auto"/>
        <w:rPr>
          <w:rFonts w:ascii="Times New Roman" w:eastAsia="Times New Roman,Bold" w:hAnsi="Times New Roman" w:cs="Times New Roman"/>
          <w:bCs/>
          <w:sz w:val="28"/>
          <w:szCs w:val="28"/>
        </w:rPr>
      </w:pPr>
      <w:r>
        <w:rPr>
          <w:rFonts w:ascii="Times New Roman" w:eastAsia="Times New Roman,Bold" w:hAnsi="Times New Roman" w:cs="Times New Roman"/>
          <w:sz w:val="28"/>
          <w:szCs w:val="28"/>
          <w:lang w:val="uk-UA"/>
        </w:rPr>
        <w:tab/>
      </w:r>
      <w:proofErr w:type="gramStart"/>
      <w:r w:rsidR="008146DC" w:rsidRPr="008146DC">
        <w:rPr>
          <w:rFonts w:ascii="Times New Roman" w:eastAsia="Times New Roman,Bold" w:hAnsi="Times New Roman" w:cs="Times New Roman"/>
          <w:sz w:val="28"/>
          <w:szCs w:val="28"/>
        </w:rPr>
        <w:t>В</w:t>
      </w:r>
      <w:proofErr w:type="gramEnd"/>
      <w:r w:rsidR="008146DC" w:rsidRPr="008146DC">
        <w:rPr>
          <w:rFonts w:ascii="Times New Roman" w:eastAsia="Times New Roman,Bold" w:hAnsi="Times New Roman" w:cs="Times New Roman"/>
          <w:sz w:val="28"/>
          <w:szCs w:val="28"/>
        </w:rPr>
        <w:t xml:space="preserve"> таблиці</w:t>
      </w:r>
      <w:r>
        <w:rPr>
          <w:rFonts w:ascii="Times New Roman" w:eastAsia="Times New Roman,Bold" w:hAnsi="Times New Roman" w:cs="Times New Roman"/>
          <w:bCs/>
          <w:sz w:val="28"/>
          <w:szCs w:val="28"/>
          <w:lang w:val="uk-UA"/>
        </w:rPr>
        <w:t xml:space="preserve"> </w:t>
      </w:r>
      <w:r w:rsidR="008146DC" w:rsidRPr="008146DC">
        <w:rPr>
          <w:rFonts w:ascii="Times New Roman" w:eastAsia="Times New Roman,Bold" w:hAnsi="Times New Roman" w:cs="Times New Roman"/>
          <w:sz w:val="28"/>
          <w:szCs w:val="28"/>
        </w:rPr>
        <w:t>6.1</w:t>
      </w:r>
      <w:r>
        <w:rPr>
          <w:rFonts w:ascii="Times New Roman" w:eastAsia="Times New Roman,Bold" w:hAnsi="Times New Roman" w:cs="Times New Roman"/>
          <w:sz w:val="28"/>
          <w:szCs w:val="28"/>
          <w:lang w:val="uk-UA"/>
        </w:rPr>
        <w:t>.</w:t>
      </w:r>
      <w:r w:rsidR="008146DC" w:rsidRPr="008146DC">
        <w:rPr>
          <w:rFonts w:ascii="Times New Roman" w:eastAsia="Times New Roman,Bold" w:hAnsi="Times New Roman" w:cs="Times New Roman"/>
          <w:sz w:val="28"/>
          <w:szCs w:val="28"/>
        </w:rPr>
        <w:t xml:space="preserve"> наведено основні стратегічні цілі </w:t>
      </w:r>
      <w:r>
        <w:rPr>
          <w:rFonts w:ascii="Times New Roman" w:eastAsia="Times New Roman,Bold" w:hAnsi="Times New Roman" w:cs="Times New Roman"/>
          <w:sz w:val="28"/>
          <w:szCs w:val="28"/>
          <w:lang w:val="uk-UA"/>
        </w:rPr>
        <w:t>плану</w:t>
      </w:r>
      <w:r w:rsidR="008146DC" w:rsidRPr="008146DC">
        <w:rPr>
          <w:rFonts w:ascii="Times New Roman" w:eastAsia="Times New Roman,Bold" w:hAnsi="Times New Roman" w:cs="Times New Roman"/>
          <w:sz w:val="28"/>
          <w:szCs w:val="28"/>
        </w:rPr>
        <w:t>.</w:t>
      </w:r>
    </w:p>
    <w:p w:rsidR="008146DC" w:rsidRDefault="00DB2E63" w:rsidP="007224D8">
      <w:pPr>
        <w:autoSpaceDE w:val="0"/>
        <w:autoSpaceDN w:val="0"/>
        <w:adjustRightInd w:val="0"/>
        <w:spacing w:after="0" w:line="240" w:lineRule="auto"/>
        <w:jc w:val="right"/>
        <w:rPr>
          <w:rFonts w:ascii="Times New Roman" w:eastAsia="Times New Roman,Bold" w:hAnsi="Times New Roman" w:cs="Times New Roman"/>
          <w:sz w:val="28"/>
          <w:szCs w:val="28"/>
          <w:lang w:val="uk-UA"/>
        </w:rPr>
      </w:pPr>
      <w:r>
        <w:rPr>
          <w:rFonts w:ascii="Times New Roman" w:eastAsia="Times New Roman,Bold" w:hAnsi="Times New Roman" w:cs="Times New Roman"/>
          <w:sz w:val="28"/>
          <w:szCs w:val="28"/>
          <w:lang w:val="uk-UA"/>
        </w:rPr>
        <w:t>т</w:t>
      </w:r>
      <w:r w:rsidR="008146DC" w:rsidRPr="008146DC">
        <w:rPr>
          <w:rFonts w:ascii="Times New Roman" w:eastAsia="Times New Roman,Bold" w:hAnsi="Times New Roman" w:cs="Times New Roman"/>
          <w:sz w:val="28"/>
          <w:szCs w:val="28"/>
        </w:rPr>
        <w:t>аблиця 6.1</w:t>
      </w:r>
      <w:r w:rsidR="0031108D">
        <w:rPr>
          <w:rFonts w:ascii="Times New Roman" w:eastAsia="Times New Roman,Bold" w:hAnsi="Times New Roman" w:cs="Times New Roman"/>
          <w:sz w:val="28"/>
          <w:szCs w:val="28"/>
          <w:lang w:val="uk-UA"/>
        </w:rPr>
        <w:t>.</w:t>
      </w:r>
    </w:p>
    <w:p w:rsidR="00926746" w:rsidRDefault="00926746" w:rsidP="007224D8">
      <w:pPr>
        <w:autoSpaceDE w:val="0"/>
        <w:autoSpaceDN w:val="0"/>
        <w:adjustRightInd w:val="0"/>
        <w:spacing w:after="0" w:line="240" w:lineRule="auto"/>
        <w:jc w:val="right"/>
        <w:rPr>
          <w:rFonts w:ascii="Times New Roman" w:eastAsia="Times New Roman,Bold" w:hAnsi="Times New Roman" w:cs="Times New Roman"/>
          <w:sz w:val="28"/>
          <w:szCs w:val="28"/>
          <w:lang w:val="uk-UA"/>
        </w:rPr>
      </w:pPr>
    </w:p>
    <w:tbl>
      <w:tblPr>
        <w:tblStyle w:val="ae"/>
        <w:tblW w:w="0" w:type="auto"/>
        <w:tblLook w:val="04A0"/>
      </w:tblPr>
      <w:tblGrid>
        <w:gridCol w:w="2594"/>
        <w:gridCol w:w="3446"/>
        <w:gridCol w:w="3813"/>
      </w:tblGrid>
      <w:tr w:rsidR="00926746" w:rsidTr="00926746">
        <w:tc>
          <w:tcPr>
            <w:tcW w:w="2594" w:type="dxa"/>
          </w:tcPr>
          <w:p w:rsidR="00926746" w:rsidRDefault="00926746" w:rsidP="00926746">
            <w:pPr>
              <w:autoSpaceDE w:val="0"/>
              <w:autoSpaceDN w:val="0"/>
              <w:adjustRightInd w:val="0"/>
              <w:jc w:val="center"/>
              <w:rPr>
                <w:rFonts w:ascii="Times New Roman" w:eastAsia="Times New Roman,Bold" w:hAnsi="Times New Roman" w:cs="Times New Roman"/>
                <w:sz w:val="28"/>
                <w:szCs w:val="28"/>
                <w:lang w:val="uk-UA"/>
              </w:rPr>
            </w:pPr>
            <w:r>
              <w:rPr>
                <w:rFonts w:ascii="Times New Roman" w:eastAsia="Times New Roman,Bold" w:hAnsi="Times New Roman" w:cs="Times New Roman"/>
                <w:sz w:val="28"/>
                <w:szCs w:val="28"/>
                <w:lang w:val="uk-UA"/>
              </w:rPr>
              <w:t>Стратегічна ціль</w:t>
            </w:r>
          </w:p>
          <w:p w:rsidR="00926746" w:rsidRDefault="00926746" w:rsidP="00926746">
            <w:pPr>
              <w:autoSpaceDE w:val="0"/>
              <w:autoSpaceDN w:val="0"/>
              <w:adjustRightInd w:val="0"/>
              <w:jc w:val="center"/>
              <w:rPr>
                <w:rFonts w:ascii="Times New Roman" w:eastAsia="Times New Roman,Bold" w:hAnsi="Times New Roman" w:cs="Times New Roman"/>
                <w:sz w:val="28"/>
                <w:szCs w:val="28"/>
                <w:lang w:val="uk-UA"/>
              </w:rPr>
            </w:pPr>
          </w:p>
        </w:tc>
        <w:tc>
          <w:tcPr>
            <w:tcW w:w="3417" w:type="dxa"/>
          </w:tcPr>
          <w:p w:rsidR="00926746" w:rsidRDefault="00926746" w:rsidP="00926746">
            <w:pPr>
              <w:autoSpaceDE w:val="0"/>
              <w:autoSpaceDN w:val="0"/>
              <w:adjustRightInd w:val="0"/>
              <w:jc w:val="center"/>
              <w:rPr>
                <w:rFonts w:ascii="Times New Roman" w:eastAsia="Times New Roman,Bold" w:hAnsi="Times New Roman" w:cs="Times New Roman"/>
                <w:sz w:val="28"/>
                <w:szCs w:val="28"/>
                <w:lang w:val="uk-UA"/>
              </w:rPr>
            </w:pPr>
            <w:r>
              <w:rPr>
                <w:rFonts w:ascii="Times New Roman" w:eastAsia="Times New Roman,Bold" w:hAnsi="Times New Roman" w:cs="Times New Roman"/>
                <w:sz w:val="28"/>
                <w:szCs w:val="28"/>
                <w:lang w:val="uk-UA"/>
              </w:rPr>
              <w:t>Конкретна ціль</w:t>
            </w:r>
          </w:p>
        </w:tc>
        <w:tc>
          <w:tcPr>
            <w:tcW w:w="3842" w:type="dxa"/>
          </w:tcPr>
          <w:p w:rsidR="00926746" w:rsidRDefault="00926746" w:rsidP="00926746">
            <w:pPr>
              <w:autoSpaceDE w:val="0"/>
              <w:autoSpaceDN w:val="0"/>
              <w:adjustRightInd w:val="0"/>
              <w:jc w:val="center"/>
              <w:rPr>
                <w:rFonts w:ascii="Times New Roman" w:eastAsia="Times New Roman,Bold" w:hAnsi="Times New Roman" w:cs="Times New Roman"/>
                <w:sz w:val="28"/>
                <w:szCs w:val="28"/>
                <w:lang w:val="uk-UA"/>
              </w:rPr>
            </w:pPr>
            <w:r>
              <w:rPr>
                <w:rFonts w:ascii="Times New Roman" w:eastAsia="Times New Roman,Bold" w:hAnsi="Times New Roman" w:cs="Times New Roman"/>
                <w:sz w:val="28"/>
                <w:szCs w:val="28"/>
                <w:lang w:val="uk-UA"/>
              </w:rPr>
              <w:t>Індикатор</w:t>
            </w:r>
          </w:p>
        </w:tc>
      </w:tr>
      <w:tr w:rsidR="00926746" w:rsidTr="00926746">
        <w:tc>
          <w:tcPr>
            <w:tcW w:w="1668" w:type="dxa"/>
            <w:vMerge w:val="restart"/>
          </w:tcPr>
          <w:p w:rsidR="00926746" w:rsidRDefault="00926746" w:rsidP="00926746">
            <w:pPr>
              <w:autoSpaceDE w:val="0"/>
              <w:autoSpaceDN w:val="0"/>
              <w:adjustRightInd w:val="0"/>
              <w:jc w:val="center"/>
              <w:rPr>
                <w:rFonts w:ascii="Times New Roman" w:eastAsia="Times New Roman,Bold" w:hAnsi="Times New Roman" w:cs="Times New Roman"/>
                <w:sz w:val="28"/>
                <w:szCs w:val="28"/>
                <w:lang w:val="uk-UA"/>
              </w:rPr>
            </w:pPr>
            <w:r>
              <w:rPr>
                <w:rFonts w:ascii="Times New Roman" w:eastAsia="Times New Roman,Bold" w:hAnsi="Times New Roman" w:cs="Times New Roman"/>
                <w:sz w:val="28"/>
                <w:szCs w:val="28"/>
                <w:lang w:val="uk-UA"/>
              </w:rPr>
              <w:t>Підвищення енергоефективності</w:t>
            </w:r>
          </w:p>
        </w:tc>
        <w:tc>
          <w:tcPr>
            <w:tcW w:w="3827" w:type="dxa"/>
          </w:tcPr>
          <w:p w:rsidR="00926746" w:rsidRPr="00926746" w:rsidRDefault="00926746" w:rsidP="00926746">
            <w:pPr>
              <w:autoSpaceDE w:val="0"/>
              <w:autoSpaceDN w:val="0"/>
              <w:adjustRightInd w:val="0"/>
              <w:rPr>
                <w:rFonts w:ascii="Times New Roman" w:hAnsi="Times New Roman" w:cs="Times New Roman"/>
                <w:sz w:val="28"/>
                <w:szCs w:val="28"/>
              </w:rPr>
            </w:pPr>
            <w:r w:rsidRPr="00926746">
              <w:rPr>
                <w:rFonts w:ascii="Times New Roman" w:hAnsi="Times New Roman" w:cs="Times New Roman"/>
                <w:sz w:val="28"/>
                <w:szCs w:val="28"/>
              </w:rPr>
              <w:t>Зменшення</w:t>
            </w:r>
            <w:r>
              <w:rPr>
                <w:rFonts w:ascii="Times New Roman" w:hAnsi="Times New Roman" w:cs="Times New Roman"/>
                <w:sz w:val="28"/>
                <w:szCs w:val="28"/>
                <w:lang w:val="uk-UA"/>
              </w:rPr>
              <w:t xml:space="preserve"> </w:t>
            </w:r>
            <w:r w:rsidRPr="00926746">
              <w:rPr>
                <w:rFonts w:ascii="Times New Roman" w:hAnsi="Times New Roman" w:cs="Times New Roman"/>
                <w:sz w:val="28"/>
                <w:szCs w:val="28"/>
              </w:rPr>
              <w:t>споживання енергоресурсів</w:t>
            </w:r>
          </w:p>
        </w:tc>
        <w:tc>
          <w:tcPr>
            <w:tcW w:w="4358" w:type="dxa"/>
          </w:tcPr>
          <w:p w:rsidR="00926746" w:rsidRPr="00267968" w:rsidRDefault="00267968" w:rsidP="00267968">
            <w:pPr>
              <w:autoSpaceDE w:val="0"/>
              <w:autoSpaceDN w:val="0"/>
              <w:adjustRightInd w:val="0"/>
              <w:jc w:val="both"/>
              <w:rPr>
                <w:rFonts w:ascii="Times New Roman" w:hAnsi="Times New Roman" w:cs="Times New Roman"/>
                <w:sz w:val="28"/>
                <w:szCs w:val="28"/>
              </w:rPr>
            </w:pPr>
            <w:r w:rsidRPr="00267968">
              <w:rPr>
                <w:rFonts w:ascii="Times New Roman" w:hAnsi="Times New Roman" w:cs="Times New Roman"/>
                <w:sz w:val="28"/>
                <w:szCs w:val="28"/>
              </w:rPr>
              <w:t>Зменшення споживання енергії</w:t>
            </w:r>
            <w:r>
              <w:rPr>
                <w:rFonts w:ascii="Times New Roman" w:hAnsi="Times New Roman" w:cs="Times New Roman"/>
                <w:sz w:val="28"/>
                <w:szCs w:val="28"/>
              </w:rPr>
              <w:t xml:space="preserve"> </w:t>
            </w:r>
            <w:r w:rsidRPr="00267968">
              <w:rPr>
                <w:rFonts w:ascii="Times New Roman" w:hAnsi="Times New Roman" w:cs="Times New Roman"/>
                <w:sz w:val="28"/>
                <w:szCs w:val="28"/>
              </w:rPr>
              <w:t>щонайменше на 17,</w:t>
            </w:r>
            <w:r w:rsidRPr="00267968">
              <w:rPr>
                <w:rFonts w:ascii="Times New Roman" w:hAnsi="Times New Roman" w:cs="Times New Roman"/>
                <w:sz w:val="28"/>
                <w:szCs w:val="28"/>
                <w:lang w:val="uk-UA"/>
              </w:rPr>
              <w:t>95</w:t>
            </w:r>
            <w:r w:rsidRPr="00267968">
              <w:rPr>
                <w:rFonts w:ascii="Times New Roman" w:hAnsi="Times New Roman" w:cs="Times New Roman"/>
                <w:sz w:val="28"/>
                <w:szCs w:val="28"/>
              </w:rPr>
              <w:t>% до 2030 року</w:t>
            </w:r>
          </w:p>
        </w:tc>
      </w:tr>
      <w:tr w:rsidR="00926746" w:rsidTr="00926746">
        <w:tc>
          <w:tcPr>
            <w:tcW w:w="1668" w:type="dxa"/>
            <w:vMerge/>
          </w:tcPr>
          <w:p w:rsidR="00926746" w:rsidRDefault="00926746" w:rsidP="007224D8">
            <w:pPr>
              <w:autoSpaceDE w:val="0"/>
              <w:autoSpaceDN w:val="0"/>
              <w:adjustRightInd w:val="0"/>
              <w:jc w:val="right"/>
              <w:rPr>
                <w:rFonts w:ascii="Times New Roman" w:eastAsia="Times New Roman,Bold" w:hAnsi="Times New Roman" w:cs="Times New Roman"/>
                <w:sz w:val="28"/>
                <w:szCs w:val="28"/>
                <w:lang w:val="uk-UA"/>
              </w:rPr>
            </w:pPr>
          </w:p>
        </w:tc>
        <w:tc>
          <w:tcPr>
            <w:tcW w:w="3827" w:type="dxa"/>
          </w:tcPr>
          <w:p w:rsidR="00926746" w:rsidRPr="00926746" w:rsidRDefault="00926746" w:rsidP="00926746">
            <w:pPr>
              <w:autoSpaceDE w:val="0"/>
              <w:autoSpaceDN w:val="0"/>
              <w:adjustRightInd w:val="0"/>
              <w:rPr>
                <w:rFonts w:ascii="Times New Roman" w:hAnsi="Times New Roman" w:cs="Times New Roman"/>
                <w:sz w:val="28"/>
                <w:szCs w:val="28"/>
              </w:rPr>
            </w:pPr>
            <w:r w:rsidRPr="00926746">
              <w:rPr>
                <w:rFonts w:ascii="Times New Roman" w:hAnsi="Times New Roman" w:cs="Times New Roman"/>
                <w:sz w:val="28"/>
                <w:szCs w:val="28"/>
              </w:rPr>
              <w:t>Зменшення витрат на</w:t>
            </w:r>
          </w:p>
          <w:p w:rsidR="00926746" w:rsidRPr="00926746" w:rsidRDefault="00926746" w:rsidP="00926746">
            <w:pPr>
              <w:autoSpaceDE w:val="0"/>
              <w:autoSpaceDN w:val="0"/>
              <w:adjustRightInd w:val="0"/>
              <w:rPr>
                <w:rFonts w:ascii="Times New Roman" w:eastAsia="Times New Roman,Bold" w:hAnsi="Times New Roman" w:cs="Times New Roman"/>
                <w:sz w:val="28"/>
                <w:szCs w:val="28"/>
                <w:lang w:val="uk-UA"/>
              </w:rPr>
            </w:pPr>
            <w:r w:rsidRPr="00926746">
              <w:rPr>
                <w:rFonts w:ascii="Times New Roman" w:hAnsi="Times New Roman" w:cs="Times New Roman"/>
                <w:sz w:val="28"/>
                <w:szCs w:val="28"/>
              </w:rPr>
              <w:t>оплату енергоресурсі</w:t>
            </w:r>
            <w:proofErr w:type="gramStart"/>
            <w:r w:rsidRPr="00926746">
              <w:rPr>
                <w:rFonts w:ascii="Times New Roman" w:hAnsi="Times New Roman" w:cs="Times New Roman"/>
                <w:sz w:val="28"/>
                <w:szCs w:val="28"/>
              </w:rPr>
              <w:t>в</w:t>
            </w:r>
            <w:proofErr w:type="gramEnd"/>
          </w:p>
        </w:tc>
        <w:tc>
          <w:tcPr>
            <w:tcW w:w="4358" w:type="dxa"/>
          </w:tcPr>
          <w:p w:rsidR="00926746" w:rsidRPr="00267968" w:rsidRDefault="00267968" w:rsidP="00267968">
            <w:pPr>
              <w:autoSpaceDE w:val="0"/>
              <w:autoSpaceDN w:val="0"/>
              <w:adjustRightInd w:val="0"/>
              <w:jc w:val="both"/>
              <w:rPr>
                <w:rFonts w:ascii="Times New Roman" w:hAnsi="Times New Roman" w:cs="Times New Roman"/>
                <w:sz w:val="28"/>
                <w:szCs w:val="28"/>
              </w:rPr>
            </w:pPr>
            <w:r w:rsidRPr="00267968">
              <w:rPr>
                <w:rFonts w:ascii="Times New Roman" w:hAnsi="Times New Roman" w:cs="Times New Roman"/>
                <w:sz w:val="28"/>
                <w:szCs w:val="28"/>
              </w:rPr>
              <w:t>Зменшення витрат міського бюджету на оплату енерго</w:t>
            </w:r>
            <w:r w:rsidR="00444554">
              <w:rPr>
                <w:rFonts w:ascii="Times New Roman" w:hAnsi="Times New Roman" w:cs="Times New Roman"/>
                <w:sz w:val="28"/>
                <w:szCs w:val="28"/>
              </w:rPr>
              <w:t>-</w:t>
            </w:r>
            <w:r w:rsidRPr="00267968">
              <w:rPr>
                <w:rFonts w:ascii="Times New Roman" w:hAnsi="Times New Roman" w:cs="Times New Roman"/>
                <w:sz w:val="28"/>
                <w:szCs w:val="28"/>
              </w:rPr>
              <w:t>ресурсі</w:t>
            </w:r>
            <w:proofErr w:type="gramStart"/>
            <w:r w:rsidRPr="00267968">
              <w:rPr>
                <w:rFonts w:ascii="Times New Roman" w:hAnsi="Times New Roman" w:cs="Times New Roman"/>
                <w:sz w:val="28"/>
                <w:szCs w:val="28"/>
              </w:rPr>
              <w:t>в</w:t>
            </w:r>
            <w:proofErr w:type="gramEnd"/>
            <w:r w:rsidRPr="00267968">
              <w:rPr>
                <w:rFonts w:ascii="Times New Roman" w:hAnsi="Times New Roman" w:cs="Times New Roman"/>
                <w:sz w:val="28"/>
                <w:szCs w:val="28"/>
              </w:rPr>
              <w:t>, без</w:t>
            </w:r>
            <w:r>
              <w:rPr>
                <w:rFonts w:ascii="Times New Roman" w:hAnsi="Times New Roman" w:cs="Times New Roman"/>
                <w:sz w:val="28"/>
                <w:szCs w:val="28"/>
              </w:rPr>
              <w:t xml:space="preserve"> </w:t>
            </w:r>
            <w:r w:rsidRPr="00267968">
              <w:rPr>
                <w:rFonts w:ascii="Times New Roman" w:hAnsi="Times New Roman" w:cs="Times New Roman"/>
                <w:sz w:val="28"/>
                <w:szCs w:val="28"/>
              </w:rPr>
              <w:t>урахування вартості зростання цін, щонайменше на</w:t>
            </w:r>
            <w:r>
              <w:rPr>
                <w:rFonts w:ascii="Times New Roman" w:hAnsi="Times New Roman" w:cs="Times New Roman"/>
                <w:sz w:val="28"/>
                <w:szCs w:val="28"/>
              </w:rPr>
              <w:t xml:space="preserve"> </w:t>
            </w:r>
            <w:r w:rsidR="00B54EBD">
              <w:rPr>
                <w:rFonts w:ascii="Times New Roman" w:hAnsi="Times New Roman" w:cs="Times New Roman"/>
                <w:sz w:val="28"/>
                <w:szCs w:val="28"/>
              </w:rPr>
              <w:t>27,48</w:t>
            </w:r>
            <w:r w:rsidRPr="00267968">
              <w:rPr>
                <w:rFonts w:ascii="Times New Roman" w:hAnsi="Times New Roman" w:cs="Times New Roman"/>
                <w:sz w:val="28"/>
                <w:szCs w:val="28"/>
              </w:rPr>
              <w:t>% до 2030 року</w:t>
            </w:r>
          </w:p>
        </w:tc>
      </w:tr>
      <w:tr w:rsidR="00926746" w:rsidTr="00926746">
        <w:tc>
          <w:tcPr>
            <w:tcW w:w="1668" w:type="dxa"/>
            <w:vMerge/>
          </w:tcPr>
          <w:p w:rsidR="00926746" w:rsidRDefault="00926746" w:rsidP="007224D8">
            <w:pPr>
              <w:autoSpaceDE w:val="0"/>
              <w:autoSpaceDN w:val="0"/>
              <w:adjustRightInd w:val="0"/>
              <w:jc w:val="right"/>
              <w:rPr>
                <w:rFonts w:ascii="Times New Roman" w:eastAsia="Times New Roman,Bold" w:hAnsi="Times New Roman" w:cs="Times New Roman"/>
                <w:sz w:val="28"/>
                <w:szCs w:val="28"/>
                <w:lang w:val="uk-UA"/>
              </w:rPr>
            </w:pPr>
          </w:p>
        </w:tc>
        <w:tc>
          <w:tcPr>
            <w:tcW w:w="3827" w:type="dxa"/>
          </w:tcPr>
          <w:p w:rsidR="00926746" w:rsidRPr="00926746" w:rsidRDefault="00926746" w:rsidP="00926746">
            <w:pPr>
              <w:autoSpaceDE w:val="0"/>
              <w:autoSpaceDN w:val="0"/>
              <w:adjustRightInd w:val="0"/>
              <w:rPr>
                <w:rFonts w:ascii="Times New Roman" w:hAnsi="Times New Roman" w:cs="Times New Roman"/>
                <w:sz w:val="28"/>
                <w:szCs w:val="28"/>
              </w:rPr>
            </w:pPr>
            <w:r w:rsidRPr="00926746">
              <w:rPr>
                <w:rFonts w:ascii="Times New Roman" w:hAnsi="Times New Roman" w:cs="Times New Roman"/>
                <w:sz w:val="28"/>
                <w:szCs w:val="28"/>
              </w:rPr>
              <w:t>Залучення інвестицій у</w:t>
            </w:r>
          </w:p>
          <w:p w:rsidR="00926746" w:rsidRPr="00926746" w:rsidRDefault="00926746" w:rsidP="00926746">
            <w:pPr>
              <w:autoSpaceDE w:val="0"/>
              <w:autoSpaceDN w:val="0"/>
              <w:adjustRightInd w:val="0"/>
              <w:rPr>
                <w:rFonts w:ascii="Times New Roman" w:eastAsia="Times New Roman,Bold" w:hAnsi="Times New Roman" w:cs="Times New Roman"/>
                <w:sz w:val="28"/>
                <w:szCs w:val="28"/>
                <w:lang w:val="uk-UA"/>
              </w:rPr>
            </w:pPr>
            <w:r w:rsidRPr="00926746">
              <w:rPr>
                <w:rFonts w:ascii="Times New Roman" w:hAnsi="Times New Roman" w:cs="Times New Roman"/>
                <w:sz w:val="28"/>
                <w:szCs w:val="28"/>
              </w:rPr>
              <w:t>сферу енергоефективності</w:t>
            </w:r>
          </w:p>
        </w:tc>
        <w:tc>
          <w:tcPr>
            <w:tcW w:w="4358" w:type="dxa"/>
          </w:tcPr>
          <w:p w:rsidR="00926746" w:rsidRPr="003E04C7" w:rsidRDefault="00267968" w:rsidP="00444554">
            <w:pPr>
              <w:autoSpaceDE w:val="0"/>
              <w:autoSpaceDN w:val="0"/>
              <w:adjustRightInd w:val="0"/>
              <w:jc w:val="both"/>
              <w:rPr>
                <w:rFonts w:ascii="Times New Roman" w:hAnsi="Times New Roman" w:cs="Times New Roman"/>
                <w:sz w:val="28"/>
                <w:szCs w:val="28"/>
                <w:lang w:val="uk-UA"/>
              </w:rPr>
            </w:pPr>
            <w:r w:rsidRPr="00267968">
              <w:rPr>
                <w:rFonts w:ascii="Times New Roman" w:hAnsi="Times New Roman" w:cs="Times New Roman"/>
                <w:sz w:val="28"/>
                <w:szCs w:val="28"/>
              </w:rPr>
              <w:t>Залучення інвестицій в проєкти</w:t>
            </w:r>
            <w:r>
              <w:rPr>
                <w:rFonts w:ascii="Times New Roman" w:hAnsi="Times New Roman" w:cs="Times New Roman"/>
                <w:sz w:val="28"/>
                <w:szCs w:val="28"/>
              </w:rPr>
              <w:t xml:space="preserve"> </w:t>
            </w:r>
            <w:r w:rsidRPr="00267968">
              <w:rPr>
                <w:rFonts w:ascii="Times New Roman" w:hAnsi="Times New Roman" w:cs="Times New Roman"/>
                <w:sz w:val="28"/>
                <w:szCs w:val="28"/>
              </w:rPr>
              <w:t>енергоефективності щонайменше в розмі</w:t>
            </w:r>
            <w:proofErr w:type="gramStart"/>
            <w:r w:rsidRPr="00267968">
              <w:rPr>
                <w:rFonts w:ascii="Times New Roman" w:hAnsi="Times New Roman" w:cs="Times New Roman"/>
                <w:sz w:val="28"/>
                <w:szCs w:val="28"/>
              </w:rPr>
              <w:t>р</w:t>
            </w:r>
            <w:proofErr w:type="gramEnd"/>
            <w:r w:rsidRPr="00267968">
              <w:rPr>
                <w:rFonts w:ascii="Times New Roman" w:hAnsi="Times New Roman" w:cs="Times New Roman"/>
                <w:sz w:val="28"/>
                <w:szCs w:val="28"/>
              </w:rPr>
              <w:t xml:space="preserve">і </w:t>
            </w:r>
            <w:r w:rsidR="00BE5FA2">
              <w:rPr>
                <w:rFonts w:ascii="Times New Roman" w:hAnsi="Times New Roman" w:cs="Times New Roman"/>
                <w:sz w:val="28"/>
                <w:szCs w:val="28"/>
                <w:lang w:val="uk-UA"/>
              </w:rPr>
              <w:t>2530,86</w:t>
            </w:r>
            <w:r w:rsidRPr="00267968">
              <w:rPr>
                <w:rFonts w:ascii="Times New Roman" w:hAnsi="Times New Roman" w:cs="Times New Roman"/>
                <w:sz w:val="28"/>
                <w:szCs w:val="28"/>
              </w:rPr>
              <w:t xml:space="preserve"> </w:t>
            </w:r>
            <w:r w:rsidR="00BE5FA2">
              <w:rPr>
                <w:rFonts w:ascii="Times New Roman" w:hAnsi="Times New Roman" w:cs="Times New Roman"/>
                <w:sz w:val="28"/>
                <w:szCs w:val="28"/>
                <w:lang w:val="uk-UA"/>
              </w:rPr>
              <w:t>млн</w:t>
            </w:r>
            <w:r w:rsidR="003E04C7">
              <w:rPr>
                <w:rFonts w:ascii="Calibri" w:eastAsia="Century Gothic" w:hAnsi="Calibri" w:cs="Calibri"/>
                <w:sz w:val="28"/>
                <w:szCs w:val="28"/>
                <w:lang w:val="uk-UA"/>
              </w:rPr>
              <w:t>·</w:t>
            </w:r>
            <w:r w:rsidRPr="00267968">
              <w:rPr>
                <w:rFonts w:ascii="Times New Roman" w:hAnsi="Times New Roman" w:cs="Times New Roman"/>
                <w:sz w:val="28"/>
                <w:szCs w:val="28"/>
              </w:rPr>
              <w:t>грн</w:t>
            </w:r>
          </w:p>
        </w:tc>
      </w:tr>
      <w:tr w:rsidR="00926746" w:rsidTr="00926746">
        <w:tc>
          <w:tcPr>
            <w:tcW w:w="1668" w:type="dxa"/>
            <w:vMerge/>
          </w:tcPr>
          <w:p w:rsidR="00926746" w:rsidRDefault="00926746" w:rsidP="007224D8">
            <w:pPr>
              <w:autoSpaceDE w:val="0"/>
              <w:autoSpaceDN w:val="0"/>
              <w:adjustRightInd w:val="0"/>
              <w:jc w:val="right"/>
              <w:rPr>
                <w:rFonts w:ascii="Times New Roman" w:eastAsia="Times New Roman,Bold" w:hAnsi="Times New Roman" w:cs="Times New Roman"/>
                <w:sz w:val="28"/>
                <w:szCs w:val="28"/>
                <w:lang w:val="uk-UA"/>
              </w:rPr>
            </w:pPr>
          </w:p>
        </w:tc>
        <w:tc>
          <w:tcPr>
            <w:tcW w:w="3827" w:type="dxa"/>
          </w:tcPr>
          <w:p w:rsidR="00926746" w:rsidRPr="00926746" w:rsidRDefault="00926746" w:rsidP="00926746">
            <w:pPr>
              <w:autoSpaceDE w:val="0"/>
              <w:autoSpaceDN w:val="0"/>
              <w:adjustRightInd w:val="0"/>
              <w:rPr>
                <w:rFonts w:ascii="Times New Roman" w:hAnsi="Times New Roman" w:cs="Times New Roman"/>
                <w:sz w:val="28"/>
                <w:szCs w:val="28"/>
              </w:rPr>
            </w:pPr>
            <w:proofErr w:type="gramStart"/>
            <w:r w:rsidRPr="00926746">
              <w:rPr>
                <w:rFonts w:ascii="Times New Roman" w:hAnsi="Times New Roman" w:cs="Times New Roman"/>
                <w:sz w:val="28"/>
                <w:szCs w:val="28"/>
              </w:rPr>
              <w:t>П</w:t>
            </w:r>
            <w:proofErr w:type="gramEnd"/>
            <w:r w:rsidRPr="00926746">
              <w:rPr>
                <w:rFonts w:ascii="Times New Roman" w:hAnsi="Times New Roman" w:cs="Times New Roman"/>
                <w:sz w:val="28"/>
                <w:szCs w:val="28"/>
              </w:rPr>
              <w:t>ідвищення</w:t>
            </w:r>
            <w:r>
              <w:rPr>
                <w:rFonts w:ascii="Times New Roman" w:hAnsi="Times New Roman" w:cs="Times New Roman"/>
                <w:sz w:val="28"/>
                <w:szCs w:val="28"/>
                <w:lang w:val="uk-UA"/>
              </w:rPr>
              <w:t xml:space="preserve"> </w:t>
            </w:r>
            <w:r w:rsidRPr="00926746">
              <w:rPr>
                <w:rFonts w:ascii="Times New Roman" w:hAnsi="Times New Roman" w:cs="Times New Roman"/>
                <w:sz w:val="28"/>
                <w:szCs w:val="28"/>
              </w:rPr>
              <w:t xml:space="preserve">обізнаності </w:t>
            </w:r>
            <w:r>
              <w:rPr>
                <w:rFonts w:ascii="Times New Roman" w:hAnsi="Times New Roman" w:cs="Times New Roman"/>
                <w:sz w:val="28"/>
                <w:szCs w:val="28"/>
                <w:lang w:val="uk-UA"/>
              </w:rPr>
              <w:t>населення</w:t>
            </w:r>
            <w:r w:rsidRPr="00926746">
              <w:rPr>
                <w:rFonts w:ascii="Times New Roman" w:hAnsi="Times New Roman" w:cs="Times New Roman"/>
                <w:sz w:val="28"/>
                <w:szCs w:val="28"/>
              </w:rPr>
              <w:t xml:space="preserve"> щодо</w:t>
            </w:r>
          </w:p>
          <w:p w:rsidR="00926746" w:rsidRPr="00903FE3" w:rsidRDefault="00926746" w:rsidP="00926746">
            <w:pPr>
              <w:autoSpaceDE w:val="0"/>
              <w:autoSpaceDN w:val="0"/>
              <w:adjustRightInd w:val="0"/>
              <w:rPr>
                <w:rFonts w:ascii="Times New Roman" w:eastAsia="Times New Roman,Bold" w:hAnsi="Times New Roman" w:cs="Times New Roman"/>
                <w:sz w:val="28"/>
                <w:szCs w:val="28"/>
                <w:lang w:val="uk-UA"/>
              </w:rPr>
            </w:pPr>
            <w:r w:rsidRPr="00926746">
              <w:rPr>
                <w:rFonts w:ascii="Times New Roman" w:hAnsi="Times New Roman" w:cs="Times New Roman"/>
                <w:sz w:val="28"/>
                <w:szCs w:val="28"/>
              </w:rPr>
              <w:t>енергоефективності</w:t>
            </w:r>
          </w:p>
        </w:tc>
        <w:tc>
          <w:tcPr>
            <w:tcW w:w="4358" w:type="dxa"/>
          </w:tcPr>
          <w:p w:rsidR="00926746" w:rsidRPr="00267968" w:rsidRDefault="00267968" w:rsidP="00267968">
            <w:pPr>
              <w:autoSpaceDE w:val="0"/>
              <w:autoSpaceDN w:val="0"/>
              <w:adjustRightInd w:val="0"/>
              <w:rPr>
                <w:rFonts w:ascii="Times New Roman" w:hAnsi="Times New Roman" w:cs="Times New Roman"/>
                <w:sz w:val="28"/>
                <w:szCs w:val="28"/>
              </w:rPr>
            </w:pPr>
            <w:r w:rsidRPr="00267968">
              <w:rPr>
                <w:rFonts w:ascii="Times New Roman" w:hAnsi="Times New Roman" w:cs="Times New Roman"/>
                <w:sz w:val="28"/>
                <w:szCs w:val="28"/>
              </w:rPr>
              <w:t xml:space="preserve">Забезпечення </w:t>
            </w:r>
            <w:proofErr w:type="gramStart"/>
            <w:r w:rsidRPr="00267968">
              <w:rPr>
                <w:rFonts w:ascii="Times New Roman" w:hAnsi="Times New Roman" w:cs="Times New Roman"/>
                <w:sz w:val="28"/>
                <w:szCs w:val="28"/>
              </w:rPr>
              <w:t>р</w:t>
            </w:r>
            <w:proofErr w:type="gramEnd"/>
            <w:r w:rsidRPr="00267968">
              <w:rPr>
                <w:rFonts w:ascii="Times New Roman" w:hAnsi="Times New Roman" w:cs="Times New Roman"/>
                <w:sz w:val="28"/>
                <w:szCs w:val="28"/>
              </w:rPr>
              <w:t>івня задово</w:t>
            </w:r>
            <w:r w:rsidR="00444554">
              <w:rPr>
                <w:rFonts w:ascii="Times New Roman" w:hAnsi="Times New Roman" w:cs="Times New Roman"/>
                <w:sz w:val="28"/>
                <w:szCs w:val="28"/>
              </w:rPr>
              <w:t>-</w:t>
            </w:r>
            <w:r w:rsidRPr="00267968">
              <w:rPr>
                <w:rFonts w:ascii="Times New Roman" w:hAnsi="Times New Roman" w:cs="Times New Roman"/>
                <w:sz w:val="28"/>
                <w:szCs w:val="28"/>
              </w:rPr>
              <w:t>леності</w:t>
            </w:r>
            <w:r w:rsidR="00444554">
              <w:rPr>
                <w:rFonts w:ascii="Times New Roman" w:hAnsi="Times New Roman" w:cs="Times New Roman"/>
                <w:sz w:val="28"/>
                <w:szCs w:val="28"/>
              </w:rPr>
              <w:t xml:space="preserve"> </w:t>
            </w:r>
            <w:r w:rsidRPr="00267968">
              <w:rPr>
                <w:rFonts w:ascii="Times New Roman" w:hAnsi="Times New Roman" w:cs="Times New Roman"/>
                <w:sz w:val="28"/>
                <w:szCs w:val="28"/>
              </w:rPr>
              <w:t>м</w:t>
            </w:r>
            <w:r w:rsidR="00BE5FA2">
              <w:rPr>
                <w:rFonts w:ascii="Times New Roman" w:hAnsi="Times New Roman" w:cs="Times New Roman"/>
                <w:sz w:val="28"/>
                <w:szCs w:val="28"/>
              </w:rPr>
              <w:t xml:space="preserve">ешканців умовами проживання на </w:t>
            </w:r>
            <w:r w:rsidR="00BE5FA2">
              <w:rPr>
                <w:rFonts w:ascii="Times New Roman" w:hAnsi="Times New Roman" w:cs="Times New Roman"/>
                <w:sz w:val="28"/>
                <w:szCs w:val="28"/>
                <w:lang w:val="uk-UA"/>
              </w:rPr>
              <w:t>3</w:t>
            </w:r>
            <w:r w:rsidRPr="00267968">
              <w:rPr>
                <w:rFonts w:ascii="Times New Roman" w:hAnsi="Times New Roman" w:cs="Times New Roman"/>
                <w:sz w:val="28"/>
                <w:szCs w:val="28"/>
              </w:rPr>
              <w:t>5% до 2030р.</w:t>
            </w:r>
          </w:p>
        </w:tc>
      </w:tr>
      <w:tr w:rsidR="00926746" w:rsidTr="00926746">
        <w:tc>
          <w:tcPr>
            <w:tcW w:w="1668" w:type="dxa"/>
            <w:vMerge w:val="restart"/>
          </w:tcPr>
          <w:p w:rsidR="00926746" w:rsidRDefault="00926746" w:rsidP="00926746">
            <w:pPr>
              <w:autoSpaceDE w:val="0"/>
              <w:autoSpaceDN w:val="0"/>
              <w:adjustRightInd w:val="0"/>
              <w:jc w:val="center"/>
              <w:rPr>
                <w:rFonts w:ascii="Times New Roman" w:eastAsia="Times New Roman,Bold" w:hAnsi="Times New Roman" w:cs="Times New Roman"/>
                <w:sz w:val="28"/>
                <w:szCs w:val="28"/>
                <w:lang w:val="uk-UA"/>
              </w:rPr>
            </w:pPr>
            <w:r>
              <w:rPr>
                <w:rFonts w:ascii="Times New Roman" w:eastAsia="Times New Roman,Bold" w:hAnsi="Times New Roman" w:cs="Times New Roman"/>
                <w:sz w:val="28"/>
                <w:szCs w:val="28"/>
                <w:lang w:val="uk-UA"/>
              </w:rPr>
              <w:t>Розвиток відновлювальних джерел енергії</w:t>
            </w:r>
          </w:p>
        </w:tc>
        <w:tc>
          <w:tcPr>
            <w:tcW w:w="3827" w:type="dxa"/>
          </w:tcPr>
          <w:p w:rsidR="00E30D7F" w:rsidRPr="00E30D7F" w:rsidRDefault="00E30D7F" w:rsidP="00E30D7F">
            <w:pPr>
              <w:autoSpaceDE w:val="0"/>
              <w:autoSpaceDN w:val="0"/>
              <w:adjustRightInd w:val="0"/>
              <w:rPr>
                <w:rFonts w:ascii="Times New Roman" w:hAnsi="Times New Roman" w:cs="Times New Roman"/>
                <w:sz w:val="28"/>
                <w:szCs w:val="28"/>
              </w:rPr>
            </w:pPr>
            <w:r w:rsidRPr="00E30D7F">
              <w:rPr>
                <w:rFonts w:ascii="Times New Roman" w:hAnsi="Times New Roman" w:cs="Times New Roman"/>
                <w:sz w:val="28"/>
                <w:szCs w:val="28"/>
              </w:rPr>
              <w:t>Заміщення</w:t>
            </w:r>
            <w:r>
              <w:rPr>
                <w:rFonts w:ascii="Times New Roman" w:hAnsi="Times New Roman" w:cs="Times New Roman"/>
                <w:sz w:val="28"/>
                <w:szCs w:val="28"/>
              </w:rPr>
              <w:t xml:space="preserve"> </w:t>
            </w:r>
            <w:r w:rsidRPr="00E30D7F">
              <w:rPr>
                <w:rFonts w:ascii="Times New Roman" w:hAnsi="Times New Roman" w:cs="Times New Roman"/>
                <w:sz w:val="28"/>
                <w:szCs w:val="28"/>
              </w:rPr>
              <w:t xml:space="preserve">традиційних джерел енергії </w:t>
            </w:r>
            <w:proofErr w:type="gramStart"/>
            <w:r w:rsidRPr="00E30D7F">
              <w:rPr>
                <w:rFonts w:ascii="Times New Roman" w:hAnsi="Times New Roman" w:cs="Times New Roman"/>
                <w:sz w:val="28"/>
                <w:szCs w:val="28"/>
              </w:rPr>
              <w:t>на</w:t>
            </w:r>
            <w:proofErr w:type="gramEnd"/>
          </w:p>
          <w:p w:rsidR="00926746" w:rsidRPr="00903FE3" w:rsidRDefault="00E30D7F" w:rsidP="00E30D7F">
            <w:pPr>
              <w:autoSpaceDE w:val="0"/>
              <w:autoSpaceDN w:val="0"/>
              <w:adjustRightInd w:val="0"/>
              <w:jc w:val="both"/>
              <w:rPr>
                <w:rFonts w:ascii="Times New Roman" w:eastAsia="Times New Roman,Bold" w:hAnsi="Times New Roman" w:cs="Times New Roman"/>
                <w:sz w:val="28"/>
                <w:szCs w:val="28"/>
                <w:lang w:val="uk-UA"/>
              </w:rPr>
            </w:pPr>
            <w:r w:rsidRPr="00E30D7F">
              <w:rPr>
                <w:rFonts w:ascii="Times New Roman" w:hAnsi="Times New Roman" w:cs="Times New Roman"/>
                <w:sz w:val="28"/>
                <w:szCs w:val="28"/>
              </w:rPr>
              <w:t>відновлювальні</w:t>
            </w:r>
          </w:p>
        </w:tc>
        <w:tc>
          <w:tcPr>
            <w:tcW w:w="4358" w:type="dxa"/>
          </w:tcPr>
          <w:p w:rsidR="00926746" w:rsidRPr="00E30D7F" w:rsidRDefault="00E30D7F" w:rsidP="00E30D7F">
            <w:pPr>
              <w:autoSpaceDE w:val="0"/>
              <w:autoSpaceDN w:val="0"/>
              <w:adjustRightInd w:val="0"/>
              <w:jc w:val="both"/>
              <w:rPr>
                <w:rFonts w:ascii="Times New Roman" w:hAnsi="Times New Roman" w:cs="Times New Roman"/>
                <w:sz w:val="28"/>
                <w:szCs w:val="28"/>
              </w:rPr>
            </w:pPr>
            <w:r w:rsidRPr="00E30D7F">
              <w:rPr>
                <w:rFonts w:ascii="Times New Roman" w:hAnsi="Times New Roman" w:cs="Times New Roman"/>
                <w:sz w:val="28"/>
                <w:szCs w:val="28"/>
              </w:rPr>
              <w:t>Забезпечити частку ВДЕ в енергетичному</w:t>
            </w:r>
            <w:r>
              <w:rPr>
                <w:rFonts w:ascii="Times New Roman" w:hAnsi="Times New Roman" w:cs="Times New Roman"/>
                <w:sz w:val="28"/>
                <w:szCs w:val="28"/>
              </w:rPr>
              <w:t xml:space="preserve"> </w:t>
            </w:r>
            <w:r w:rsidRPr="00E30D7F">
              <w:rPr>
                <w:rFonts w:ascii="Times New Roman" w:hAnsi="Times New Roman" w:cs="Times New Roman"/>
                <w:sz w:val="28"/>
                <w:szCs w:val="28"/>
              </w:rPr>
              <w:t>балансі 2030 року щонайменше в розмі</w:t>
            </w:r>
            <w:proofErr w:type="gramStart"/>
            <w:r w:rsidRPr="00E30D7F">
              <w:rPr>
                <w:rFonts w:ascii="Times New Roman" w:hAnsi="Times New Roman" w:cs="Times New Roman"/>
                <w:sz w:val="28"/>
                <w:szCs w:val="28"/>
              </w:rPr>
              <w:t>р</w:t>
            </w:r>
            <w:proofErr w:type="gramEnd"/>
            <w:r w:rsidRPr="00E30D7F">
              <w:rPr>
                <w:rFonts w:ascii="Times New Roman" w:hAnsi="Times New Roman" w:cs="Times New Roman"/>
                <w:sz w:val="28"/>
                <w:szCs w:val="28"/>
              </w:rPr>
              <w:t>і</w:t>
            </w:r>
            <w:r>
              <w:rPr>
                <w:rFonts w:ascii="Times New Roman" w:hAnsi="Times New Roman" w:cs="Times New Roman"/>
                <w:sz w:val="28"/>
                <w:szCs w:val="28"/>
              </w:rPr>
              <w:t xml:space="preserve"> 27,48</w:t>
            </w:r>
            <w:r w:rsidRPr="00E30D7F">
              <w:rPr>
                <w:rFonts w:ascii="Times New Roman" w:hAnsi="Times New Roman" w:cs="Times New Roman"/>
                <w:sz w:val="28"/>
                <w:szCs w:val="28"/>
              </w:rPr>
              <w:t>%</w:t>
            </w:r>
          </w:p>
        </w:tc>
      </w:tr>
      <w:tr w:rsidR="00926746" w:rsidTr="00926746">
        <w:tc>
          <w:tcPr>
            <w:tcW w:w="2594" w:type="dxa"/>
            <w:vMerge/>
          </w:tcPr>
          <w:p w:rsidR="00926746" w:rsidRDefault="00926746" w:rsidP="007224D8">
            <w:pPr>
              <w:autoSpaceDE w:val="0"/>
              <w:autoSpaceDN w:val="0"/>
              <w:adjustRightInd w:val="0"/>
              <w:jc w:val="right"/>
              <w:rPr>
                <w:rFonts w:ascii="Times New Roman" w:eastAsia="Times New Roman,Bold" w:hAnsi="Times New Roman" w:cs="Times New Roman"/>
                <w:sz w:val="28"/>
                <w:szCs w:val="28"/>
                <w:lang w:val="uk-UA"/>
              </w:rPr>
            </w:pPr>
          </w:p>
        </w:tc>
        <w:tc>
          <w:tcPr>
            <w:tcW w:w="3417" w:type="dxa"/>
          </w:tcPr>
          <w:p w:rsidR="00926746" w:rsidRPr="00903FE3" w:rsidRDefault="00E30D7F" w:rsidP="00E30D7F">
            <w:pPr>
              <w:autoSpaceDE w:val="0"/>
              <w:autoSpaceDN w:val="0"/>
              <w:adjustRightInd w:val="0"/>
              <w:jc w:val="both"/>
              <w:rPr>
                <w:rFonts w:ascii="Times New Roman" w:hAnsi="Times New Roman" w:cs="Times New Roman"/>
                <w:sz w:val="28"/>
                <w:szCs w:val="28"/>
                <w:lang w:val="uk-UA"/>
              </w:rPr>
            </w:pPr>
            <w:r w:rsidRPr="00E30D7F">
              <w:rPr>
                <w:rFonts w:ascii="Times New Roman" w:hAnsi="Times New Roman" w:cs="Times New Roman"/>
                <w:sz w:val="28"/>
                <w:szCs w:val="28"/>
              </w:rPr>
              <w:t>Збільшення</w:t>
            </w:r>
            <w:r>
              <w:rPr>
                <w:rFonts w:ascii="Times New Roman" w:hAnsi="Times New Roman" w:cs="Times New Roman"/>
                <w:sz w:val="28"/>
                <w:szCs w:val="28"/>
              </w:rPr>
              <w:t xml:space="preserve"> </w:t>
            </w:r>
            <w:r w:rsidRPr="00E30D7F">
              <w:rPr>
                <w:rFonts w:ascii="Times New Roman" w:hAnsi="Times New Roman" w:cs="Times New Roman"/>
                <w:sz w:val="28"/>
                <w:szCs w:val="28"/>
              </w:rPr>
              <w:t>використання «зеленої</w:t>
            </w:r>
            <w:r>
              <w:rPr>
                <w:rFonts w:ascii="Times New Roman" w:hAnsi="Times New Roman" w:cs="Times New Roman"/>
                <w:sz w:val="28"/>
                <w:szCs w:val="28"/>
              </w:rPr>
              <w:t xml:space="preserve"> </w:t>
            </w:r>
            <w:r w:rsidRPr="00E30D7F">
              <w:rPr>
                <w:rFonts w:ascii="Times New Roman" w:hAnsi="Times New Roman" w:cs="Times New Roman"/>
                <w:sz w:val="28"/>
                <w:szCs w:val="28"/>
              </w:rPr>
              <w:t>енергетики»</w:t>
            </w:r>
          </w:p>
        </w:tc>
        <w:tc>
          <w:tcPr>
            <w:tcW w:w="3842" w:type="dxa"/>
          </w:tcPr>
          <w:p w:rsidR="00926746" w:rsidRPr="00E30D7F" w:rsidRDefault="00E30D7F" w:rsidP="00E30D7F">
            <w:pPr>
              <w:autoSpaceDE w:val="0"/>
              <w:autoSpaceDN w:val="0"/>
              <w:adjustRightInd w:val="0"/>
              <w:jc w:val="both"/>
              <w:rPr>
                <w:rFonts w:ascii="Times New Roman" w:hAnsi="Times New Roman" w:cs="Times New Roman"/>
                <w:sz w:val="28"/>
                <w:szCs w:val="28"/>
                <w:lang w:val="uk-UA"/>
              </w:rPr>
            </w:pPr>
            <w:r w:rsidRPr="00E30D7F">
              <w:rPr>
                <w:rFonts w:ascii="Times New Roman" w:hAnsi="Times New Roman" w:cs="Times New Roman"/>
                <w:sz w:val="28"/>
                <w:szCs w:val="28"/>
                <w:lang w:val="uk-UA"/>
              </w:rPr>
              <w:t>Ріст виробництва енергії з ВДЕ збільшити</w:t>
            </w:r>
            <w:r>
              <w:rPr>
                <w:rFonts w:ascii="Times New Roman" w:hAnsi="Times New Roman" w:cs="Times New Roman"/>
                <w:sz w:val="28"/>
                <w:szCs w:val="28"/>
                <w:lang w:val="uk-UA"/>
              </w:rPr>
              <w:t xml:space="preserve"> </w:t>
            </w:r>
            <w:r w:rsidRPr="00E30D7F">
              <w:rPr>
                <w:rFonts w:ascii="Times New Roman" w:hAnsi="Times New Roman" w:cs="Times New Roman"/>
                <w:sz w:val="28"/>
                <w:szCs w:val="28"/>
              </w:rPr>
              <w:t>на</w:t>
            </w:r>
            <w:r w:rsidR="00BE5FA2">
              <w:rPr>
                <w:rFonts w:ascii="Times New Roman" w:hAnsi="Times New Roman" w:cs="Times New Roman"/>
                <w:sz w:val="28"/>
                <w:szCs w:val="28"/>
              </w:rPr>
              <w:t xml:space="preserve"> </w:t>
            </w:r>
            <w:r w:rsidR="00BE5FA2">
              <w:rPr>
                <w:rFonts w:ascii="Times New Roman" w:hAnsi="Times New Roman" w:cs="Times New Roman"/>
                <w:sz w:val="28"/>
                <w:szCs w:val="28"/>
                <w:lang w:val="uk-UA"/>
              </w:rPr>
              <w:t>2</w:t>
            </w:r>
            <w:r w:rsidR="00BE5FA2">
              <w:rPr>
                <w:rFonts w:ascii="Times New Roman" w:hAnsi="Times New Roman" w:cs="Times New Roman"/>
                <w:sz w:val="28"/>
                <w:szCs w:val="28"/>
              </w:rPr>
              <w:t>7,</w:t>
            </w:r>
            <w:r w:rsidR="00BE5FA2">
              <w:rPr>
                <w:rFonts w:ascii="Times New Roman" w:hAnsi="Times New Roman" w:cs="Times New Roman"/>
                <w:sz w:val="28"/>
                <w:szCs w:val="28"/>
                <w:lang w:val="uk-UA"/>
              </w:rPr>
              <w:t>48</w:t>
            </w:r>
            <w:r w:rsidRPr="00E30D7F">
              <w:rPr>
                <w:rFonts w:ascii="Times New Roman" w:hAnsi="Times New Roman" w:cs="Times New Roman"/>
                <w:sz w:val="28"/>
                <w:szCs w:val="28"/>
              </w:rPr>
              <w:t xml:space="preserve"> % до 2030</w:t>
            </w:r>
          </w:p>
        </w:tc>
      </w:tr>
      <w:tr w:rsidR="00926746" w:rsidTr="00926746">
        <w:tc>
          <w:tcPr>
            <w:tcW w:w="2594" w:type="dxa"/>
            <w:vMerge/>
          </w:tcPr>
          <w:p w:rsidR="00926746" w:rsidRDefault="00926746" w:rsidP="007224D8">
            <w:pPr>
              <w:autoSpaceDE w:val="0"/>
              <w:autoSpaceDN w:val="0"/>
              <w:adjustRightInd w:val="0"/>
              <w:jc w:val="right"/>
              <w:rPr>
                <w:rFonts w:ascii="Times New Roman" w:eastAsia="Times New Roman,Bold" w:hAnsi="Times New Roman" w:cs="Times New Roman"/>
                <w:sz w:val="28"/>
                <w:szCs w:val="28"/>
                <w:lang w:val="uk-UA"/>
              </w:rPr>
            </w:pPr>
          </w:p>
        </w:tc>
        <w:tc>
          <w:tcPr>
            <w:tcW w:w="3417" w:type="dxa"/>
          </w:tcPr>
          <w:p w:rsidR="00926746" w:rsidRPr="00903FE3" w:rsidRDefault="00E30D7F" w:rsidP="00E30D7F">
            <w:pPr>
              <w:autoSpaceDE w:val="0"/>
              <w:autoSpaceDN w:val="0"/>
              <w:adjustRightInd w:val="0"/>
              <w:jc w:val="both"/>
              <w:rPr>
                <w:rFonts w:ascii="Times New Roman" w:hAnsi="Times New Roman" w:cs="Times New Roman"/>
                <w:sz w:val="28"/>
                <w:szCs w:val="28"/>
                <w:lang w:val="uk-UA"/>
              </w:rPr>
            </w:pPr>
            <w:proofErr w:type="gramStart"/>
            <w:r w:rsidRPr="00E30D7F">
              <w:rPr>
                <w:rFonts w:ascii="Times New Roman" w:hAnsi="Times New Roman" w:cs="Times New Roman"/>
                <w:sz w:val="28"/>
                <w:szCs w:val="28"/>
              </w:rPr>
              <w:t>П</w:t>
            </w:r>
            <w:proofErr w:type="gramEnd"/>
            <w:r w:rsidRPr="00E30D7F">
              <w:rPr>
                <w:rFonts w:ascii="Times New Roman" w:hAnsi="Times New Roman" w:cs="Times New Roman"/>
                <w:sz w:val="28"/>
                <w:szCs w:val="28"/>
              </w:rPr>
              <w:t>ідвищення</w:t>
            </w:r>
            <w:r>
              <w:rPr>
                <w:rFonts w:ascii="Times New Roman" w:hAnsi="Times New Roman" w:cs="Times New Roman"/>
                <w:sz w:val="28"/>
                <w:szCs w:val="28"/>
              </w:rPr>
              <w:t xml:space="preserve"> </w:t>
            </w:r>
            <w:r w:rsidRPr="00E30D7F">
              <w:rPr>
                <w:rFonts w:ascii="Times New Roman" w:hAnsi="Times New Roman" w:cs="Times New Roman"/>
                <w:sz w:val="28"/>
                <w:szCs w:val="28"/>
              </w:rPr>
              <w:t>енергетичної безпеки</w:t>
            </w:r>
            <w:r>
              <w:rPr>
                <w:rFonts w:ascii="Times New Roman" w:hAnsi="Times New Roman" w:cs="Times New Roman"/>
                <w:sz w:val="28"/>
                <w:szCs w:val="28"/>
              </w:rPr>
              <w:t xml:space="preserve"> </w:t>
            </w:r>
            <w:r w:rsidRPr="00E30D7F">
              <w:rPr>
                <w:rFonts w:ascii="Times New Roman" w:hAnsi="Times New Roman" w:cs="Times New Roman"/>
                <w:sz w:val="28"/>
                <w:szCs w:val="28"/>
              </w:rPr>
              <w:t>громади</w:t>
            </w:r>
          </w:p>
        </w:tc>
        <w:tc>
          <w:tcPr>
            <w:tcW w:w="3842" w:type="dxa"/>
          </w:tcPr>
          <w:p w:rsidR="00926746" w:rsidRPr="00E30D7F" w:rsidRDefault="00E30D7F" w:rsidP="00E30D7F">
            <w:pPr>
              <w:autoSpaceDE w:val="0"/>
              <w:autoSpaceDN w:val="0"/>
              <w:adjustRightInd w:val="0"/>
              <w:jc w:val="both"/>
              <w:rPr>
                <w:rFonts w:ascii="Times New Roman" w:hAnsi="Times New Roman" w:cs="Times New Roman"/>
                <w:sz w:val="28"/>
                <w:szCs w:val="28"/>
              </w:rPr>
            </w:pPr>
            <w:r w:rsidRPr="00E30D7F">
              <w:rPr>
                <w:rFonts w:ascii="Times New Roman" w:hAnsi="Times New Roman" w:cs="Times New Roman"/>
                <w:sz w:val="28"/>
                <w:szCs w:val="28"/>
              </w:rPr>
              <w:t>Забезпечення споживання енергії з</w:t>
            </w:r>
            <w:r>
              <w:rPr>
                <w:rFonts w:ascii="Times New Roman" w:hAnsi="Times New Roman" w:cs="Times New Roman"/>
                <w:sz w:val="28"/>
                <w:szCs w:val="28"/>
              </w:rPr>
              <w:t xml:space="preserve"> </w:t>
            </w:r>
            <w:r w:rsidR="00BE5FA2">
              <w:rPr>
                <w:rFonts w:ascii="Times New Roman" w:hAnsi="Times New Roman" w:cs="Times New Roman"/>
                <w:sz w:val="28"/>
                <w:szCs w:val="28"/>
              </w:rPr>
              <w:t xml:space="preserve">місцевих джерел щонайменше </w:t>
            </w:r>
            <w:r w:rsidR="00BE5FA2">
              <w:rPr>
                <w:rFonts w:ascii="Times New Roman" w:hAnsi="Times New Roman" w:cs="Times New Roman"/>
                <w:sz w:val="28"/>
                <w:szCs w:val="28"/>
                <w:lang w:val="uk-UA"/>
              </w:rPr>
              <w:t>27,48</w:t>
            </w:r>
            <w:r w:rsidRPr="00E30D7F">
              <w:rPr>
                <w:rFonts w:ascii="Times New Roman" w:hAnsi="Times New Roman" w:cs="Times New Roman"/>
                <w:sz w:val="28"/>
                <w:szCs w:val="28"/>
              </w:rPr>
              <w:t xml:space="preserve"> % у</w:t>
            </w:r>
            <w:r>
              <w:rPr>
                <w:rFonts w:ascii="Times New Roman" w:hAnsi="Times New Roman" w:cs="Times New Roman"/>
                <w:sz w:val="28"/>
                <w:szCs w:val="28"/>
              </w:rPr>
              <w:t xml:space="preserve"> </w:t>
            </w:r>
            <w:r w:rsidRPr="00E30D7F">
              <w:rPr>
                <w:rFonts w:ascii="Times New Roman" w:hAnsi="Times New Roman" w:cs="Times New Roman"/>
                <w:sz w:val="28"/>
                <w:szCs w:val="28"/>
              </w:rPr>
              <w:t>енергетичному балансі до 2030 р.</w:t>
            </w:r>
          </w:p>
        </w:tc>
      </w:tr>
      <w:tr w:rsidR="00926746" w:rsidTr="00926746">
        <w:tc>
          <w:tcPr>
            <w:tcW w:w="2594" w:type="dxa"/>
            <w:vMerge/>
          </w:tcPr>
          <w:p w:rsidR="00926746" w:rsidRDefault="00926746" w:rsidP="007224D8">
            <w:pPr>
              <w:autoSpaceDE w:val="0"/>
              <w:autoSpaceDN w:val="0"/>
              <w:adjustRightInd w:val="0"/>
              <w:jc w:val="right"/>
              <w:rPr>
                <w:rFonts w:ascii="Times New Roman" w:eastAsia="Times New Roman,Bold" w:hAnsi="Times New Roman" w:cs="Times New Roman"/>
                <w:sz w:val="28"/>
                <w:szCs w:val="28"/>
                <w:lang w:val="uk-UA"/>
              </w:rPr>
            </w:pPr>
          </w:p>
        </w:tc>
        <w:tc>
          <w:tcPr>
            <w:tcW w:w="3417" w:type="dxa"/>
          </w:tcPr>
          <w:p w:rsidR="00E30D7F" w:rsidRPr="00E30D7F" w:rsidRDefault="00E30D7F" w:rsidP="00E30D7F">
            <w:pPr>
              <w:autoSpaceDE w:val="0"/>
              <w:autoSpaceDN w:val="0"/>
              <w:adjustRightInd w:val="0"/>
              <w:rPr>
                <w:rFonts w:ascii="Times New Roman" w:hAnsi="Times New Roman" w:cs="Times New Roman"/>
                <w:sz w:val="28"/>
                <w:szCs w:val="28"/>
              </w:rPr>
            </w:pPr>
            <w:r w:rsidRPr="00E30D7F">
              <w:rPr>
                <w:rFonts w:ascii="Times New Roman" w:hAnsi="Times New Roman" w:cs="Times New Roman"/>
                <w:sz w:val="28"/>
                <w:szCs w:val="28"/>
              </w:rPr>
              <w:t>Залучення інвестицій у</w:t>
            </w:r>
          </w:p>
          <w:p w:rsidR="00926746" w:rsidRPr="00E30D7F" w:rsidRDefault="00E30D7F" w:rsidP="00E30D7F">
            <w:pPr>
              <w:autoSpaceDE w:val="0"/>
              <w:autoSpaceDN w:val="0"/>
              <w:adjustRightInd w:val="0"/>
              <w:jc w:val="both"/>
              <w:rPr>
                <w:rFonts w:ascii="Times New Roman" w:hAnsi="Times New Roman" w:cs="Times New Roman"/>
                <w:sz w:val="28"/>
                <w:szCs w:val="28"/>
              </w:rPr>
            </w:pPr>
            <w:r w:rsidRPr="00E30D7F">
              <w:rPr>
                <w:rFonts w:ascii="Times New Roman" w:hAnsi="Times New Roman" w:cs="Times New Roman"/>
                <w:sz w:val="28"/>
                <w:szCs w:val="28"/>
              </w:rPr>
              <w:t>проєкти з відновлюваної</w:t>
            </w:r>
            <w:r>
              <w:rPr>
                <w:rFonts w:ascii="Times New Roman" w:hAnsi="Times New Roman" w:cs="Times New Roman"/>
                <w:sz w:val="28"/>
                <w:szCs w:val="28"/>
              </w:rPr>
              <w:t xml:space="preserve"> </w:t>
            </w:r>
            <w:r w:rsidRPr="00E30D7F">
              <w:rPr>
                <w:rFonts w:ascii="Times New Roman" w:hAnsi="Times New Roman" w:cs="Times New Roman"/>
                <w:sz w:val="28"/>
                <w:szCs w:val="28"/>
              </w:rPr>
              <w:t>енергетики.</w:t>
            </w:r>
          </w:p>
        </w:tc>
        <w:tc>
          <w:tcPr>
            <w:tcW w:w="3842" w:type="dxa"/>
          </w:tcPr>
          <w:p w:rsidR="00926746" w:rsidRPr="003E04C7" w:rsidRDefault="00E30D7F" w:rsidP="00707CE0">
            <w:pPr>
              <w:autoSpaceDE w:val="0"/>
              <w:autoSpaceDN w:val="0"/>
              <w:adjustRightInd w:val="0"/>
              <w:rPr>
                <w:rFonts w:ascii="Times New Roman" w:hAnsi="Times New Roman" w:cs="Times New Roman"/>
                <w:sz w:val="28"/>
                <w:szCs w:val="28"/>
                <w:lang w:val="uk-UA"/>
              </w:rPr>
            </w:pPr>
            <w:r w:rsidRPr="00E30D7F">
              <w:rPr>
                <w:rFonts w:ascii="Times New Roman" w:hAnsi="Times New Roman" w:cs="Times New Roman"/>
                <w:sz w:val="28"/>
                <w:szCs w:val="28"/>
              </w:rPr>
              <w:t>Залучення інвестицій в проєкти ВДЕ</w:t>
            </w:r>
            <w:r>
              <w:rPr>
                <w:rFonts w:ascii="Times New Roman" w:hAnsi="Times New Roman" w:cs="Times New Roman"/>
                <w:sz w:val="28"/>
                <w:szCs w:val="28"/>
              </w:rPr>
              <w:t xml:space="preserve"> </w:t>
            </w:r>
            <w:r w:rsidRPr="00E30D7F">
              <w:rPr>
                <w:rFonts w:ascii="Times New Roman" w:hAnsi="Times New Roman" w:cs="Times New Roman"/>
                <w:sz w:val="28"/>
                <w:szCs w:val="28"/>
              </w:rPr>
              <w:t>щонайменше в розмі</w:t>
            </w:r>
            <w:proofErr w:type="gramStart"/>
            <w:r w:rsidRPr="00E30D7F">
              <w:rPr>
                <w:rFonts w:ascii="Times New Roman" w:hAnsi="Times New Roman" w:cs="Times New Roman"/>
                <w:sz w:val="28"/>
                <w:szCs w:val="28"/>
              </w:rPr>
              <w:t>р</w:t>
            </w:r>
            <w:proofErr w:type="gramEnd"/>
            <w:r w:rsidRPr="00E30D7F">
              <w:rPr>
                <w:rFonts w:ascii="Times New Roman" w:hAnsi="Times New Roman" w:cs="Times New Roman"/>
                <w:sz w:val="28"/>
                <w:szCs w:val="28"/>
              </w:rPr>
              <w:t>і</w:t>
            </w:r>
            <w:r>
              <w:rPr>
                <w:rFonts w:ascii="Times New Roman" w:hAnsi="Times New Roman" w:cs="Times New Roman"/>
                <w:sz w:val="28"/>
                <w:szCs w:val="28"/>
              </w:rPr>
              <w:t xml:space="preserve"> </w:t>
            </w:r>
            <w:r w:rsidR="00BE5FA2">
              <w:rPr>
                <w:rFonts w:ascii="Times New Roman" w:hAnsi="Times New Roman" w:cs="Times New Roman"/>
                <w:sz w:val="28"/>
                <w:szCs w:val="28"/>
                <w:lang w:val="uk-UA"/>
              </w:rPr>
              <w:t>442,53</w:t>
            </w:r>
            <w:r w:rsidRPr="00E30D7F">
              <w:rPr>
                <w:rFonts w:ascii="Times New Roman" w:hAnsi="Times New Roman" w:cs="Times New Roman"/>
                <w:sz w:val="28"/>
                <w:szCs w:val="28"/>
              </w:rPr>
              <w:t xml:space="preserve"> </w:t>
            </w:r>
            <w:r w:rsidR="00BE5FA2">
              <w:rPr>
                <w:rFonts w:ascii="Times New Roman" w:hAnsi="Times New Roman" w:cs="Times New Roman"/>
                <w:sz w:val="28"/>
                <w:szCs w:val="28"/>
                <w:lang w:val="uk-UA"/>
              </w:rPr>
              <w:t>млн</w:t>
            </w:r>
            <w:r w:rsidR="003E04C7">
              <w:rPr>
                <w:rFonts w:ascii="Calibri" w:eastAsia="Century Gothic" w:hAnsi="Calibri" w:cs="Calibri"/>
                <w:sz w:val="28"/>
                <w:szCs w:val="28"/>
                <w:lang w:val="uk-UA"/>
              </w:rPr>
              <w:t>·</w:t>
            </w:r>
            <w:r w:rsidRPr="00E30D7F">
              <w:rPr>
                <w:rFonts w:ascii="Times New Roman" w:hAnsi="Times New Roman" w:cs="Times New Roman"/>
                <w:sz w:val="28"/>
                <w:szCs w:val="28"/>
              </w:rPr>
              <w:t>грн</w:t>
            </w:r>
          </w:p>
        </w:tc>
      </w:tr>
    </w:tbl>
    <w:p w:rsidR="00926746" w:rsidRPr="007224D8" w:rsidRDefault="00926746" w:rsidP="007224D8">
      <w:pPr>
        <w:autoSpaceDE w:val="0"/>
        <w:autoSpaceDN w:val="0"/>
        <w:adjustRightInd w:val="0"/>
        <w:spacing w:after="0" w:line="240" w:lineRule="auto"/>
        <w:jc w:val="right"/>
        <w:rPr>
          <w:rFonts w:ascii="Times New Roman" w:eastAsia="Times New Roman,Bold" w:hAnsi="Times New Roman" w:cs="Times New Roman"/>
          <w:sz w:val="28"/>
          <w:szCs w:val="28"/>
          <w:lang w:val="uk-UA"/>
        </w:rPr>
      </w:pPr>
    </w:p>
    <w:p w:rsidR="003B210F" w:rsidRDefault="003B210F" w:rsidP="0074749D">
      <w:pPr>
        <w:spacing w:after="80" w:line="240" w:lineRule="auto"/>
        <w:ind w:firstLine="708"/>
        <w:contextualSpacing/>
        <w:jc w:val="center"/>
        <w:rPr>
          <w:rFonts w:ascii="Times New Roman" w:eastAsia="Times New Roman" w:hAnsi="Times New Roman" w:cs="Times New Roman"/>
          <w:b/>
          <w:sz w:val="28"/>
          <w:szCs w:val="28"/>
          <w:lang w:val="uk-UA" w:eastAsia="uk-UA"/>
        </w:rPr>
      </w:pPr>
    </w:p>
    <w:p w:rsidR="003B210F" w:rsidRDefault="003B210F" w:rsidP="0074749D">
      <w:pPr>
        <w:spacing w:after="80" w:line="240" w:lineRule="auto"/>
        <w:ind w:firstLine="708"/>
        <w:contextualSpacing/>
        <w:jc w:val="center"/>
        <w:rPr>
          <w:rFonts w:ascii="Times New Roman" w:eastAsia="Times New Roman" w:hAnsi="Times New Roman" w:cs="Times New Roman"/>
          <w:b/>
          <w:sz w:val="28"/>
          <w:szCs w:val="28"/>
          <w:lang w:val="uk-UA" w:eastAsia="uk-UA"/>
        </w:rPr>
      </w:pPr>
    </w:p>
    <w:p w:rsidR="003B210F" w:rsidRDefault="003B210F" w:rsidP="0074749D">
      <w:pPr>
        <w:spacing w:after="80" w:line="240" w:lineRule="auto"/>
        <w:ind w:firstLine="708"/>
        <w:contextualSpacing/>
        <w:jc w:val="center"/>
        <w:rPr>
          <w:rFonts w:ascii="Times New Roman" w:eastAsia="Times New Roman" w:hAnsi="Times New Roman" w:cs="Times New Roman"/>
          <w:b/>
          <w:sz w:val="28"/>
          <w:szCs w:val="28"/>
          <w:lang w:val="uk-UA" w:eastAsia="uk-UA"/>
        </w:rPr>
      </w:pPr>
    </w:p>
    <w:p w:rsidR="003B210F" w:rsidRDefault="003B210F" w:rsidP="0074749D">
      <w:pPr>
        <w:spacing w:after="80" w:line="240" w:lineRule="auto"/>
        <w:ind w:firstLine="708"/>
        <w:contextualSpacing/>
        <w:jc w:val="center"/>
        <w:rPr>
          <w:rFonts w:ascii="Times New Roman" w:eastAsia="Times New Roman" w:hAnsi="Times New Roman" w:cs="Times New Roman"/>
          <w:b/>
          <w:sz w:val="28"/>
          <w:szCs w:val="28"/>
          <w:lang w:val="uk-UA" w:eastAsia="uk-UA"/>
        </w:rPr>
      </w:pPr>
    </w:p>
    <w:p w:rsidR="003B210F" w:rsidRDefault="003B210F" w:rsidP="0074749D">
      <w:pPr>
        <w:spacing w:after="80" w:line="240" w:lineRule="auto"/>
        <w:ind w:firstLine="708"/>
        <w:contextualSpacing/>
        <w:jc w:val="center"/>
        <w:rPr>
          <w:rFonts w:ascii="Times New Roman" w:eastAsia="Times New Roman" w:hAnsi="Times New Roman" w:cs="Times New Roman"/>
          <w:b/>
          <w:sz w:val="28"/>
          <w:szCs w:val="28"/>
          <w:lang w:val="uk-UA" w:eastAsia="uk-UA"/>
        </w:rPr>
      </w:pPr>
    </w:p>
    <w:p w:rsidR="003B210F" w:rsidRDefault="003B210F" w:rsidP="0074749D">
      <w:pPr>
        <w:spacing w:after="80" w:line="240" w:lineRule="auto"/>
        <w:ind w:firstLine="708"/>
        <w:contextualSpacing/>
        <w:jc w:val="center"/>
        <w:rPr>
          <w:rFonts w:ascii="Times New Roman" w:eastAsia="Times New Roman" w:hAnsi="Times New Roman" w:cs="Times New Roman"/>
          <w:b/>
          <w:sz w:val="28"/>
          <w:szCs w:val="28"/>
          <w:lang w:val="uk-UA" w:eastAsia="uk-UA"/>
        </w:rPr>
      </w:pPr>
    </w:p>
    <w:p w:rsidR="008D2C1F" w:rsidRDefault="008D2C1F" w:rsidP="0074749D">
      <w:pPr>
        <w:spacing w:after="80" w:line="240" w:lineRule="auto"/>
        <w:ind w:firstLine="708"/>
        <w:contextualSpacing/>
        <w:jc w:val="center"/>
        <w:rPr>
          <w:rFonts w:ascii="Times New Roman" w:eastAsia="Times New Roman" w:hAnsi="Times New Roman" w:cs="Times New Roman"/>
          <w:b/>
          <w:sz w:val="28"/>
          <w:szCs w:val="28"/>
          <w:lang w:val="uk-UA" w:eastAsia="uk-UA"/>
        </w:rPr>
      </w:pPr>
    </w:p>
    <w:p w:rsidR="008D2C1F" w:rsidRDefault="008D2C1F" w:rsidP="0074749D">
      <w:pPr>
        <w:spacing w:after="80" w:line="240" w:lineRule="auto"/>
        <w:ind w:firstLine="708"/>
        <w:contextualSpacing/>
        <w:jc w:val="center"/>
        <w:rPr>
          <w:rFonts w:ascii="Times New Roman" w:eastAsia="Times New Roman" w:hAnsi="Times New Roman" w:cs="Times New Roman"/>
          <w:b/>
          <w:sz w:val="28"/>
          <w:szCs w:val="28"/>
          <w:lang w:val="uk-UA" w:eastAsia="uk-UA"/>
        </w:rPr>
      </w:pPr>
    </w:p>
    <w:p w:rsidR="008D2C1F" w:rsidRDefault="008D2C1F" w:rsidP="0074749D">
      <w:pPr>
        <w:spacing w:after="80" w:line="240" w:lineRule="auto"/>
        <w:ind w:firstLine="708"/>
        <w:contextualSpacing/>
        <w:jc w:val="center"/>
        <w:rPr>
          <w:rFonts w:ascii="Times New Roman" w:eastAsia="Times New Roman" w:hAnsi="Times New Roman" w:cs="Times New Roman"/>
          <w:b/>
          <w:sz w:val="28"/>
          <w:szCs w:val="28"/>
          <w:lang w:val="uk-UA" w:eastAsia="uk-UA"/>
        </w:rPr>
      </w:pPr>
    </w:p>
    <w:p w:rsidR="008D2C1F" w:rsidRDefault="008D2C1F" w:rsidP="0074749D">
      <w:pPr>
        <w:spacing w:after="80" w:line="240" w:lineRule="auto"/>
        <w:ind w:firstLine="708"/>
        <w:contextualSpacing/>
        <w:jc w:val="center"/>
        <w:rPr>
          <w:rFonts w:ascii="Times New Roman" w:eastAsia="Times New Roman" w:hAnsi="Times New Roman" w:cs="Times New Roman"/>
          <w:b/>
          <w:sz w:val="28"/>
          <w:szCs w:val="28"/>
          <w:lang w:val="uk-UA" w:eastAsia="uk-UA"/>
        </w:rPr>
      </w:pPr>
    </w:p>
    <w:p w:rsidR="008D2C1F" w:rsidRDefault="008D2C1F" w:rsidP="0074749D">
      <w:pPr>
        <w:spacing w:after="80" w:line="240" w:lineRule="auto"/>
        <w:ind w:firstLine="708"/>
        <w:contextualSpacing/>
        <w:jc w:val="center"/>
        <w:rPr>
          <w:rFonts w:ascii="Times New Roman" w:eastAsia="Times New Roman" w:hAnsi="Times New Roman" w:cs="Times New Roman"/>
          <w:b/>
          <w:sz w:val="28"/>
          <w:szCs w:val="28"/>
          <w:lang w:val="uk-UA" w:eastAsia="uk-UA"/>
        </w:rPr>
      </w:pPr>
    </w:p>
    <w:p w:rsidR="008D2C1F" w:rsidRDefault="008D2C1F" w:rsidP="0074749D">
      <w:pPr>
        <w:spacing w:after="80" w:line="240" w:lineRule="auto"/>
        <w:ind w:firstLine="708"/>
        <w:contextualSpacing/>
        <w:jc w:val="center"/>
        <w:rPr>
          <w:rFonts w:ascii="Times New Roman" w:eastAsia="Times New Roman" w:hAnsi="Times New Roman" w:cs="Times New Roman"/>
          <w:b/>
          <w:sz w:val="28"/>
          <w:szCs w:val="28"/>
          <w:lang w:val="uk-UA" w:eastAsia="uk-UA"/>
        </w:rPr>
      </w:pPr>
    </w:p>
    <w:p w:rsidR="008D2C1F" w:rsidRDefault="008D2C1F" w:rsidP="0074749D">
      <w:pPr>
        <w:spacing w:after="80" w:line="240" w:lineRule="auto"/>
        <w:ind w:firstLine="708"/>
        <w:contextualSpacing/>
        <w:jc w:val="center"/>
        <w:rPr>
          <w:rFonts w:ascii="Times New Roman" w:eastAsia="Times New Roman" w:hAnsi="Times New Roman" w:cs="Times New Roman"/>
          <w:b/>
          <w:sz w:val="28"/>
          <w:szCs w:val="28"/>
          <w:lang w:val="uk-UA" w:eastAsia="uk-UA"/>
        </w:rPr>
      </w:pPr>
    </w:p>
    <w:p w:rsidR="008D2C1F" w:rsidRDefault="008D2C1F" w:rsidP="0074749D">
      <w:pPr>
        <w:spacing w:after="80" w:line="240" w:lineRule="auto"/>
        <w:ind w:firstLine="708"/>
        <w:contextualSpacing/>
        <w:jc w:val="center"/>
        <w:rPr>
          <w:rFonts w:ascii="Times New Roman" w:eastAsia="Times New Roman" w:hAnsi="Times New Roman" w:cs="Times New Roman"/>
          <w:b/>
          <w:sz w:val="28"/>
          <w:szCs w:val="28"/>
          <w:lang w:val="uk-UA" w:eastAsia="uk-UA"/>
        </w:rPr>
      </w:pPr>
    </w:p>
    <w:p w:rsidR="008D2C1F" w:rsidRDefault="008D2C1F" w:rsidP="0074749D">
      <w:pPr>
        <w:spacing w:after="80" w:line="240" w:lineRule="auto"/>
        <w:ind w:firstLine="708"/>
        <w:contextualSpacing/>
        <w:jc w:val="center"/>
        <w:rPr>
          <w:rFonts w:ascii="Times New Roman" w:eastAsia="Times New Roman" w:hAnsi="Times New Roman" w:cs="Times New Roman"/>
          <w:b/>
          <w:sz w:val="28"/>
          <w:szCs w:val="28"/>
          <w:lang w:val="uk-UA" w:eastAsia="uk-UA"/>
        </w:rPr>
      </w:pPr>
    </w:p>
    <w:p w:rsidR="008D2C1F" w:rsidRDefault="008D2C1F" w:rsidP="0074749D">
      <w:pPr>
        <w:spacing w:after="80" w:line="240" w:lineRule="auto"/>
        <w:ind w:firstLine="708"/>
        <w:contextualSpacing/>
        <w:jc w:val="center"/>
        <w:rPr>
          <w:rFonts w:ascii="Times New Roman" w:eastAsia="Times New Roman" w:hAnsi="Times New Roman" w:cs="Times New Roman"/>
          <w:b/>
          <w:sz w:val="28"/>
          <w:szCs w:val="28"/>
          <w:lang w:val="uk-UA" w:eastAsia="uk-UA"/>
        </w:rPr>
      </w:pPr>
    </w:p>
    <w:p w:rsidR="008D2C1F" w:rsidRDefault="008D2C1F" w:rsidP="0074749D">
      <w:pPr>
        <w:spacing w:after="80" w:line="240" w:lineRule="auto"/>
        <w:ind w:firstLine="708"/>
        <w:contextualSpacing/>
        <w:jc w:val="center"/>
        <w:rPr>
          <w:rFonts w:ascii="Times New Roman" w:eastAsia="Times New Roman" w:hAnsi="Times New Roman" w:cs="Times New Roman"/>
          <w:b/>
          <w:sz w:val="28"/>
          <w:szCs w:val="28"/>
          <w:lang w:val="uk-UA" w:eastAsia="uk-UA"/>
        </w:rPr>
      </w:pPr>
    </w:p>
    <w:p w:rsidR="008D2C1F" w:rsidRDefault="008D2C1F" w:rsidP="0074749D">
      <w:pPr>
        <w:spacing w:after="80" w:line="240" w:lineRule="auto"/>
        <w:ind w:firstLine="708"/>
        <w:contextualSpacing/>
        <w:jc w:val="center"/>
        <w:rPr>
          <w:rFonts w:ascii="Times New Roman" w:eastAsia="Times New Roman" w:hAnsi="Times New Roman" w:cs="Times New Roman"/>
          <w:b/>
          <w:sz w:val="28"/>
          <w:szCs w:val="28"/>
          <w:lang w:val="uk-UA" w:eastAsia="uk-UA"/>
        </w:rPr>
      </w:pPr>
    </w:p>
    <w:p w:rsidR="008D2C1F" w:rsidRDefault="008D2C1F" w:rsidP="0074749D">
      <w:pPr>
        <w:spacing w:after="80" w:line="240" w:lineRule="auto"/>
        <w:ind w:firstLine="708"/>
        <w:contextualSpacing/>
        <w:jc w:val="center"/>
        <w:rPr>
          <w:rFonts w:ascii="Times New Roman" w:eastAsia="Times New Roman" w:hAnsi="Times New Roman" w:cs="Times New Roman"/>
          <w:b/>
          <w:sz w:val="28"/>
          <w:szCs w:val="28"/>
          <w:lang w:val="uk-UA" w:eastAsia="uk-UA"/>
        </w:rPr>
      </w:pPr>
    </w:p>
    <w:p w:rsidR="008D2C1F" w:rsidRDefault="008D2C1F" w:rsidP="0074749D">
      <w:pPr>
        <w:spacing w:after="80" w:line="240" w:lineRule="auto"/>
        <w:ind w:firstLine="708"/>
        <w:contextualSpacing/>
        <w:jc w:val="center"/>
        <w:rPr>
          <w:rFonts w:ascii="Times New Roman" w:eastAsia="Times New Roman" w:hAnsi="Times New Roman" w:cs="Times New Roman"/>
          <w:b/>
          <w:sz w:val="28"/>
          <w:szCs w:val="28"/>
          <w:lang w:val="uk-UA" w:eastAsia="uk-UA"/>
        </w:rPr>
      </w:pPr>
    </w:p>
    <w:p w:rsidR="003B210F" w:rsidRDefault="003B210F" w:rsidP="0074749D">
      <w:pPr>
        <w:spacing w:after="80" w:line="240" w:lineRule="auto"/>
        <w:ind w:firstLine="708"/>
        <w:contextualSpacing/>
        <w:jc w:val="center"/>
        <w:rPr>
          <w:rFonts w:ascii="Times New Roman" w:eastAsia="Times New Roman" w:hAnsi="Times New Roman" w:cs="Times New Roman"/>
          <w:b/>
          <w:sz w:val="28"/>
          <w:szCs w:val="28"/>
          <w:lang w:val="uk-UA" w:eastAsia="uk-UA"/>
        </w:rPr>
      </w:pPr>
    </w:p>
    <w:p w:rsidR="003B210F" w:rsidRDefault="003B210F" w:rsidP="0074749D">
      <w:pPr>
        <w:spacing w:after="80" w:line="240" w:lineRule="auto"/>
        <w:ind w:firstLine="708"/>
        <w:contextualSpacing/>
        <w:jc w:val="center"/>
        <w:rPr>
          <w:rFonts w:ascii="Times New Roman" w:eastAsia="Times New Roman" w:hAnsi="Times New Roman" w:cs="Times New Roman"/>
          <w:b/>
          <w:sz w:val="28"/>
          <w:szCs w:val="28"/>
          <w:lang w:val="uk-UA" w:eastAsia="uk-UA"/>
        </w:rPr>
      </w:pPr>
    </w:p>
    <w:p w:rsidR="003B210F" w:rsidRPr="0074749D" w:rsidRDefault="003B210F" w:rsidP="0074749D">
      <w:pPr>
        <w:spacing w:after="80" w:line="240" w:lineRule="auto"/>
        <w:ind w:firstLine="708"/>
        <w:contextualSpacing/>
        <w:jc w:val="center"/>
        <w:rPr>
          <w:rFonts w:ascii="Times New Roman" w:eastAsia="Times New Roman" w:hAnsi="Times New Roman" w:cs="Times New Roman"/>
          <w:b/>
          <w:sz w:val="28"/>
          <w:szCs w:val="28"/>
          <w:lang w:val="uk-UA" w:eastAsia="uk-UA"/>
        </w:rPr>
      </w:pPr>
    </w:p>
    <w:p w:rsidR="00BC0E7E" w:rsidRDefault="00BC0E7E" w:rsidP="008D3C52">
      <w:pPr>
        <w:spacing w:after="80" w:line="240" w:lineRule="auto"/>
        <w:ind w:firstLine="708"/>
        <w:contextualSpacing/>
        <w:jc w:val="both"/>
        <w:rPr>
          <w:rFonts w:ascii="Calibri" w:eastAsia="Times New Roman" w:hAnsi="Calibri" w:cs="Calibri"/>
          <w:sz w:val="24"/>
          <w:szCs w:val="24"/>
          <w:lang w:val="uk-UA" w:eastAsia="uk-UA"/>
        </w:rPr>
      </w:pPr>
    </w:p>
    <w:p w:rsidR="002076AD" w:rsidRDefault="002076AD" w:rsidP="002076AD">
      <w:pPr>
        <w:spacing w:after="80" w:line="240" w:lineRule="auto"/>
        <w:ind w:firstLine="708"/>
        <w:contextualSpacing/>
        <w:jc w:val="center"/>
        <w:rPr>
          <w:rFonts w:ascii="Lucida Console" w:eastAsia="Times New Roman" w:hAnsi="Lucida Console" w:cs="Calibri"/>
          <w:sz w:val="96"/>
          <w:szCs w:val="96"/>
          <w:lang w:val="uk-UA" w:eastAsia="uk-UA"/>
        </w:rPr>
      </w:pPr>
    </w:p>
    <w:p w:rsidR="008D2C1F" w:rsidRDefault="008D2C1F" w:rsidP="002076AD">
      <w:pPr>
        <w:spacing w:after="80" w:line="240" w:lineRule="auto"/>
        <w:ind w:firstLine="708"/>
        <w:contextualSpacing/>
        <w:jc w:val="center"/>
        <w:rPr>
          <w:rFonts w:ascii="Lucida Console" w:eastAsia="Times New Roman" w:hAnsi="Lucida Console" w:cs="Calibri"/>
          <w:sz w:val="96"/>
          <w:szCs w:val="96"/>
          <w:lang w:val="uk-UA" w:eastAsia="uk-UA"/>
        </w:rPr>
      </w:pPr>
    </w:p>
    <w:p w:rsidR="00990DCD" w:rsidRDefault="00990DCD" w:rsidP="008D3C52">
      <w:pPr>
        <w:spacing w:after="80" w:line="240" w:lineRule="auto"/>
        <w:ind w:firstLine="708"/>
        <w:contextualSpacing/>
        <w:jc w:val="both"/>
        <w:rPr>
          <w:rFonts w:ascii="Lucida Console" w:eastAsia="Times New Roman" w:hAnsi="Lucida Console" w:cs="Calibri"/>
          <w:sz w:val="96"/>
          <w:szCs w:val="96"/>
          <w:lang w:val="uk-UA" w:eastAsia="uk-UA"/>
        </w:rPr>
      </w:pPr>
    </w:p>
    <w:p w:rsidR="00260F72" w:rsidRDefault="00260F72" w:rsidP="008D3C52">
      <w:pPr>
        <w:spacing w:after="80" w:line="240" w:lineRule="auto"/>
        <w:ind w:firstLine="708"/>
        <w:contextualSpacing/>
        <w:jc w:val="both"/>
        <w:rPr>
          <w:rFonts w:ascii="Calibri" w:eastAsia="Times New Roman" w:hAnsi="Calibri" w:cs="Calibri"/>
          <w:sz w:val="24"/>
          <w:szCs w:val="24"/>
          <w:lang w:val="uk-UA" w:eastAsia="uk-UA"/>
        </w:rPr>
      </w:pPr>
    </w:p>
    <w:p w:rsidR="008D2C1F" w:rsidRDefault="008D2C1F" w:rsidP="008D3C52">
      <w:pPr>
        <w:spacing w:after="80" w:line="240" w:lineRule="auto"/>
        <w:ind w:firstLine="708"/>
        <w:contextualSpacing/>
        <w:jc w:val="both"/>
        <w:rPr>
          <w:rFonts w:ascii="Calibri" w:eastAsia="Times New Roman" w:hAnsi="Calibri" w:cs="Calibri"/>
          <w:sz w:val="24"/>
          <w:szCs w:val="24"/>
          <w:lang w:val="uk-UA" w:eastAsia="uk-UA"/>
        </w:rPr>
      </w:pPr>
    </w:p>
    <w:p w:rsidR="00601840" w:rsidRDefault="0074749D" w:rsidP="00601840">
      <w:pPr>
        <w:pStyle w:val="Default"/>
        <w:jc w:val="center"/>
        <w:rPr>
          <w:rFonts w:eastAsia="Times New Roman"/>
          <w:b/>
          <w:sz w:val="28"/>
          <w:szCs w:val="28"/>
          <w:lang w:val="uk-UA" w:eastAsia="uk-UA"/>
        </w:rPr>
      </w:pPr>
      <w:r>
        <w:rPr>
          <w:rFonts w:eastAsia="Times New Roman"/>
          <w:b/>
          <w:sz w:val="28"/>
          <w:szCs w:val="28"/>
          <w:lang w:val="uk-UA" w:eastAsia="uk-UA"/>
        </w:rPr>
        <w:lastRenderedPageBreak/>
        <w:t>7. Додатки</w:t>
      </w:r>
      <w:bookmarkStart w:id="4" w:name="_Toc215080173"/>
    </w:p>
    <w:p w:rsidR="000F4A25" w:rsidRDefault="00601840" w:rsidP="000F4A25">
      <w:pPr>
        <w:pStyle w:val="Default"/>
        <w:ind w:right="-144"/>
        <w:jc w:val="right"/>
        <w:rPr>
          <w:rFonts w:eastAsia="Times New Roman"/>
          <w:b/>
          <w:sz w:val="28"/>
          <w:szCs w:val="28"/>
          <w:lang w:val="uk-UA" w:eastAsia="uk-UA"/>
        </w:rPr>
      </w:pPr>
      <w:r>
        <w:rPr>
          <w:rFonts w:eastAsia="Times New Roman"/>
          <w:b/>
          <w:sz w:val="28"/>
          <w:szCs w:val="28"/>
          <w:lang w:val="uk-UA" w:eastAsia="uk-UA"/>
        </w:rPr>
        <w:tab/>
      </w:r>
      <w:r>
        <w:rPr>
          <w:rFonts w:eastAsia="Times New Roman"/>
          <w:b/>
          <w:sz w:val="28"/>
          <w:szCs w:val="28"/>
          <w:lang w:val="uk-UA" w:eastAsia="uk-UA"/>
        </w:rPr>
        <w:tab/>
      </w:r>
      <w:r>
        <w:rPr>
          <w:rFonts w:eastAsia="Times New Roman"/>
          <w:b/>
          <w:sz w:val="28"/>
          <w:szCs w:val="28"/>
          <w:lang w:val="uk-UA" w:eastAsia="uk-UA"/>
        </w:rPr>
        <w:tab/>
      </w:r>
      <w:r>
        <w:rPr>
          <w:rFonts w:eastAsia="Times New Roman"/>
          <w:b/>
          <w:sz w:val="28"/>
          <w:szCs w:val="28"/>
          <w:lang w:val="uk-UA" w:eastAsia="uk-UA"/>
        </w:rPr>
        <w:tab/>
      </w:r>
      <w:r>
        <w:rPr>
          <w:rFonts w:eastAsia="Times New Roman"/>
          <w:b/>
          <w:sz w:val="28"/>
          <w:szCs w:val="28"/>
          <w:lang w:val="uk-UA" w:eastAsia="uk-UA"/>
        </w:rPr>
        <w:tab/>
      </w:r>
      <w:r>
        <w:rPr>
          <w:rFonts w:eastAsia="Times New Roman"/>
          <w:b/>
          <w:sz w:val="28"/>
          <w:szCs w:val="28"/>
          <w:lang w:val="uk-UA" w:eastAsia="uk-UA"/>
        </w:rPr>
        <w:tab/>
      </w:r>
      <w:r>
        <w:rPr>
          <w:rFonts w:eastAsia="Times New Roman"/>
          <w:b/>
          <w:sz w:val="28"/>
          <w:szCs w:val="28"/>
          <w:lang w:val="uk-UA" w:eastAsia="uk-UA"/>
        </w:rPr>
        <w:tab/>
        <w:t xml:space="preserve">Додаток 1 </w:t>
      </w:r>
    </w:p>
    <w:p w:rsidR="00601840" w:rsidRPr="00601840" w:rsidRDefault="000F4A25" w:rsidP="00601840">
      <w:pPr>
        <w:pStyle w:val="Default"/>
        <w:ind w:right="-144"/>
        <w:jc w:val="both"/>
        <w:rPr>
          <w:rFonts w:eastAsia="Times New Roman"/>
          <w:b/>
          <w:sz w:val="28"/>
          <w:szCs w:val="28"/>
          <w:lang w:val="uk-UA" w:eastAsia="uk-UA"/>
        </w:rPr>
      </w:pPr>
      <w:r>
        <w:rPr>
          <w:rFonts w:eastAsia="Times New Roman"/>
          <w:b/>
          <w:sz w:val="28"/>
          <w:szCs w:val="28"/>
          <w:lang w:val="uk-UA" w:eastAsia="uk-UA"/>
        </w:rPr>
        <w:tab/>
      </w:r>
      <w:r w:rsidR="00601840">
        <w:rPr>
          <w:rFonts w:eastAsia="Times New Roman"/>
          <w:b/>
          <w:sz w:val="28"/>
          <w:szCs w:val="28"/>
          <w:lang w:val="uk-UA" w:eastAsia="uk-UA"/>
        </w:rPr>
        <w:t>К</w:t>
      </w:r>
      <w:r>
        <w:rPr>
          <w:rFonts w:eastAsia="Times New Roman"/>
          <w:b/>
          <w:sz w:val="28"/>
          <w:szCs w:val="28"/>
          <w:lang w:val="uk-UA" w:eastAsia="uk-UA"/>
        </w:rPr>
        <w:t xml:space="preserve">аталог проектів сталого енергетичного розвитку </w:t>
      </w:r>
      <w:r w:rsidR="00601840">
        <w:rPr>
          <w:rFonts w:eastAsia="Times New Roman"/>
          <w:b/>
          <w:sz w:val="28"/>
          <w:szCs w:val="28"/>
          <w:lang w:val="uk-UA" w:eastAsia="uk-UA"/>
        </w:rPr>
        <w:t xml:space="preserve">громадських будівель </w:t>
      </w:r>
      <w:r>
        <w:rPr>
          <w:rFonts w:eastAsia="Times New Roman"/>
          <w:b/>
          <w:sz w:val="28"/>
          <w:szCs w:val="28"/>
          <w:lang w:val="uk-UA" w:eastAsia="uk-UA"/>
        </w:rPr>
        <w:t>обласної ради.</w:t>
      </w:r>
    </w:p>
    <w:p w:rsidR="00601840" w:rsidRPr="008C595A" w:rsidRDefault="000F4A25" w:rsidP="000F4A25">
      <w:pPr>
        <w:pBdr>
          <w:top w:val="nil"/>
          <w:left w:val="nil"/>
          <w:bottom w:val="nil"/>
          <w:right w:val="nil"/>
          <w:between w:val="nil"/>
        </w:pBdr>
        <w:spacing w:after="160" w:line="259" w:lineRule="auto"/>
        <w:ind w:left="285"/>
        <w:jc w:val="both"/>
        <w:rPr>
          <w:rFonts w:ascii="Times New Roman" w:hAnsi="Times New Roman" w:cs="Times New Roman"/>
          <w:b/>
          <w:bCs/>
          <w:color w:val="000000"/>
          <w:sz w:val="28"/>
          <w:szCs w:val="28"/>
          <w:lang w:val="uk-UA"/>
        </w:rPr>
      </w:pPr>
      <w:r>
        <w:rPr>
          <w:rFonts w:ascii="Times New Roman" w:hAnsi="Times New Roman" w:cs="Times New Roman"/>
          <w:b/>
          <w:bCs/>
          <w:color w:val="000000"/>
          <w:sz w:val="28"/>
          <w:szCs w:val="28"/>
          <w:lang w:val="uk-UA"/>
        </w:rPr>
        <w:tab/>
        <w:t xml:space="preserve">1. </w:t>
      </w:r>
      <w:r w:rsidR="00601840" w:rsidRPr="008C595A">
        <w:rPr>
          <w:rFonts w:ascii="Times New Roman" w:hAnsi="Times New Roman" w:cs="Times New Roman"/>
          <w:b/>
          <w:bCs/>
          <w:color w:val="000000"/>
          <w:sz w:val="28"/>
          <w:szCs w:val="28"/>
          <w:lang w:val="uk-UA"/>
        </w:rPr>
        <w:t>Підвищення енергоефективності в громадських будівлях обласної ради.</w:t>
      </w:r>
    </w:p>
    <w:p w:rsidR="00601840" w:rsidRPr="00601840" w:rsidRDefault="00601840" w:rsidP="008D2C1F">
      <w:pPr>
        <w:pBdr>
          <w:top w:val="nil"/>
          <w:left w:val="nil"/>
          <w:bottom w:val="nil"/>
          <w:right w:val="nil"/>
          <w:between w:val="nil"/>
        </w:pBdr>
        <w:spacing w:after="0" w:line="240" w:lineRule="auto"/>
        <w:jc w:val="both"/>
        <w:rPr>
          <w:rFonts w:ascii="Times New Roman" w:hAnsi="Times New Roman" w:cs="Times New Roman"/>
          <w:bCs/>
          <w:color w:val="000000"/>
          <w:sz w:val="28"/>
          <w:szCs w:val="28"/>
          <w:lang w:val="uk-UA"/>
        </w:rPr>
      </w:pPr>
      <w:r w:rsidRPr="00601840">
        <w:rPr>
          <w:rFonts w:ascii="Times New Roman" w:hAnsi="Times New Roman" w:cs="Times New Roman"/>
          <w:bCs/>
          <w:color w:val="000000"/>
          <w:sz w:val="28"/>
          <w:szCs w:val="28"/>
          <w:lang w:val="uk-UA"/>
        </w:rPr>
        <w:t>Опис поточної ситуації:</w:t>
      </w:r>
    </w:p>
    <w:p w:rsidR="00601840" w:rsidRPr="00601840" w:rsidRDefault="002A78E0" w:rsidP="008D2C1F">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Громадські будівлі області</w:t>
      </w:r>
      <w:r w:rsidR="00601840" w:rsidRPr="00601840">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побудовані в радянський час за типовими проєктами у другій половині 20 століття</w:t>
      </w:r>
      <w:r w:rsidR="00601840" w:rsidRPr="00601840">
        <w:rPr>
          <w:rFonts w:ascii="Times New Roman" w:hAnsi="Times New Roman" w:cs="Times New Roman"/>
          <w:bCs/>
          <w:sz w:val="28"/>
          <w:szCs w:val="28"/>
          <w:lang w:val="uk-UA"/>
        </w:rPr>
        <w:t>. Час</w:t>
      </w:r>
      <w:r>
        <w:rPr>
          <w:rFonts w:ascii="Times New Roman" w:hAnsi="Times New Roman" w:cs="Times New Roman"/>
          <w:bCs/>
          <w:sz w:val="28"/>
          <w:szCs w:val="28"/>
          <w:lang w:val="uk-UA"/>
        </w:rPr>
        <w:t xml:space="preserve"> від часу в них проводяться реконструкц</w:t>
      </w:r>
      <w:r w:rsidR="00FF2E22">
        <w:rPr>
          <w:rFonts w:ascii="Times New Roman" w:hAnsi="Times New Roman" w:cs="Times New Roman"/>
          <w:bCs/>
          <w:sz w:val="28"/>
          <w:szCs w:val="28"/>
          <w:lang w:val="uk-UA"/>
        </w:rPr>
        <w:t>ії та модернізації</w:t>
      </w:r>
      <w:r>
        <w:rPr>
          <w:rFonts w:ascii="Times New Roman" w:hAnsi="Times New Roman" w:cs="Times New Roman"/>
          <w:bCs/>
          <w:sz w:val="28"/>
          <w:szCs w:val="28"/>
          <w:lang w:val="uk-UA"/>
        </w:rPr>
        <w:t>, але в основному</w:t>
      </w:r>
      <w:r w:rsidR="00601840" w:rsidRPr="00601840">
        <w:rPr>
          <w:rFonts w:ascii="Times New Roman" w:hAnsi="Times New Roman" w:cs="Times New Roman"/>
          <w:bCs/>
          <w:sz w:val="28"/>
          <w:szCs w:val="28"/>
          <w:lang w:val="uk-UA"/>
        </w:rPr>
        <w:t xml:space="preserve"> вони характеризуються значними втратами теплової енергії та низьким рівнем енергоефективності.</w:t>
      </w:r>
    </w:p>
    <w:p w:rsidR="00601840" w:rsidRPr="00601840" w:rsidRDefault="00601840" w:rsidP="008D2C1F">
      <w:pPr>
        <w:spacing w:after="0" w:line="240" w:lineRule="auto"/>
        <w:ind w:firstLine="709"/>
        <w:jc w:val="both"/>
        <w:rPr>
          <w:rFonts w:ascii="Times New Roman" w:hAnsi="Times New Roman" w:cs="Times New Roman"/>
          <w:bCs/>
          <w:sz w:val="28"/>
          <w:szCs w:val="28"/>
          <w:lang w:val="uk-UA"/>
        </w:rPr>
      </w:pPr>
      <w:r w:rsidRPr="00601840">
        <w:rPr>
          <w:rFonts w:ascii="Times New Roman" w:hAnsi="Times New Roman" w:cs="Times New Roman"/>
          <w:bCs/>
          <w:sz w:val="28"/>
          <w:szCs w:val="28"/>
          <w:lang w:val="uk-UA"/>
        </w:rPr>
        <w:t>Основні проблеми:</w:t>
      </w:r>
    </w:p>
    <w:p w:rsidR="00601840" w:rsidRPr="00601840" w:rsidRDefault="00601840" w:rsidP="008D2C1F">
      <w:pPr>
        <w:pStyle w:val="a7"/>
        <w:numPr>
          <w:ilvl w:val="0"/>
          <w:numId w:val="44"/>
        </w:numPr>
        <w:spacing w:after="0" w:line="240" w:lineRule="auto"/>
        <w:jc w:val="both"/>
        <w:rPr>
          <w:rFonts w:ascii="Times New Roman" w:eastAsia="Times New Roman" w:hAnsi="Times New Roman" w:cs="Times New Roman"/>
          <w:iCs/>
          <w:sz w:val="28"/>
          <w:szCs w:val="28"/>
        </w:rPr>
      </w:pPr>
      <w:r w:rsidRPr="00601840">
        <w:rPr>
          <w:rFonts w:ascii="Times New Roman" w:eastAsia="Times New Roman" w:hAnsi="Times New Roman" w:cs="Times New Roman"/>
          <w:iCs/>
          <w:sz w:val="28"/>
          <w:szCs w:val="28"/>
        </w:rPr>
        <w:t>Недостатня теплоізоляція огороджувальних конструкцій (стіни, покрівлі, підвальні перекриття), що призводить до високих тепловтрат;</w:t>
      </w:r>
    </w:p>
    <w:p w:rsidR="00601840" w:rsidRPr="00601840" w:rsidRDefault="00601840" w:rsidP="008D2C1F">
      <w:pPr>
        <w:pStyle w:val="a7"/>
        <w:numPr>
          <w:ilvl w:val="0"/>
          <w:numId w:val="44"/>
        </w:numPr>
        <w:spacing w:after="0" w:line="240" w:lineRule="auto"/>
        <w:jc w:val="both"/>
        <w:rPr>
          <w:rFonts w:ascii="Times New Roman" w:eastAsia="Times New Roman" w:hAnsi="Times New Roman" w:cs="Times New Roman"/>
          <w:iCs/>
          <w:sz w:val="28"/>
          <w:szCs w:val="28"/>
        </w:rPr>
      </w:pPr>
      <w:r w:rsidRPr="00601840">
        <w:rPr>
          <w:rFonts w:ascii="Times New Roman" w:eastAsia="Times New Roman" w:hAnsi="Times New Roman" w:cs="Times New Roman"/>
          <w:iCs/>
          <w:sz w:val="28"/>
          <w:szCs w:val="28"/>
        </w:rPr>
        <w:t>Застарілі та неефективні системи опалення, які не мають сучасних засобів регулювання та балансування.</w:t>
      </w:r>
    </w:p>
    <w:p w:rsidR="00601840" w:rsidRPr="00601840" w:rsidRDefault="00601840" w:rsidP="008D2C1F">
      <w:pPr>
        <w:pStyle w:val="a7"/>
        <w:numPr>
          <w:ilvl w:val="0"/>
          <w:numId w:val="44"/>
        </w:numPr>
        <w:spacing w:after="0" w:line="240" w:lineRule="auto"/>
        <w:jc w:val="both"/>
        <w:rPr>
          <w:rFonts w:ascii="Times New Roman" w:eastAsia="Times New Roman" w:hAnsi="Times New Roman" w:cs="Times New Roman"/>
          <w:iCs/>
          <w:sz w:val="28"/>
          <w:szCs w:val="28"/>
        </w:rPr>
      </w:pPr>
      <w:r w:rsidRPr="00601840">
        <w:rPr>
          <w:rFonts w:ascii="Times New Roman" w:eastAsia="Times New Roman" w:hAnsi="Times New Roman" w:cs="Times New Roman"/>
          <w:iCs/>
          <w:sz w:val="28"/>
          <w:szCs w:val="28"/>
        </w:rPr>
        <w:t>Значна частина інженерних систем потребує капітального оновлення або повної заміни.</w:t>
      </w:r>
    </w:p>
    <w:p w:rsidR="00601840" w:rsidRPr="00601840" w:rsidRDefault="00FF2E22" w:rsidP="008D2C1F">
      <w:pPr>
        <w:spacing w:after="0" w:line="240" w:lineRule="auto"/>
        <w:ind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t>Водночас у більшості будівель</w:t>
      </w:r>
      <w:r w:rsidR="00601840" w:rsidRPr="00601840">
        <w:rPr>
          <w:rFonts w:ascii="Times New Roman" w:hAnsi="Times New Roman" w:cs="Times New Roman"/>
          <w:iCs/>
          <w:sz w:val="28"/>
          <w:szCs w:val="28"/>
          <w:lang w:val="uk-UA"/>
        </w:rPr>
        <w:t xml:space="preserve"> уже були проведені поточні та капітальні ремонти: замінено вікна й двері на енергоефекти</w:t>
      </w:r>
      <w:r w:rsidR="002A78E0">
        <w:rPr>
          <w:rFonts w:ascii="Times New Roman" w:hAnsi="Times New Roman" w:cs="Times New Roman"/>
          <w:iCs/>
          <w:sz w:val="28"/>
          <w:szCs w:val="28"/>
          <w:lang w:val="uk-UA"/>
        </w:rPr>
        <w:t>вні, замінено мережі та комунікації</w:t>
      </w:r>
      <w:r w:rsidR="00601840" w:rsidRPr="00601840">
        <w:rPr>
          <w:rFonts w:ascii="Times New Roman" w:hAnsi="Times New Roman" w:cs="Times New Roman"/>
          <w:iCs/>
          <w:sz w:val="28"/>
          <w:szCs w:val="28"/>
          <w:lang w:val="uk-UA"/>
        </w:rPr>
        <w:t xml:space="preserve">. </w:t>
      </w:r>
      <w:r w:rsidR="002A78E0">
        <w:rPr>
          <w:rFonts w:ascii="Times New Roman" w:hAnsi="Times New Roman" w:cs="Times New Roman"/>
          <w:iCs/>
          <w:sz w:val="28"/>
          <w:szCs w:val="28"/>
          <w:lang w:val="uk-UA"/>
        </w:rPr>
        <w:t>Проте ці заходи не носять сист</w:t>
      </w:r>
      <w:r>
        <w:rPr>
          <w:rFonts w:ascii="Times New Roman" w:hAnsi="Times New Roman" w:cs="Times New Roman"/>
          <w:iCs/>
          <w:sz w:val="28"/>
          <w:szCs w:val="28"/>
          <w:lang w:val="uk-UA"/>
        </w:rPr>
        <w:t xml:space="preserve">емного характеру та є </w:t>
      </w:r>
      <w:r w:rsidR="002A78E0">
        <w:rPr>
          <w:rFonts w:ascii="Times New Roman" w:hAnsi="Times New Roman" w:cs="Times New Roman"/>
          <w:iCs/>
          <w:sz w:val="28"/>
          <w:szCs w:val="28"/>
          <w:lang w:val="uk-UA"/>
        </w:rPr>
        <w:t>достатніми для запобігання</w:t>
      </w:r>
      <w:r>
        <w:rPr>
          <w:rFonts w:ascii="Times New Roman" w:hAnsi="Times New Roman" w:cs="Times New Roman"/>
          <w:iCs/>
          <w:sz w:val="28"/>
          <w:szCs w:val="28"/>
          <w:lang w:val="uk-UA"/>
        </w:rPr>
        <w:t xml:space="preserve"> </w:t>
      </w:r>
      <w:r w:rsidR="007A0F3F">
        <w:rPr>
          <w:rFonts w:ascii="Times New Roman" w:hAnsi="Times New Roman" w:cs="Times New Roman"/>
          <w:iCs/>
          <w:sz w:val="28"/>
          <w:szCs w:val="28"/>
          <w:lang w:val="uk-UA"/>
        </w:rPr>
        <w:t>аварійним ситуаціям на комунікаціях</w:t>
      </w:r>
      <w:r w:rsidR="00601840" w:rsidRPr="00601840">
        <w:rPr>
          <w:rFonts w:ascii="Times New Roman" w:hAnsi="Times New Roman" w:cs="Times New Roman"/>
          <w:iCs/>
          <w:sz w:val="28"/>
          <w:szCs w:val="28"/>
          <w:lang w:val="uk-UA"/>
        </w:rPr>
        <w:t>.</w:t>
      </w:r>
    </w:p>
    <w:p w:rsidR="00601840" w:rsidRPr="00601840" w:rsidRDefault="00601840" w:rsidP="008D2C1F">
      <w:pPr>
        <w:spacing w:after="0" w:line="240" w:lineRule="auto"/>
        <w:jc w:val="both"/>
        <w:rPr>
          <w:rFonts w:ascii="Times New Roman" w:hAnsi="Times New Roman" w:cs="Times New Roman"/>
          <w:iCs/>
          <w:sz w:val="28"/>
          <w:szCs w:val="28"/>
          <w:lang w:val="uk-UA"/>
        </w:rPr>
      </w:pPr>
      <w:r w:rsidRPr="00601840">
        <w:rPr>
          <w:rFonts w:ascii="Times New Roman" w:hAnsi="Times New Roman" w:cs="Times New Roman"/>
          <w:iCs/>
          <w:sz w:val="28"/>
          <w:szCs w:val="28"/>
          <w:lang w:val="uk-UA"/>
        </w:rPr>
        <w:t>Запропоновані рішення:</w:t>
      </w:r>
    </w:p>
    <w:p w:rsidR="00601840" w:rsidRPr="00601840" w:rsidRDefault="00601840" w:rsidP="008D2C1F">
      <w:pPr>
        <w:spacing w:after="0" w:line="240" w:lineRule="auto"/>
        <w:ind w:firstLine="709"/>
        <w:jc w:val="both"/>
        <w:rPr>
          <w:rFonts w:ascii="Times New Roman" w:hAnsi="Times New Roman" w:cs="Times New Roman"/>
          <w:iCs/>
          <w:sz w:val="28"/>
          <w:szCs w:val="28"/>
          <w:lang w:val="uk-UA"/>
        </w:rPr>
      </w:pPr>
      <w:r w:rsidRPr="00601840">
        <w:rPr>
          <w:rFonts w:ascii="Times New Roman" w:hAnsi="Times New Roman" w:cs="Times New Roman"/>
          <w:iCs/>
          <w:sz w:val="28"/>
          <w:szCs w:val="28"/>
          <w:lang w:val="uk-UA"/>
        </w:rPr>
        <w:t>Для забезпечення належного рівня енергоефективності та продовження експлуатаційного ресурсу будівель необхідні:</w:t>
      </w:r>
    </w:p>
    <w:p w:rsidR="00601840" w:rsidRPr="00601840" w:rsidRDefault="00601840" w:rsidP="008D2C1F">
      <w:pPr>
        <w:pStyle w:val="a7"/>
        <w:numPr>
          <w:ilvl w:val="0"/>
          <w:numId w:val="44"/>
        </w:numPr>
        <w:spacing w:after="0" w:line="240" w:lineRule="auto"/>
        <w:jc w:val="both"/>
        <w:rPr>
          <w:rFonts w:ascii="Times New Roman" w:eastAsia="Times New Roman" w:hAnsi="Times New Roman" w:cs="Times New Roman"/>
          <w:iCs/>
          <w:sz w:val="28"/>
          <w:szCs w:val="28"/>
        </w:rPr>
      </w:pPr>
      <w:r w:rsidRPr="00601840">
        <w:rPr>
          <w:rFonts w:ascii="Times New Roman" w:eastAsia="Times New Roman" w:hAnsi="Times New Roman" w:cs="Times New Roman"/>
          <w:iCs/>
          <w:sz w:val="28"/>
          <w:szCs w:val="28"/>
        </w:rPr>
        <w:t>комплексна термомодернізація (утеплення стін, покрівель, підвальних перекриттів);</w:t>
      </w:r>
    </w:p>
    <w:p w:rsidR="00601840" w:rsidRPr="00601840" w:rsidRDefault="00601840" w:rsidP="008D2C1F">
      <w:pPr>
        <w:pStyle w:val="a7"/>
        <w:numPr>
          <w:ilvl w:val="0"/>
          <w:numId w:val="44"/>
        </w:numPr>
        <w:spacing w:after="0" w:line="240" w:lineRule="auto"/>
        <w:jc w:val="both"/>
        <w:rPr>
          <w:rFonts w:ascii="Times New Roman" w:eastAsia="Times New Roman" w:hAnsi="Times New Roman" w:cs="Times New Roman"/>
          <w:iCs/>
          <w:sz w:val="28"/>
          <w:szCs w:val="28"/>
        </w:rPr>
      </w:pPr>
      <w:r w:rsidRPr="00601840">
        <w:rPr>
          <w:rFonts w:ascii="Times New Roman" w:eastAsia="Times New Roman" w:hAnsi="Times New Roman" w:cs="Times New Roman"/>
          <w:iCs/>
          <w:sz w:val="28"/>
          <w:szCs w:val="28"/>
        </w:rPr>
        <w:t>встановлення індивідуальних теплових пунктів (ІТП) з автоматичним регулюванням;</w:t>
      </w:r>
    </w:p>
    <w:p w:rsidR="00601840" w:rsidRPr="00601840" w:rsidRDefault="00601840" w:rsidP="008D2C1F">
      <w:pPr>
        <w:pStyle w:val="a7"/>
        <w:numPr>
          <w:ilvl w:val="0"/>
          <w:numId w:val="44"/>
        </w:numPr>
        <w:spacing w:after="0" w:line="240" w:lineRule="auto"/>
        <w:jc w:val="both"/>
        <w:rPr>
          <w:rFonts w:ascii="Times New Roman" w:eastAsia="Times New Roman" w:hAnsi="Times New Roman" w:cs="Times New Roman"/>
          <w:iCs/>
          <w:sz w:val="28"/>
          <w:szCs w:val="28"/>
        </w:rPr>
      </w:pPr>
      <w:r w:rsidRPr="00601840">
        <w:rPr>
          <w:rFonts w:ascii="Times New Roman" w:eastAsia="Times New Roman" w:hAnsi="Times New Roman" w:cs="Times New Roman"/>
          <w:iCs/>
          <w:sz w:val="28"/>
          <w:szCs w:val="28"/>
        </w:rPr>
        <w:t>модернізація внутрішніх систем опалення з балансуванням та заміною трубопроводів і радіаторів;</w:t>
      </w:r>
    </w:p>
    <w:p w:rsidR="00601840" w:rsidRPr="00601840" w:rsidRDefault="00601840" w:rsidP="008D2C1F">
      <w:pPr>
        <w:pStyle w:val="a7"/>
        <w:numPr>
          <w:ilvl w:val="0"/>
          <w:numId w:val="44"/>
        </w:numPr>
        <w:spacing w:after="0" w:line="240" w:lineRule="auto"/>
        <w:jc w:val="both"/>
        <w:rPr>
          <w:rFonts w:ascii="Times New Roman" w:eastAsia="Times New Roman" w:hAnsi="Times New Roman" w:cs="Times New Roman"/>
          <w:iCs/>
          <w:sz w:val="28"/>
          <w:szCs w:val="28"/>
        </w:rPr>
      </w:pPr>
      <w:r w:rsidRPr="00601840">
        <w:rPr>
          <w:rFonts w:ascii="Times New Roman" w:eastAsia="Times New Roman" w:hAnsi="Times New Roman" w:cs="Times New Roman"/>
          <w:iCs/>
          <w:sz w:val="28"/>
          <w:szCs w:val="28"/>
        </w:rPr>
        <w:t>впровадження енергоефективного освітлення (LED-системи, датчики руху та денного світла);</w:t>
      </w:r>
    </w:p>
    <w:p w:rsidR="00601840" w:rsidRPr="00601840" w:rsidRDefault="00601840" w:rsidP="008D2C1F">
      <w:pPr>
        <w:pStyle w:val="a7"/>
        <w:numPr>
          <w:ilvl w:val="0"/>
          <w:numId w:val="44"/>
        </w:numPr>
        <w:spacing w:after="0" w:line="240" w:lineRule="auto"/>
        <w:jc w:val="both"/>
        <w:rPr>
          <w:rFonts w:ascii="Times New Roman" w:eastAsia="Times New Roman" w:hAnsi="Times New Roman" w:cs="Times New Roman"/>
          <w:iCs/>
          <w:sz w:val="28"/>
          <w:szCs w:val="28"/>
        </w:rPr>
      </w:pPr>
      <w:r w:rsidRPr="00601840">
        <w:rPr>
          <w:rFonts w:ascii="Times New Roman" w:eastAsia="Times New Roman" w:hAnsi="Times New Roman" w:cs="Times New Roman"/>
          <w:iCs/>
          <w:sz w:val="28"/>
          <w:szCs w:val="28"/>
        </w:rPr>
        <w:t>аналіз та поетапне впровадження сучасних систем вентиляції з рекуперацією тепла.</w:t>
      </w:r>
    </w:p>
    <w:p w:rsidR="00601840" w:rsidRPr="00601840" w:rsidRDefault="00601840" w:rsidP="008D2C1F">
      <w:pPr>
        <w:spacing w:after="0" w:line="240" w:lineRule="auto"/>
        <w:ind w:firstLine="709"/>
        <w:jc w:val="both"/>
        <w:rPr>
          <w:rFonts w:ascii="Times New Roman" w:hAnsi="Times New Roman" w:cs="Times New Roman"/>
          <w:iCs/>
          <w:sz w:val="28"/>
          <w:szCs w:val="28"/>
          <w:lang w:val="uk-UA"/>
        </w:rPr>
      </w:pPr>
      <w:r w:rsidRPr="00601840">
        <w:rPr>
          <w:rFonts w:ascii="Times New Roman" w:hAnsi="Times New Roman" w:cs="Times New Roman"/>
          <w:iCs/>
          <w:sz w:val="28"/>
          <w:szCs w:val="28"/>
          <w:lang w:val="uk-UA"/>
        </w:rPr>
        <w:t xml:space="preserve">Без комплексного підходу локальні ремонти не зможуть забезпечити суттєве зниження енергоспоживання </w:t>
      </w:r>
      <w:r w:rsidR="002D2072">
        <w:rPr>
          <w:rFonts w:ascii="Times New Roman" w:hAnsi="Times New Roman" w:cs="Times New Roman"/>
          <w:iCs/>
          <w:sz w:val="28"/>
          <w:szCs w:val="28"/>
          <w:lang w:val="uk-UA"/>
        </w:rPr>
        <w:t>та збереження споруд</w:t>
      </w:r>
      <w:r w:rsidRPr="00601840">
        <w:rPr>
          <w:rFonts w:ascii="Times New Roman" w:hAnsi="Times New Roman" w:cs="Times New Roman"/>
          <w:iCs/>
          <w:sz w:val="28"/>
          <w:szCs w:val="28"/>
          <w:lang w:val="uk-UA"/>
        </w:rPr>
        <w:t xml:space="preserve">. Реалізація запропонованих заходів дозволить знизити споживання енергії </w:t>
      </w:r>
      <w:r w:rsidR="002D2072">
        <w:rPr>
          <w:rFonts w:ascii="Times New Roman" w:hAnsi="Times New Roman" w:cs="Times New Roman"/>
          <w:iCs/>
          <w:sz w:val="28"/>
          <w:szCs w:val="28"/>
          <w:lang w:val="uk-UA"/>
        </w:rPr>
        <w:t>в адміністративних будівлях до 4</w:t>
      </w:r>
      <w:r w:rsidRPr="00601840">
        <w:rPr>
          <w:rFonts w:ascii="Times New Roman" w:hAnsi="Times New Roman" w:cs="Times New Roman"/>
          <w:iCs/>
          <w:sz w:val="28"/>
          <w:szCs w:val="28"/>
          <w:lang w:val="uk-UA"/>
        </w:rPr>
        <w:t>0%, підвищити комфорт</w:t>
      </w:r>
      <w:r w:rsidR="002D2072">
        <w:rPr>
          <w:rFonts w:ascii="Times New Roman" w:hAnsi="Times New Roman" w:cs="Times New Roman"/>
          <w:iCs/>
          <w:sz w:val="28"/>
          <w:szCs w:val="28"/>
          <w:lang w:val="uk-UA"/>
        </w:rPr>
        <w:t>ність</w:t>
      </w:r>
      <w:r w:rsidRPr="00601840">
        <w:rPr>
          <w:rFonts w:ascii="Times New Roman" w:hAnsi="Times New Roman" w:cs="Times New Roman"/>
          <w:iCs/>
          <w:sz w:val="28"/>
          <w:szCs w:val="28"/>
          <w:lang w:val="uk-UA"/>
        </w:rPr>
        <w:t xml:space="preserve"> перебування відвідувачів та персоналу, а також зупинити процеси поступової руйнації будівель.</w:t>
      </w:r>
    </w:p>
    <w:p w:rsidR="00601840" w:rsidRPr="00601840" w:rsidRDefault="00601840" w:rsidP="00601840">
      <w:pPr>
        <w:rPr>
          <w:rFonts w:ascii="Times New Roman" w:hAnsi="Times New Roman" w:cs="Times New Roman"/>
          <w:i/>
          <w:sz w:val="28"/>
          <w:szCs w:val="28"/>
          <w:lang w:val="uk-UA"/>
        </w:rPr>
      </w:pPr>
      <w:r w:rsidRPr="00601840">
        <w:rPr>
          <w:rFonts w:ascii="Times New Roman" w:hAnsi="Times New Roman" w:cs="Times New Roman"/>
          <w:i/>
          <w:sz w:val="28"/>
          <w:szCs w:val="28"/>
          <w:lang w:val="uk-UA"/>
        </w:rPr>
        <w:t xml:space="preserve">Обсяг модернізації: </w:t>
      </w:r>
    </w:p>
    <w:tbl>
      <w:tblPr>
        <w:tblW w:w="101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137"/>
      </w:tblGrid>
      <w:tr w:rsidR="00601840" w:rsidRPr="00601840" w:rsidTr="00157796">
        <w:trPr>
          <w:trHeight w:val="285"/>
        </w:trPr>
        <w:tc>
          <w:tcPr>
            <w:tcW w:w="10137" w:type="dxa"/>
            <w:vAlign w:val="bottom"/>
          </w:tcPr>
          <w:p w:rsidR="00601840" w:rsidRPr="00601840" w:rsidRDefault="00601840" w:rsidP="00157796">
            <w:pPr>
              <w:rPr>
                <w:rFonts w:ascii="Times New Roman" w:hAnsi="Times New Roman" w:cs="Times New Roman"/>
                <w:color w:val="000000"/>
                <w:sz w:val="28"/>
                <w:szCs w:val="28"/>
                <w:lang w:val="uk-UA"/>
              </w:rPr>
            </w:pPr>
            <w:r w:rsidRPr="00601840">
              <w:rPr>
                <w:rFonts w:ascii="Times New Roman" w:hAnsi="Times New Roman" w:cs="Times New Roman"/>
                <w:color w:val="000000"/>
                <w:sz w:val="28"/>
                <w:szCs w:val="28"/>
                <w:lang w:val="uk-UA"/>
              </w:rPr>
              <w:t>Об’єкти модернізації:</w:t>
            </w:r>
          </w:p>
        </w:tc>
      </w:tr>
      <w:tr w:rsidR="00601840" w:rsidRPr="00601840" w:rsidTr="00157796">
        <w:trPr>
          <w:trHeight w:val="285"/>
        </w:trPr>
        <w:tc>
          <w:tcPr>
            <w:tcW w:w="10137" w:type="dxa"/>
            <w:vAlign w:val="bottom"/>
          </w:tcPr>
          <w:p w:rsidR="00601840" w:rsidRPr="00601840" w:rsidRDefault="002D2072" w:rsidP="00157796">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Комплексна термомодернізац</w:t>
            </w:r>
            <w:r w:rsidR="007A0F3F">
              <w:rPr>
                <w:rFonts w:ascii="Times New Roman" w:hAnsi="Times New Roman" w:cs="Times New Roman"/>
                <w:color w:val="000000"/>
                <w:sz w:val="28"/>
                <w:szCs w:val="28"/>
                <w:lang w:val="uk-UA"/>
              </w:rPr>
              <w:t>ія 39</w:t>
            </w:r>
            <w:r w:rsidR="00601840" w:rsidRPr="00601840">
              <w:rPr>
                <w:rFonts w:ascii="Times New Roman" w:hAnsi="Times New Roman" w:cs="Times New Roman"/>
                <w:color w:val="000000"/>
                <w:sz w:val="28"/>
                <w:szCs w:val="28"/>
                <w:lang w:val="uk-UA"/>
              </w:rPr>
              <w:t xml:space="preserve"> будівель</w:t>
            </w:r>
          </w:p>
        </w:tc>
      </w:tr>
    </w:tbl>
    <w:p w:rsidR="00372067" w:rsidRDefault="00372067" w:rsidP="00601840">
      <w:pPr>
        <w:rPr>
          <w:rFonts w:ascii="Times New Roman" w:hAnsi="Times New Roman" w:cs="Times New Roman"/>
          <w:i/>
          <w:sz w:val="28"/>
          <w:szCs w:val="28"/>
          <w:lang w:val="uk-UA"/>
        </w:rPr>
      </w:pPr>
    </w:p>
    <w:p w:rsidR="00601840" w:rsidRPr="00601840" w:rsidRDefault="00601840" w:rsidP="00601840">
      <w:pPr>
        <w:rPr>
          <w:rFonts w:ascii="Times New Roman" w:hAnsi="Times New Roman" w:cs="Times New Roman"/>
          <w:i/>
          <w:sz w:val="28"/>
          <w:szCs w:val="28"/>
          <w:lang w:val="uk-UA"/>
        </w:rPr>
      </w:pPr>
      <w:r w:rsidRPr="00601840">
        <w:rPr>
          <w:rFonts w:ascii="Times New Roman" w:hAnsi="Times New Roman" w:cs="Times New Roman"/>
          <w:i/>
          <w:sz w:val="28"/>
          <w:szCs w:val="28"/>
          <w:lang w:val="uk-UA"/>
        </w:rPr>
        <w:t>Техніко-економічні показники проєкту:</w:t>
      </w:r>
    </w:p>
    <w:tbl>
      <w:tblPr>
        <w:tblW w:w="10137" w:type="dxa"/>
        <w:tblInd w:w="-115" w:type="dxa"/>
        <w:tblLayout w:type="fixed"/>
        <w:tblLook w:val="0400"/>
      </w:tblPr>
      <w:tblGrid>
        <w:gridCol w:w="3379"/>
        <w:gridCol w:w="3379"/>
        <w:gridCol w:w="3379"/>
      </w:tblGrid>
      <w:tr w:rsidR="00601840" w:rsidRPr="00601840" w:rsidTr="00157796">
        <w:trPr>
          <w:trHeight w:val="315"/>
        </w:trPr>
        <w:tc>
          <w:tcPr>
            <w:tcW w:w="33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1840" w:rsidRPr="00601840" w:rsidRDefault="00601840" w:rsidP="00157796">
            <w:pPr>
              <w:jc w:val="center"/>
              <w:rPr>
                <w:rFonts w:ascii="Times New Roman" w:hAnsi="Times New Roman" w:cs="Times New Roman"/>
                <w:color w:val="000000"/>
                <w:sz w:val="28"/>
                <w:szCs w:val="28"/>
                <w:lang w:val="uk-UA"/>
              </w:rPr>
            </w:pPr>
            <w:r w:rsidRPr="00601840">
              <w:rPr>
                <w:rFonts w:ascii="Times New Roman" w:hAnsi="Times New Roman" w:cs="Times New Roman"/>
                <w:color w:val="000000"/>
                <w:sz w:val="28"/>
                <w:szCs w:val="28"/>
                <w:lang w:val="uk-UA"/>
              </w:rPr>
              <w:t>Показники</w:t>
            </w:r>
          </w:p>
        </w:tc>
        <w:tc>
          <w:tcPr>
            <w:tcW w:w="3379" w:type="dxa"/>
            <w:tcBorders>
              <w:top w:val="single" w:sz="4" w:space="0" w:color="000000"/>
              <w:left w:val="nil"/>
              <w:bottom w:val="single" w:sz="4" w:space="0" w:color="000000"/>
              <w:right w:val="single" w:sz="4" w:space="0" w:color="000000"/>
            </w:tcBorders>
            <w:shd w:val="clear" w:color="auto" w:fill="FFFFFF"/>
            <w:vAlign w:val="center"/>
          </w:tcPr>
          <w:p w:rsidR="00601840" w:rsidRPr="00601840" w:rsidRDefault="00601840" w:rsidP="00157796">
            <w:pPr>
              <w:jc w:val="center"/>
              <w:rPr>
                <w:rFonts w:ascii="Times New Roman" w:hAnsi="Times New Roman" w:cs="Times New Roman"/>
                <w:color w:val="000000"/>
                <w:sz w:val="28"/>
                <w:szCs w:val="28"/>
                <w:lang w:val="uk-UA"/>
              </w:rPr>
            </w:pPr>
            <w:r w:rsidRPr="00601840">
              <w:rPr>
                <w:rFonts w:ascii="Times New Roman" w:hAnsi="Times New Roman" w:cs="Times New Roman"/>
                <w:color w:val="000000"/>
                <w:sz w:val="28"/>
                <w:szCs w:val="28"/>
                <w:lang w:val="uk-UA"/>
              </w:rPr>
              <w:t>Одиниці виміру</w:t>
            </w:r>
          </w:p>
        </w:tc>
        <w:tc>
          <w:tcPr>
            <w:tcW w:w="3379" w:type="dxa"/>
            <w:tcBorders>
              <w:top w:val="single" w:sz="4" w:space="0" w:color="000000"/>
              <w:left w:val="nil"/>
              <w:bottom w:val="single" w:sz="4" w:space="0" w:color="000000"/>
              <w:right w:val="single" w:sz="4" w:space="0" w:color="000000"/>
            </w:tcBorders>
            <w:shd w:val="clear" w:color="auto" w:fill="FFFFFF"/>
            <w:vAlign w:val="center"/>
          </w:tcPr>
          <w:p w:rsidR="00601840" w:rsidRPr="00601840" w:rsidRDefault="00601840" w:rsidP="00157796">
            <w:pPr>
              <w:jc w:val="center"/>
              <w:rPr>
                <w:rFonts w:ascii="Times New Roman" w:hAnsi="Times New Roman" w:cs="Times New Roman"/>
                <w:color w:val="000000"/>
                <w:sz w:val="28"/>
                <w:szCs w:val="28"/>
                <w:lang w:val="uk-UA"/>
              </w:rPr>
            </w:pPr>
            <w:r w:rsidRPr="00601840">
              <w:rPr>
                <w:rFonts w:ascii="Times New Roman" w:hAnsi="Times New Roman" w:cs="Times New Roman"/>
                <w:color w:val="000000"/>
                <w:sz w:val="28"/>
                <w:szCs w:val="28"/>
                <w:lang w:val="uk-UA"/>
              </w:rPr>
              <w:t>Значення</w:t>
            </w:r>
          </w:p>
        </w:tc>
      </w:tr>
      <w:tr w:rsidR="00601840" w:rsidRPr="00601840" w:rsidTr="00157796">
        <w:trPr>
          <w:trHeight w:val="300"/>
        </w:trPr>
        <w:tc>
          <w:tcPr>
            <w:tcW w:w="3379" w:type="dxa"/>
            <w:tcBorders>
              <w:top w:val="nil"/>
              <w:left w:val="single" w:sz="4" w:space="0" w:color="000000"/>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Очікувана річна економія енергії</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3D1A04" w:rsidP="00157796">
            <w:pPr>
              <w:jc w:val="center"/>
              <w:rPr>
                <w:rFonts w:ascii="Times New Roman" w:hAnsi="Times New Roman" w:cs="Times New Roman"/>
                <w:sz w:val="28"/>
                <w:szCs w:val="28"/>
                <w:lang w:val="uk-UA"/>
              </w:rPr>
            </w:pPr>
            <w:r>
              <w:rPr>
                <w:rFonts w:ascii="Times New Roman" w:hAnsi="Times New Roman" w:cs="Times New Roman"/>
                <w:sz w:val="28"/>
                <w:szCs w:val="28"/>
                <w:lang w:val="uk-UA"/>
              </w:rPr>
              <w:t>МВт</w:t>
            </w:r>
            <w:r>
              <w:rPr>
                <w:rFonts w:ascii="Calibri" w:eastAsia="Century Gothic" w:hAnsi="Calibri" w:cs="Calibri"/>
                <w:sz w:val="28"/>
                <w:szCs w:val="28"/>
                <w:lang w:val="uk-UA"/>
              </w:rPr>
              <w:t>·</w:t>
            </w:r>
            <w:r w:rsidR="00601840" w:rsidRPr="00601840">
              <w:rPr>
                <w:rFonts w:ascii="Times New Roman" w:hAnsi="Times New Roman" w:cs="Times New Roman"/>
                <w:sz w:val="28"/>
                <w:szCs w:val="28"/>
                <w:lang w:val="uk-UA"/>
              </w:rPr>
              <w:t>год/рік</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990DCD" w:rsidP="00157796">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19332,0</w:t>
            </w:r>
          </w:p>
        </w:tc>
      </w:tr>
      <w:tr w:rsidR="00601840" w:rsidRPr="00601840" w:rsidTr="00157796">
        <w:trPr>
          <w:trHeight w:val="300"/>
        </w:trPr>
        <w:tc>
          <w:tcPr>
            <w:tcW w:w="3379" w:type="dxa"/>
            <w:tcBorders>
              <w:top w:val="nil"/>
              <w:left w:val="single" w:sz="4" w:space="0" w:color="000000"/>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Загальна вартість реалізації</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3D1A04" w:rsidP="00157796">
            <w:pPr>
              <w:jc w:val="center"/>
              <w:rPr>
                <w:rFonts w:ascii="Times New Roman" w:hAnsi="Times New Roman" w:cs="Times New Roman"/>
                <w:sz w:val="28"/>
                <w:szCs w:val="28"/>
                <w:lang w:val="uk-UA"/>
              </w:rPr>
            </w:pPr>
            <w:r>
              <w:rPr>
                <w:rFonts w:ascii="Times New Roman" w:hAnsi="Times New Roman" w:cs="Times New Roman"/>
                <w:sz w:val="28"/>
                <w:szCs w:val="28"/>
                <w:lang w:val="uk-UA"/>
              </w:rPr>
              <w:t>млн</w:t>
            </w:r>
            <w:r>
              <w:rPr>
                <w:rFonts w:ascii="Calibri" w:eastAsia="Century Gothic" w:hAnsi="Calibri" w:cs="Calibri"/>
                <w:sz w:val="28"/>
                <w:szCs w:val="28"/>
                <w:lang w:val="uk-UA"/>
              </w:rPr>
              <w:t>·</w:t>
            </w:r>
            <w:r w:rsidR="00601840" w:rsidRPr="00601840">
              <w:rPr>
                <w:rFonts w:ascii="Times New Roman" w:hAnsi="Times New Roman" w:cs="Times New Roman"/>
                <w:sz w:val="28"/>
                <w:szCs w:val="28"/>
                <w:lang w:val="uk-UA"/>
              </w:rPr>
              <w:t>грн</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990DCD" w:rsidP="00157796">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2973,39</w:t>
            </w:r>
          </w:p>
        </w:tc>
      </w:tr>
      <w:tr w:rsidR="00601840" w:rsidRPr="00601840" w:rsidTr="00157796">
        <w:trPr>
          <w:trHeight w:val="300"/>
        </w:trPr>
        <w:tc>
          <w:tcPr>
            <w:tcW w:w="3379" w:type="dxa"/>
            <w:tcBorders>
              <w:top w:val="nil"/>
              <w:left w:val="single" w:sz="4" w:space="0" w:color="000000"/>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Термін окупності заходу</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років</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990DCD" w:rsidP="00157796">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18</w:t>
            </w:r>
          </w:p>
        </w:tc>
      </w:tr>
      <w:tr w:rsidR="00601840" w:rsidRPr="00601840" w:rsidTr="00157796">
        <w:trPr>
          <w:trHeight w:val="300"/>
        </w:trPr>
        <w:tc>
          <w:tcPr>
            <w:tcW w:w="3379" w:type="dxa"/>
            <w:tcBorders>
              <w:top w:val="nil"/>
              <w:left w:val="single" w:sz="4" w:space="0" w:color="000000"/>
              <w:bottom w:val="single" w:sz="4" w:space="0" w:color="000000"/>
              <w:right w:val="single" w:sz="4" w:space="0" w:color="000000"/>
            </w:tcBorders>
            <w:shd w:val="clear" w:color="auto" w:fill="FFFFFF"/>
            <w:vAlign w:val="bottom"/>
          </w:tcPr>
          <w:p w:rsidR="00601840" w:rsidRPr="00372067" w:rsidRDefault="00601840" w:rsidP="00372067">
            <w:pPr>
              <w:pStyle w:val="a7"/>
              <w:jc w:val="center"/>
              <w:rPr>
                <w:rFonts w:ascii="Times New Roman" w:hAnsi="Times New Roman" w:cs="Times New Roman"/>
                <w:sz w:val="28"/>
                <w:szCs w:val="28"/>
              </w:rPr>
            </w:pPr>
            <w:r w:rsidRPr="00372067">
              <w:rPr>
                <w:rFonts w:ascii="Times New Roman" w:hAnsi="Times New Roman" w:cs="Times New Roman"/>
                <w:sz w:val="28"/>
                <w:szCs w:val="28"/>
              </w:rPr>
              <w:t>Джерело фінансування</w:t>
            </w:r>
          </w:p>
        </w:tc>
        <w:tc>
          <w:tcPr>
            <w:tcW w:w="3379" w:type="dxa"/>
            <w:tcBorders>
              <w:top w:val="nil"/>
              <w:left w:val="nil"/>
              <w:bottom w:val="single" w:sz="4" w:space="0" w:color="000000"/>
              <w:right w:val="single" w:sz="4" w:space="0" w:color="000000"/>
            </w:tcBorders>
            <w:shd w:val="clear" w:color="auto" w:fill="FFFFFF"/>
            <w:vAlign w:val="bottom"/>
          </w:tcPr>
          <w:p w:rsidR="00601840" w:rsidRPr="00372067" w:rsidRDefault="00601840" w:rsidP="00372067">
            <w:pPr>
              <w:jc w:val="center"/>
              <w:rPr>
                <w:rFonts w:ascii="Times New Roman" w:hAnsi="Times New Roman" w:cs="Times New Roman"/>
                <w:sz w:val="28"/>
                <w:szCs w:val="28"/>
              </w:rPr>
            </w:pPr>
            <w:r w:rsidRPr="00372067">
              <w:rPr>
                <w:rFonts w:ascii="Times New Roman" w:hAnsi="Times New Roman" w:cs="Times New Roman"/>
                <w:sz w:val="28"/>
                <w:szCs w:val="28"/>
              </w:rPr>
              <w:t>%</w:t>
            </w:r>
          </w:p>
        </w:tc>
        <w:tc>
          <w:tcPr>
            <w:tcW w:w="3379" w:type="dxa"/>
            <w:tcBorders>
              <w:top w:val="nil"/>
              <w:left w:val="nil"/>
              <w:bottom w:val="single" w:sz="4" w:space="0" w:color="000000"/>
              <w:right w:val="single" w:sz="4" w:space="0" w:color="000000"/>
            </w:tcBorders>
            <w:shd w:val="clear" w:color="auto" w:fill="FFFFFF"/>
            <w:vAlign w:val="bottom"/>
          </w:tcPr>
          <w:p w:rsidR="00601840" w:rsidRPr="00372067" w:rsidRDefault="00372067" w:rsidP="00372067">
            <w:pPr>
              <w:jc w:val="center"/>
              <w:rPr>
                <w:rFonts w:ascii="Times New Roman" w:hAnsi="Times New Roman" w:cs="Times New Roman"/>
                <w:color w:val="000000"/>
                <w:sz w:val="28"/>
                <w:szCs w:val="28"/>
              </w:rPr>
            </w:pPr>
            <w:r w:rsidRPr="00372067">
              <w:rPr>
                <w:rFonts w:ascii="Times New Roman" w:hAnsi="Times New Roman" w:cs="Times New Roman"/>
                <w:color w:val="000000"/>
                <w:sz w:val="28"/>
                <w:szCs w:val="28"/>
              </w:rPr>
              <w:t>обласний бюджет -10%, державний бюджет -20%, грантові та кредитні кошти -7</w:t>
            </w:r>
            <w:r w:rsidR="00601840" w:rsidRPr="00372067">
              <w:rPr>
                <w:rFonts w:ascii="Times New Roman" w:hAnsi="Times New Roman" w:cs="Times New Roman"/>
                <w:color w:val="000000"/>
                <w:sz w:val="28"/>
                <w:szCs w:val="28"/>
              </w:rPr>
              <w:t>0%</w:t>
            </w:r>
          </w:p>
        </w:tc>
      </w:tr>
      <w:tr w:rsidR="00601840" w:rsidRPr="00601840" w:rsidTr="00157796">
        <w:trPr>
          <w:trHeight w:val="300"/>
        </w:trPr>
        <w:tc>
          <w:tcPr>
            <w:tcW w:w="3379" w:type="dxa"/>
            <w:tcBorders>
              <w:top w:val="nil"/>
              <w:left w:val="single" w:sz="4" w:space="0" w:color="000000"/>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Термін реалізації проєкту</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роки</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372067" w:rsidP="00157796">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2026</w:t>
            </w:r>
            <w:r w:rsidR="00601840" w:rsidRPr="00601840">
              <w:rPr>
                <w:rFonts w:ascii="Times New Roman" w:hAnsi="Times New Roman" w:cs="Times New Roman"/>
                <w:color w:val="000000"/>
                <w:sz w:val="28"/>
                <w:szCs w:val="28"/>
                <w:lang w:val="uk-UA"/>
              </w:rPr>
              <w:t>-2030</w:t>
            </w:r>
          </w:p>
        </w:tc>
      </w:tr>
    </w:tbl>
    <w:p w:rsidR="00601840" w:rsidRPr="00601840" w:rsidRDefault="00601840" w:rsidP="00601840">
      <w:pPr>
        <w:rPr>
          <w:rFonts w:ascii="Times New Roman" w:hAnsi="Times New Roman" w:cs="Times New Roman"/>
          <w:sz w:val="28"/>
          <w:szCs w:val="28"/>
          <w:lang w:val="uk-UA"/>
        </w:rPr>
      </w:pPr>
    </w:p>
    <w:p w:rsidR="00601840" w:rsidRPr="00601840" w:rsidRDefault="00601840" w:rsidP="00601840">
      <w:pPr>
        <w:numPr>
          <w:ilvl w:val="0"/>
          <w:numId w:val="43"/>
        </w:numPr>
        <w:pBdr>
          <w:top w:val="nil"/>
          <w:left w:val="nil"/>
          <w:bottom w:val="nil"/>
          <w:right w:val="nil"/>
          <w:between w:val="nil"/>
        </w:pBdr>
        <w:spacing w:after="160" w:line="259" w:lineRule="auto"/>
        <w:ind w:hanging="360"/>
        <w:rPr>
          <w:rFonts w:ascii="Times New Roman" w:hAnsi="Times New Roman" w:cs="Times New Roman"/>
          <w:b/>
          <w:color w:val="000000"/>
          <w:sz w:val="28"/>
          <w:szCs w:val="28"/>
          <w:u w:val="single"/>
          <w:lang w:val="uk-UA"/>
        </w:rPr>
      </w:pPr>
      <w:r w:rsidRPr="00601840">
        <w:rPr>
          <w:rFonts w:ascii="Times New Roman" w:hAnsi="Times New Roman" w:cs="Times New Roman"/>
          <w:b/>
          <w:color w:val="000000"/>
          <w:sz w:val="28"/>
          <w:szCs w:val="28"/>
          <w:u w:val="single"/>
          <w:lang w:val="uk-UA"/>
        </w:rPr>
        <w:t>Використання ВДЕ в системі опалення в громадських будівлях</w:t>
      </w:r>
    </w:p>
    <w:p w:rsidR="00601840" w:rsidRPr="00601840" w:rsidRDefault="00601840" w:rsidP="00601840">
      <w:pPr>
        <w:rPr>
          <w:rFonts w:ascii="Times New Roman" w:hAnsi="Times New Roman" w:cs="Times New Roman"/>
          <w:i/>
          <w:sz w:val="28"/>
          <w:szCs w:val="28"/>
          <w:lang w:val="uk-UA"/>
        </w:rPr>
      </w:pPr>
      <w:r w:rsidRPr="00601840">
        <w:rPr>
          <w:rFonts w:ascii="Times New Roman" w:hAnsi="Times New Roman" w:cs="Times New Roman"/>
          <w:i/>
          <w:sz w:val="28"/>
          <w:szCs w:val="28"/>
          <w:lang w:val="uk-UA"/>
        </w:rPr>
        <w:t>Опис поточної ситуації:</w:t>
      </w:r>
    </w:p>
    <w:p w:rsidR="00601840" w:rsidRPr="00601840" w:rsidRDefault="00601840" w:rsidP="00601840">
      <w:pPr>
        <w:ind w:firstLine="709"/>
        <w:jc w:val="both"/>
        <w:rPr>
          <w:rFonts w:ascii="Times New Roman" w:hAnsi="Times New Roman" w:cs="Times New Roman"/>
          <w:sz w:val="28"/>
          <w:szCs w:val="28"/>
          <w:lang w:val="uk-UA"/>
        </w:rPr>
      </w:pPr>
      <w:r w:rsidRPr="00601840">
        <w:rPr>
          <w:rFonts w:ascii="Times New Roman" w:hAnsi="Times New Roman" w:cs="Times New Roman"/>
          <w:sz w:val="28"/>
          <w:szCs w:val="28"/>
          <w:lang w:val="uk-UA"/>
        </w:rPr>
        <w:t>Більшість громадських будівель громади та міста опалюються централізовано або за допомогою індивідуальних газових котлів. Такі системи характеризуються високою залежністю від викопного палива, значними витратами на опалення та низькою ефективністю регулювання температурного режиму. Частина обладнання є застарілою, має високий рівень зношеності та потребує модернізації або заміни.</w:t>
      </w:r>
    </w:p>
    <w:p w:rsidR="00601840" w:rsidRPr="00601840" w:rsidRDefault="00601840" w:rsidP="00372067">
      <w:pPr>
        <w:ind w:firstLine="709"/>
        <w:jc w:val="both"/>
        <w:rPr>
          <w:rFonts w:ascii="Times New Roman" w:hAnsi="Times New Roman" w:cs="Times New Roman"/>
          <w:sz w:val="28"/>
          <w:szCs w:val="28"/>
          <w:lang w:val="uk-UA"/>
        </w:rPr>
      </w:pPr>
      <w:r w:rsidRPr="00601840">
        <w:rPr>
          <w:rFonts w:ascii="Times New Roman" w:hAnsi="Times New Roman" w:cs="Times New Roman"/>
          <w:sz w:val="28"/>
          <w:szCs w:val="28"/>
          <w:lang w:val="uk-UA"/>
        </w:rPr>
        <w:t>Водночас наявний підхід не відповідає сучасним вимогам енергоефективності та екологічності. Використання природного газу та централізованих систем призводить до значних фінансових витрат місцевого бюджету, високого рівня викидів СО₂ і не забезпечує належного рівня комфорту в приміщеннях освітніх, культурних та адміністративних закладів.</w:t>
      </w:r>
    </w:p>
    <w:p w:rsidR="00601840" w:rsidRPr="00601840" w:rsidRDefault="00601840" w:rsidP="00601840">
      <w:pPr>
        <w:ind w:firstLine="709"/>
        <w:rPr>
          <w:rFonts w:ascii="Times New Roman" w:hAnsi="Times New Roman" w:cs="Times New Roman"/>
          <w:sz w:val="28"/>
          <w:szCs w:val="28"/>
          <w:lang w:val="uk-UA"/>
        </w:rPr>
      </w:pPr>
      <w:r w:rsidRPr="00601840">
        <w:rPr>
          <w:rFonts w:ascii="Times New Roman" w:hAnsi="Times New Roman" w:cs="Times New Roman"/>
          <w:i/>
          <w:sz w:val="28"/>
          <w:szCs w:val="28"/>
          <w:lang w:val="uk-UA"/>
        </w:rPr>
        <w:t>Запропоновані рішення:</w:t>
      </w:r>
    </w:p>
    <w:p w:rsidR="00601840" w:rsidRPr="00601840" w:rsidRDefault="00601840" w:rsidP="00601840">
      <w:pPr>
        <w:ind w:firstLine="709"/>
        <w:jc w:val="both"/>
        <w:rPr>
          <w:rFonts w:ascii="Times New Roman" w:hAnsi="Times New Roman" w:cs="Times New Roman"/>
          <w:sz w:val="28"/>
          <w:szCs w:val="28"/>
          <w:lang w:val="uk-UA"/>
        </w:rPr>
      </w:pPr>
      <w:r w:rsidRPr="00601840">
        <w:rPr>
          <w:rFonts w:ascii="Times New Roman" w:hAnsi="Times New Roman" w:cs="Times New Roman"/>
          <w:sz w:val="28"/>
          <w:szCs w:val="28"/>
          <w:lang w:val="uk-UA"/>
        </w:rPr>
        <w:t>Доцільним є поетапне впровадження теплових насосі</w:t>
      </w:r>
      <w:r w:rsidR="00372067">
        <w:rPr>
          <w:rFonts w:ascii="Times New Roman" w:hAnsi="Times New Roman" w:cs="Times New Roman"/>
          <w:sz w:val="28"/>
          <w:szCs w:val="28"/>
          <w:lang w:val="uk-UA"/>
        </w:rPr>
        <w:t>в у громадських будівлях</w:t>
      </w:r>
      <w:r w:rsidRPr="00601840">
        <w:rPr>
          <w:rFonts w:ascii="Times New Roman" w:hAnsi="Times New Roman" w:cs="Times New Roman"/>
          <w:sz w:val="28"/>
          <w:szCs w:val="28"/>
          <w:lang w:val="uk-UA"/>
        </w:rPr>
        <w:t xml:space="preserve">. Використання сучасних систем типу «повітря–вода» або «ґрунт–вода» дозволить суттєво знизити споживання природного газу, забезпечити стабільний температурний режим і зменшити витрати на опалення на 30–50%. </w:t>
      </w:r>
      <w:r w:rsidRPr="00601840">
        <w:rPr>
          <w:rFonts w:ascii="Times New Roman" w:hAnsi="Times New Roman" w:cs="Times New Roman"/>
          <w:sz w:val="28"/>
          <w:szCs w:val="28"/>
          <w:lang w:val="uk-UA"/>
        </w:rPr>
        <w:lastRenderedPageBreak/>
        <w:t>Теплові насоси можуть бути інтегровані в існуючі системи, що спростить процес переходу та мінімізує початкові витрати.</w:t>
      </w:r>
    </w:p>
    <w:p w:rsidR="00601840" w:rsidRPr="00601840" w:rsidRDefault="00601840" w:rsidP="00601840">
      <w:pPr>
        <w:spacing w:before="240"/>
        <w:rPr>
          <w:rFonts w:ascii="Times New Roman" w:hAnsi="Times New Roman" w:cs="Times New Roman"/>
          <w:i/>
          <w:sz w:val="28"/>
          <w:szCs w:val="28"/>
          <w:lang w:val="uk-UA"/>
        </w:rPr>
      </w:pPr>
      <w:r w:rsidRPr="00601840">
        <w:rPr>
          <w:rFonts w:ascii="Times New Roman" w:hAnsi="Times New Roman" w:cs="Times New Roman"/>
          <w:i/>
          <w:sz w:val="28"/>
          <w:szCs w:val="28"/>
          <w:lang w:val="uk-UA"/>
        </w:rPr>
        <w:t>Техніко-економічні показники проєкту:</w:t>
      </w:r>
    </w:p>
    <w:tbl>
      <w:tblPr>
        <w:tblW w:w="10137" w:type="dxa"/>
        <w:tblInd w:w="-115" w:type="dxa"/>
        <w:tblLayout w:type="fixed"/>
        <w:tblLook w:val="0400"/>
      </w:tblPr>
      <w:tblGrid>
        <w:gridCol w:w="3379"/>
        <w:gridCol w:w="3379"/>
        <w:gridCol w:w="3379"/>
      </w:tblGrid>
      <w:tr w:rsidR="00601840" w:rsidRPr="00601840" w:rsidTr="00157796">
        <w:trPr>
          <w:trHeight w:val="315"/>
        </w:trPr>
        <w:tc>
          <w:tcPr>
            <w:tcW w:w="33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1840" w:rsidRPr="00601840" w:rsidRDefault="00601840" w:rsidP="00157796">
            <w:pPr>
              <w:jc w:val="center"/>
              <w:rPr>
                <w:rFonts w:ascii="Times New Roman" w:hAnsi="Times New Roman" w:cs="Times New Roman"/>
                <w:color w:val="000000"/>
                <w:sz w:val="28"/>
                <w:szCs w:val="28"/>
                <w:lang w:val="uk-UA"/>
              </w:rPr>
            </w:pPr>
            <w:r w:rsidRPr="00601840">
              <w:rPr>
                <w:rFonts w:ascii="Times New Roman" w:hAnsi="Times New Roman" w:cs="Times New Roman"/>
                <w:color w:val="000000"/>
                <w:sz w:val="28"/>
                <w:szCs w:val="28"/>
                <w:lang w:val="uk-UA"/>
              </w:rPr>
              <w:t>Показники</w:t>
            </w:r>
          </w:p>
        </w:tc>
        <w:tc>
          <w:tcPr>
            <w:tcW w:w="3379" w:type="dxa"/>
            <w:tcBorders>
              <w:top w:val="single" w:sz="4" w:space="0" w:color="000000"/>
              <w:left w:val="nil"/>
              <w:bottom w:val="single" w:sz="4" w:space="0" w:color="000000"/>
              <w:right w:val="single" w:sz="4" w:space="0" w:color="000000"/>
            </w:tcBorders>
            <w:shd w:val="clear" w:color="auto" w:fill="FFFFFF"/>
            <w:vAlign w:val="center"/>
          </w:tcPr>
          <w:p w:rsidR="00601840" w:rsidRPr="00601840" w:rsidRDefault="00601840" w:rsidP="00157796">
            <w:pPr>
              <w:jc w:val="center"/>
              <w:rPr>
                <w:rFonts w:ascii="Times New Roman" w:hAnsi="Times New Roman" w:cs="Times New Roman"/>
                <w:color w:val="000000"/>
                <w:sz w:val="28"/>
                <w:szCs w:val="28"/>
                <w:lang w:val="uk-UA"/>
              </w:rPr>
            </w:pPr>
            <w:r w:rsidRPr="00601840">
              <w:rPr>
                <w:rFonts w:ascii="Times New Roman" w:hAnsi="Times New Roman" w:cs="Times New Roman"/>
                <w:color w:val="000000"/>
                <w:sz w:val="28"/>
                <w:szCs w:val="28"/>
                <w:lang w:val="uk-UA"/>
              </w:rPr>
              <w:t>Одиниці виміру</w:t>
            </w:r>
          </w:p>
        </w:tc>
        <w:tc>
          <w:tcPr>
            <w:tcW w:w="3379" w:type="dxa"/>
            <w:tcBorders>
              <w:top w:val="single" w:sz="4" w:space="0" w:color="000000"/>
              <w:left w:val="nil"/>
              <w:bottom w:val="single" w:sz="4" w:space="0" w:color="000000"/>
              <w:right w:val="single" w:sz="4" w:space="0" w:color="000000"/>
            </w:tcBorders>
            <w:shd w:val="clear" w:color="auto" w:fill="FFFFFF"/>
            <w:vAlign w:val="center"/>
          </w:tcPr>
          <w:p w:rsidR="00601840" w:rsidRPr="00601840" w:rsidRDefault="00601840" w:rsidP="00157796">
            <w:pPr>
              <w:jc w:val="center"/>
              <w:rPr>
                <w:rFonts w:ascii="Times New Roman" w:hAnsi="Times New Roman" w:cs="Times New Roman"/>
                <w:color w:val="000000"/>
                <w:sz w:val="28"/>
                <w:szCs w:val="28"/>
                <w:lang w:val="uk-UA"/>
              </w:rPr>
            </w:pPr>
            <w:r w:rsidRPr="00601840">
              <w:rPr>
                <w:rFonts w:ascii="Times New Roman" w:hAnsi="Times New Roman" w:cs="Times New Roman"/>
                <w:color w:val="000000"/>
                <w:sz w:val="28"/>
                <w:szCs w:val="28"/>
                <w:lang w:val="uk-UA"/>
              </w:rPr>
              <w:t>Значення</w:t>
            </w:r>
          </w:p>
        </w:tc>
      </w:tr>
      <w:tr w:rsidR="00601840" w:rsidRPr="00601840" w:rsidTr="00157796">
        <w:trPr>
          <w:trHeight w:val="300"/>
        </w:trPr>
        <w:tc>
          <w:tcPr>
            <w:tcW w:w="3379" w:type="dxa"/>
            <w:tcBorders>
              <w:top w:val="nil"/>
              <w:left w:val="single" w:sz="4" w:space="0" w:color="000000"/>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Очікувана річна економія енергії</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3D1A04" w:rsidP="00157796">
            <w:pPr>
              <w:jc w:val="center"/>
              <w:rPr>
                <w:rFonts w:ascii="Times New Roman" w:hAnsi="Times New Roman" w:cs="Times New Roman"/>
                <w:sz w:val="28"/>
                <w:szCs w:val="28"/>
                <w:lang w:val="uk-UA"/>
              </w:rPr>
            </w:pPr>
            <w:r>
              <w:rPr>
                <w:rFonts w:ascii="Times New Roman" w:hAnsi="Times New Roman" w:cs="Times New Roman"/>
                <w:sz w:val="28"/>
                <w:szCs w:val="28"/>
                <w:lang w:val="uk-UA"/>
              </w:rPr>
              <w:t>МВт</w:t>
            </w:r>
            <w:r>
              <w:rPr>
                <w:rFonts w:ascii="Calibri" w:eastAsia="Century Gothic" w:hAnsi="Calibri" w:cs="Calibri"/>
                <w:sz w:val="28"/>
                <w:szCs w:val="28"/>
                <w:lang w:val="uk-UA"/>
              </w:rPr>
              <w:t>·</w:t>
            </w:r>
            <w:r w:rsidR="00601840" w:rsidRPr="00601840">
              <w:rPr>
                <w:rFonts w:ascii="Times New Roman" w:hAnsi="Times New Roman" w:cs="Times New Roman"/>
                <w:sz w:val="28"/>
                <w:szCs w:val="28"/>
                <w:lang w:val="uk-UA"/>
              </w:rPr>
              <w:t>год/рік</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372067" w:rsidP="00157796">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19332,0</w:t>
            </w:r>
          </w:p>
        </w:tc>
      </w:tr>
      <w:tr w:rsidR="00601840" w:rsidRPr="00601840" w:rsidTr="00157796">
        <w:trPr>
          <w:trHeight w:val="300"/>
        </w:trPr>
        <w:tc>
          <w:tcPr>
            <w:tcW w:w="3379" w:type="dxa"/>
            <w:tcBorders>
              <w:top w:val="nil"/>
              <w:left w:val="single" w:sz="4" w:space="0" w:color="000000"/>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Загальна вартість реалізації</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3D1A04" w:rsidP="00157796">
            <w:pPr>
              <w:jc w:val="center"/>
              <w:rPr>
                <w:rFonts w:ascii="Times New Roman" w:hAnsi="Times New Roman" w:cs="Times New Roman"/>
                <w:sz w:val="28"/>
                <w:szCs w:val="28"/>
                <w:lang w:val="uk-UA"/>
              </w:rPr>
            </w:pPr>
            <w:r>
              <w:rPr>
                <w:rFonts w:ascii="Times New Roman" w:hAnsi="Times New Roman" w:cs="Times New Roman"/>
                <w:sz w:val="28"/>
                <w:szCs w:val="28"/>
                <w:lang w:val="uk-UA"/>
              </w:rPr>
              <w:t>млн</w:t>
            </w:r>
            <w:r>
              <w:rPr>
                <w:rFonts w:ascii="Calibri" w:eastAsia="Century Gothic" w:hAnsi="Calibri" w:cs="Calibri"/>
                <w:sz w:val="28"/>
                <w:szCs w:val="28"/>
                <w:lang w:val="uk-UA"/>
              </w:rPr>
              <w:t>·</w:t>
            </w:r>
            <w:r w:rsidR="00601840" w:rsidRPr="00601840">
              <w:rPr>
                <w:rFonts w:ascii="Times New Roman" w:hAnsi="Times New Roman" w:cs="Times New Roman"/>
                <w:sz w:val="28"/>
                <w:szCs w:val="28"/>
                <w:lang w:val="uk-UA"/>
              </w:rPr>
              <w:t>грн</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372067" w:rsidP="00157796">
            <w:pPr>
              <w:jc w:val="center"/>
              <w:rPr>
                <w:rFonts w:ascii="Times New Roman" w:hAnsi="Times New Roman" w:cs="Times New Roman"/>
                <w:color w:val="000000"/>
                <w:sz w:val="28"/>
                <w:szCs w:val="28"/>
                <w:lang w:val="uk-UA"/>
              </w:rPr>
            </w:pPr>
            <w:r>
              <w:rPr>
                <w:rFonts w:ascii="Times New Roman" w:hAnsi="Times New Roman" w:cs="Times New Roman"/>
                <w:sz w:val="28"/>
                <w:szCs w:val="28"/>
                <w:lang w:val="uk-UA"/>
              </w:rPr>
              <w:t>2973,39</w:t>
            </w:r>
          </w:p>
        </w:tc>
      </w:tr>
      <w:tr w:rsidR="00601840" w:rsidRPr="00601840" w:rsidTr="00157796">
        <w:trPr>
          <w:trHeight w:val="300"/>
        </w:trPr>
        <w:tc>
          <w:tcPr>
            <w:tcW w:w="3379" w:type="dxa"/>
            <w:tcBorders>
              <w:top w:val="nil"/>
              <w:left w:val="single" w:sz="4" w:space="0" w:color="000000"/>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Термін окупності заходу</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років</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color w:val="000000"/>
                <w:sz w:val="28"/>
                <w:szCs w:val="28"/>
                <w:lang w:val="uk-UA"/>
              </w:rPr>
            </w:pPr>
            <w:r w:rsidRPr="00601840">
              <w:rPr>
                <w:rFonts w:ascii="Times New Roman" w:hAnsi="Times New Roman" w:cs="Times New Roman"/>
                <w:color w:val="000000"/>
                <w:sz w:val="28"/>
                <w:szCs w:val="28"/>
                <w:lang w:val="uk-UA"/>
              </w:rPr>
              <w:t>9</w:t>
            </w:r>
          </w:p>
        </w:tc>
      </w:tr>
      <w:tr w:rsidR="00601840" w:rsidRPr="00601840" w:rsidTr="00157796">
        <w:trPr>
          <w:trHeight w:val="300"/>
        </w:trPr>
        <w:tc>
          <w:tcPr>
            <w:tcW w:w="3379" w:type="dxa"/>
            <w:tcBorders>
              <w:top w:val="nil"/>
              <w:left w:val="single" w:sz="4" w:space="0" w:color="000000"/>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Джерело фінансування</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1032E3" w:rsidP="00157796">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Обласний бюджет-10</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інвестиційні кошти-9</w:t>
            </w:r>
            <w:r w:rsidR="00601840" w:rsidRPr="00601840">
              <w:rPr>
                <w:rFonts w:ascii="Times New Roman" w:hAnsi="Times New Roman" w:cs="Times New Roman"/>
                <w:color w:val="000000"/>
                <w:sz w:val="28"/>
                <w:szCs w:val="28"/>
                <w:lang w:val="uk-UA"/>
              </w:rPr>
              <w:t>0</w:t>
            </w:r>
          </w:p>
        </w:tc>
      </w:tr>
      <w:tr w:rsidR="00601840" w:rsidRPr="00601840" w:rsidTr="00157796">
        <w:trPr>
          <w:trHeight w:val="300"/>
        </w:trPr>
        <w:tc>
          <w:tcPr>
            <w:tcW w:w="3379" w:type="dxa"/>
            <w:tcBorders>
              <w:top w:val="nil"/>
              <w:left w:val="single" w:sz="4" w:space="0" w:color="000000"/>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Термін реалізації проєкту</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роки</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1032E3" w:rsidP="00157796">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2026</w:t>
            </w:r>
            <w:r w:rsidR="00601840" w:rsidRPr="00601840">
              <w:rPr>
                <w:rFonts w:ascii="Times New Roman" w:hAnsi="Times New Roman" w:cs="Times New Roman"/>
                <w:color w:val="000000"/>
                <w:sz w:val="28"/>
                <w:szCs w:val="28"/>
                <w:lang w:val="uk-UA"/>
              </w:rPr>
              <w:t>-2030</w:t>
            </w:r>
          </w:p>
        </w:tc>
      </w:tr>
    </w:tbl>
    <w:p w:rsidR="00601840" w:rsidRPr="00601840" w:rsidRDefault="00601840" w:rsidP="00601840">
      <w:pPr>
        <w:rPr>
          <w:rFonts w:ascii="Times New Roman" w:hAnsi="Times New Roman" w:cs="Times New Roman"/>
          <w:sz w:val="28"/>
          <w:szCs w:val="28"/>
          <w:lang w:val="uk-UA"/>
        </w:rPr>
      </w:pPr>
    </w:p>
    <w:p w:rsidR="00601840" w:rsidRPr="00601840" w:rsidRDefault="00601840" w:rsidP="00601840">
      <w:pPr>
        <w:numPr>
          <w:ilvl w:val="0"/>
          <w:numId w:val="43"/>
        </w:numPr>
        <w:pBdr>
          <w:top w:val="nil"/>
          <w:left w:val="nil"/>
          <w:bottom w:val="nil"/>
          <w:right w:val="nil"/>
          <w:between w:val="nil"/>
        </w:pBdr>
        <w:spacing w:after="160" w:line="259" w:lineRule="auto"/>
        <w:rPr>
          <w:rFonts w:ascii="Times New Roman" w:hAnsi="Times New Roman" w:cs="Times New Roman"/>
          <w:b/>
          <w:color w:val="000000"/>
          <w:sz w:val="28"/>
          <w:szCs w:val="28"/>
          <w:u w:val="single"/>
          <w:lang w:val="uk-UA"/>
        </w:rPr>
      </w:pPr>
      <w:r w:rsidRPr="00601840">
        <w:rPr>
          <w:rFonts w:ascii="Times New Roman" w:hAnsi="Times New Roman" w:cs="Times New Roman"/>
          <w:b/>
          <w:color w:val="000000"/>
          <w:sz w:val="28"/>
          <w:szCs w:val="28"/>
          <w:u w:val="single"/>
          <w:lang w:val="uk-UA"/>
        </w:rPr>
        <w:t>Будівництво дахових сонячних електростанцій</w:t>
      </w:r>
    </w:p>
    <w:p w:rsidR="00601840" w:rsidRPr="00601840" w:rsidRDefault="00601840" w:rsidP="00601840">
      <w:pPr>
        <w:jc w:val="both"/>
        <w:rPr>
          <w:rFonts w:ascii="Times New Roman" w:hAnsi="Times New Roman" w:cs="Times New Roman"/>
          <w:sz w:val="28"/>
          <w:szCs w:val="28"/>
          <w:lang w:val="uk-UA"/>
        </w:rPr>
      </w:pPr>
      <w:r w:rsidRPr="00601840">
        <w:rPr>
          <w:rFonts w:ascii="Times New Roman" w:hAnsi="Times New Roman" w:cs="Times New Roman"/>
          <w:i/>
          <w:sz w:val="28"/>
          <w:szCs w:val="28"/>
          <w:lang w:val="uk-UA"/>
        </w:rPr>
        <w:t>Опис поточної ситуації:</w:t>
      </w:r>
    </w:p>
    <w:p w:rsidR="00601840" w:rsidRPr="00601840" w:rsidRDefault="001032E3" w:rsidP="00601840">
      <w:pPr>
        <w:ind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t>Громадські будівлі закладів науки і</w:t>
      </w:r>
      <w:r w:rsidR="00601840" w:rsidRPr="00601840">
        <w:rPr>
          <w:rFonts w:ascii="Times New Roman" w:hAnsi="Times New Roman" w:cs="Times New Roman"/>
          <w:iCs/>
          <w:sz w:val="28"/>
          <w:szCs w:val="28"/>
          <w:lang w:val="uk-UA"/>
        </w:rPr>
        <w:t xml:space="preserve"> освіти,</w:t>
      </w:r>
      <w:r>
        <w:rPr>
          <w:rFonts w:ascii="Times New Roman" w:hAnsi="Times New Roman" w:cs="Times New Roman"/>
          <w:iCs/>
          <w:sz w:val="28"/>
          <w:szCs w:val="28"/>
          <w:lang w:val="uk-UA"/>
        </w:rPr>
        <w:t xml:space="preserve"> охорони здоровя, культури і мистецтва, адміністративних установ</w:t>
      </w:r>
      <w:r w:rsidR="00601840" w:rsidRPr="00601840">
        <w:rPr>
          <w:rFonts w:ascii="Times New Roman" w:hAnsi="Times New Roman" w:cs="Times New Roman"/>
          <w:iCs/>
          <w:sz w:val="28"/>
          <w:szCs w:val="28"/>
          <w:lang w:val="uk-UA"/>
        </w:rPr>
        <w:t xml:space="preserve"> значною мірою залежать від електроенергії з традиційних джерел. Це створює високе фінансове навантаження на місцевий бюджет, особливо в умовах постійного зростання тарифів. Наявні енергосистеми в таких будівлях часто застарілі, а можливості для енергоощадності обмежені.</w:t>
      </w:r>
    </w:p>
    <w:p w:rsidR="00601840" w:rsidRPr="00601840" w:rsidRDefault="00601840" w:rsidP="00601840">
      <w:pPr>
        <w:ind w:firstLine="709"/>
        <w:jc w:val="both"/>
        <w:rPr>
          <w:rFonts w:ascii="Times New Roman" w:hAnsi="Times New Roman" w:cs="Times New Roman"/>
          <w:iCs/>
          <w:sz w:val="28"/>
          <w:szCs w:val="28"/>
          <w:lang w:val="uk-UA"/>
        </w:rPr>
      </w:pPr>
      <w:r w:rsidRPr="00601840">
        <w:rPr>
          <w:rFonts w:ascii="Times New Roman" w:hAnsi="Times New Roman" w:cs="Times New Roman"/>
          <w:iCs/>
          <w:sz w:val="28"/>
          <w:szCs w:val="28"/>
          <w:lang w:val="uk-UA"/>
        </w:rPr>
        <w:t>Крім того, споживання електроенергії у громадських закладах має стабільний характер протягом року, що робить їх ідеальними об’єктами для впровадження відновлюваних джерел енергії. На даний час використання сонячної енергетики у громадських будівлях громади практично відсутнє, хоча потенціал дахових площ дозволяє забезпечити значну частину власних потреб у електроенергії.</w:t>
      </w:r>
    </w:p>
    <w:p w:rsidR="00601840" w:rsidRPr="00601840" w:rsidRDefault="00601840" w:rsidP="001032E3">
      <w:pPr>
        <w:jc w:val="both"/>
        <w:rPr>
          <w:rFonts w:ascii="Times New Roman" w:hAnsi="Times New Roman" w:cs="Times New Roman"/>
          <w:iCs/>
          <w:sz w:val="28"/>
          <w:szCs w:val="28"/>
          <w:lang w:val="uk-UA"/>
        </w:rPr>
      </w:pPr>
      <w:r w:rsidRPr="00601840">
        <w:rPr>
          <w:rFonts w:ascii="Times New Roman" w:hAnsi="Times New Roman" w:cs="Times New Roman"/>
          <w:iCs/>
          <w:sz w:val="28"/>
          <w:szCs w:val="28"/>
          <w:lang w:val="uk-UA"/>
        </w:rPr>
        <w:t>Комплекс заходів передбачає поступове впровадження сучасних сонячних технологій у громадських будівлях. Зокрема, встановлення систем гарячого водопостачання із сонячними колекторами у закладах освіти забезпечить економію енергоносіїв для підігріву води та зниження експлуатаційних витрат. Це підвищить комфорт перебування дітей і персоналу, а також зменшить залежність від газових та електричних бойлерів.</w:t>
      </w:r>
    </w:p>
    <w:p w:rsidR="00601840" w:rsidRPr="00601840" w:rsidRDefault="00601840" w:rsidP="00601840">
      <w:pPr>
        <w:spacing w:before="240"/>
        <w:ind w:firstLine="709"/>
        <w:jc w:val="both"/>
        <w:rPr>
          <w:rFonts w:ascii="Times New Roman" w:hAnsi="Times New Roman" w:cs="Times New Roman"/>
          <w:iCs/>
          <w:sz w:val="28"/>
          <w:szCs w:val="28"/>
          <w:lang w:val="uk-UA"/>
        </w:rPr>
      </w:pPr>
      <w:r w:rsidRPr="00601840">
        <w:rPr>
          <w:rFonts w:ascii="Times New Roman" w:hAnsi="Times New Roman" w:cs="Times New Roman"/>
          <w:iCs/>
          <w:sz w:val="28"/>
          <w:szCs w:val="28"/>
          <w:lang w:val="uk-UA"/>
        </w:rPr>
        <w:lastRenderedPageBreak/>
        <w:t>Паралельно пропонується ре</w:t>
      </w:r>
      <w:r w:rsidR="001032E3">
        <w:rPr>
          <w:rFonts w:ascii="Times New Roman" w:hAnsi="Times New Roman" w:cs="Times New Roman"/>
          <w:iCs/>
          <w:sz w:val="28"/>
          <w:szCs w:val="28"/>
          <w:lang w:val="uk-UA"/>
        </w:rPr>
        <w:t>алізувати проєкт встановлення 17</w:t>
      </w:r>
      <w:r w:rsidRPr="00601840">
        <w:rPr>
          <w:rFonts w:ascii="Times New Roman" w:hAnsi="Times New Roman" w:cs="Times New Roman"/>
          <w:iCs/>
          <w:sz w:val="28"/>
          <w:szCs w:val="28"/>
          <w:lang w:val="uk-UA"/>
        </w:rPr>
        <w:t xml:space="preserve"> дахових сонячних електростанцій на будівлях бюджетної сфери з метою покриття частини електроспоживання. Використання сонячної енергії дозволить суттєво скоротити витрати місцевого бюджету на оплату електроенергії, зменшити споживання традиційних ресурсів і забезпечити більшу енергонезалежність громади. У перспективі це також створить позитивний екологічний ефект завдяки скороченню викидів СО₂.</w:t>
      </w:r>
    </w:p>
    <w:p w:rsidR="00601840" w:rsidRPr="00601840" w:rsidRDefault="00601840" w:rsidP="00601840">
      <w:pPr>
        <w:spacing w:before="240"/>
        <w:rPr>
          <w:rFonts w:ascii="Times New Roman" w:hAnsi="Times New Roman" w:cs="Times New Roman"/>
          <w:i/>
          <w:sz w:val="28"/>
          <w:szCs w:val="28"/>
          <w:lang w:val="uk-UA"/>
        </w:rPr>
      </w:pPr>
      <w:r w:rsidRPr="00601840">
        <w:rPr>
          <w:rFonts w:ascii="Times New Roman" w:hAnsi="Times New Roman" w:cs="Times New Roman"/>
          <w:i/>
          <w:sz w:val="28"/>
          <w:szCs w:val="28"/>
          <w:lang w:val="uk-UA"/>
        </w:rPr>
        <w:t>Техніко-економічні показники проєкту:</w:t>
      </w:r>
    </w:p>
    <w:tbl>
      <w:tblPr>
        <w:tblW w:w="10137" w:type="dxa"/>
        <w:tblInd w:w="-115" w:type="dxa"/>
        <w:tblLayout w:type="fixed"/>
        <w:tblLook w:val="0400"/>
      </w:tblPr>
      <w:tblGrid>
        <w:gridCol w:w="3379"/>
        <w:gridCol w:w="3379"/>
        <w:gridCol w:w="3379"/>
      </w:tblGrid>
      <w:tr w:rsidR="00601840" w:rsidRPr="00601840" w:rsidTr="00157796">
        <w:trPr>
          <w:trHeight w:val="315"/>
        </w:trPr>
        <w:tc>
          <w:tcPr>
            <w:tcW w:w="33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1840" w:rsidRPr="00601840" w:rsidRDefault="00601840" w:rsidP="00157796">
            <w:pPr>
              <w:jc w:val="center"/>
              <w:rPr>
                <w:rFonts w:ascii="Times New Roman" w:hAnsi="Times New Roman" w:cs="Times New Roman"/>
                <w:color w:val="000000"/>
                <w:sz w:val="28"/>
                <w:szCs w:val="28"/>
                <w:lang w:val="uk-UA"/>
              </w:rPr>
            </w:pPr>
            <w:r w:rsidRPr="00601840">
              <w:rPr>
                <w:rFonts w:ascii="Times New Roman" w:hAnsi="Times New Roman" w:cs="Times New Roman"/>
                <w:color w:val="000000"/>
                <w:sz w:val="28"/>
                <w:szCs w:val="28"/>
                <w:lang w:val="uk-UA"/>
              </w:rPr>
              <w:t>Показники</w:t>
            </w:r>
          </w:p>
        </w:tc>
        <w:tc>
          <w:tcPr>
            <w:tcW w:w="3379" w:type="dxa"/>
            <w:tcBorders>
              <w:top w:val="single" w:sz="4" w:space="0" w:color="000000"/>
              <w:left w:val="nil"/>
              <w:bottom w:val="single" w:sz="4" w:space="0" w:color="000000"/>
              <w:right w:val="single" w:sz="4" w:space="0" w:color="000000"/>
            </w:tcBorders>
            <w:shd w:val="clear" w:color="auto" w:fill="FFFFFF"/>
            <w:vAlign w:val="center"/>
          </w:tcPr>
          <w:p w:rsidR="00601840" w:rsidRPr="00601840" w:rsidRDefault="00601840" w:rsidP="00157796">
            <w:pPr>
              <w:jc w:val="center"/>
              <w:rPr>
                <w:rFonts w:ascii="Times New Roman" w:hAnsi="Times New Roman" w:cs="Times New Roman"/>
                <w:color w:val="000000"/>
                <w:sz w:val="28"/>
                <w:szCs w:val="28"/>
                <w:lang w:val="uk-UA"/>
              </w:rPr>
            </w:pPr>
            <w:r w:rsidRPr="00601840">
              <w:rPr>
                <w:rFonts w:ascii="Times New Roman" w:hAnsi="Times New Roman" w:cs="Times New Roman"/>
                <w:color w:val="000000"/>
                <w:sz w:val="28"/>
                <w:szCs w:val="28"/>
                <w:lang w:val="uk-UA"/>
              </w:rPr>
              <w:t>Одиниці виміру</w:t>
            </w:r>
          </w:p>
        </w:tc>
        <w:tc>
          <w:tcPr>
            <w:tcW w:w="3379" w:type="dxa"/>
            <w:tcBorders>
              <w:top w:val="single" w:sz="4" w:space="0" w:color="000000"/>
              <w:left w:val="nil"/>
              <w:bottom w:val="single" w:sz="4" w:space="0" w:color="000000"/>
              <w:right w:val="single" w:sz="4" w:space="0" w:color="000000"/>
            </w:tcBorders>
            <w:shd w:val="clear" w:color="auto" w:fill="FFFFFF"/>
            <w:vAlign w:val="center"/>
          </w:tcPr>
          <w:p w:rsidR="00601840" w:rsidRPr="00601840" w:rsidRDefault="00601840" w:rsidP="00157796">
            <w:pPr>
              <w:jc w:val="center"/>
              <w:rPr>
                <w:rFonts w:ascii="Times New Roman" w:hAnsi="Times New Roman" w:cs="Times New Roman"/>
                <w:color w:val="000000"/>
                <w:sz w:val="28"/>
                <w:szCs w:val="28"/>
                <w:lang w:val="uk-UA"/>
              </w:rPr>
            </w:pPr>
            <w:r w:rsidRPr="00601840">
              <w:rPr>
                <w:rFonts w:ascii="Times New Roman" w:hAnsi="Times New Roman" w:cs="Times New Roman"/>
                <w:color w:val="000000"/>
                <w:sz w:val="28"/>
                <w:szCs w:val="28"/>
                <w:lang w:val="uk-UA"/>
              </w:rPr>
              <w:t>Значення</w:t>
            </w:r>
          </w:p>
        </w:tc>
      </w:tr>
      <w:tr w:rsidR="00601840" w:rsidRPr="00601840" w:rsidTr="00157796">
        <w:trPr>
          <w:trHeight w:val="300"/>
        </w:trPr>
        <w:tc>
          <w:tcPr>
            <w:tcW w:w="3379" w:type="dxa"/>
            <w:tcBorders>
              <w:top w:val="nil"/>
              <w:left w:val="single" w:sz="4" w:space="0" w:color="000000"/>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Очікувана річна економія енергії</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3D1A04" w:rsidP="00157796">
            <w:pPr>
              <w:jc w:val="center"/>
              <w:rPr>
                <w:rFonts w:ascii="Times New Roman" w:hAnsi="Times New Roman" w:cs="Times New Roman"/>
                <w:sz w:val="28"/>
                <w:szCs w:val="28"/>
                <w:lang w:val="uk-UA"/>
              </w:rPr>
            </w:pPr>
            <w:r>
              <w:rPr>
                <w:rFonts w:ascii="Times New Roman" w:hAnsi="Times New Roman" w:cs="Times New Roman"/>
                <w:sz w:val="28"/>
                <w:szCs w:val="28"/>
                <w:lang w:val="uk-UA"/>
              </w:rPr>
              <w:t>МВт</w:t>
            </w:r>
            <w:r>
              <w:rPr>
                <w:rFonts w:ascii="Calibri" w:eastAsia="Century Gothic" w:hAnsi="Calibri" w:cs="Calibri"/>
                <w:sz w:val="28"/>
                <w:szCs w:val="28"/>
                <w:lang w:val="uk-UA"/>
              </w:rPr>
              <w:t>·</w:t>
            </w:r>
            <w:r w:rsidR="00601840" w:rsidRPr="00601840">
              <w:rPr>
                <w:rFonts w:ascii="Times New Roman" w:hAnsi="Times New Roman" w:cs="Times New Roman"/>
                <w:sz w:val="28"/>
                <w:szCs w:val="28"/>
                <w:lang w:val="uk-UA"/>
              </w:rPr>
              <w:t>год/рік</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1032E3" w:rsidP="00157796">
            <w:pPr>
              <w:jc w:val="center"/>
              <w:rPr>
                <w:rFonts w:ascii="Times New Roman" w:hAnsi="Times New Roman" w:cs="Times New Roman"/>
                <w:sz w:val="28"/>
                <w:szCs w:val="28"/>
                <w:lang w:val="uk-UA"/>
              </w:rPr>
            </w:pPr>
            <w:r>
              <w:rPr>
                <w:rFonts w:ascii="Times New Roman" w:hAnsi="Times New Roman" w:cs="Times New Roman"/>
                <w:sz w:val="28"/>
                <w:szCs w:val="28"/>
                <w:lang w:val="uk-UA"/>
              </w:rPr>
              <w:t>35</w:t>
            </w:r>
            <w:r w:rsidR="00601840" w:rsidRPr="00601840">
              <w:rPr>
                <w:rFonts w:ascii="Times New Roman" w:hAnsi="Times New Roman" w:cs="Times New Roman"/>
                <w:sz w:val="28"/>
                <w:szCs w:val="28"/>
                <w:lang w:val="uk-UA"/>
              </w:rPr>
              <w:t>0</w:t>
            </w:r>
          </w:p>
        </w:tc>
      </w:tr>
      <w:tr w:rsidR="00601840" w:rsidRPr="00601840" w:rsidTr="00157796">
        <w:trPr>
          <w:trHeight w:val="300"/>
        </w:trPr>
        <w:tc>
          <w:tcPr>
            <w:tcW w:w="3379" w:type="dxa"/>
            <w:tcBorders>
              <w:top w:val="nil"/>
              <w:left w:val="single" w:sz="4" w:space="0" w:color="000000"/>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Загальна вартість реалізації</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3D1A04" w:rsidP="00157796">
            <w:pPr>
              <w:jc w:val="center"/>
              <w:rPr>
                <w:rFonts w:ascii="Times New Roman" w:hAnsi="Times New Roman" w:cs="Times New Roman"/>
                <w:sz w:val="28"/>
                <w:szCs w:val="28"/>
                <w:lang w:val="uk-UA"/>
              </w:rPr>
            </w:pPr>
            <w:r>
              <w:rPr>
                <w:rFonts w:ascii="Times New Roman" w:hAnsi="Times New Roman" w:cs="Times New Roman"/>
                <w:sz w:val="28"/>
                <w:szCs w:val="28"/>
                <w:lang w:val="uk-UA"/>
              </w:rPr>
              <w:t>млн</w:t>
            </w:r>
            <w:r>
              <w:rPr>
                <w:rFonts w:ascii="Calibri" w:eastAsia="Century Gothic" w:hAnsi="Calibri" w:cs="Calibri"/>
                <w:sz w:val="28"/>
                <w:szCs w:val="28"/>
                <w:lang w:val="uk-UA"/>
              </w:rPr>
              <w:t>·</w:t>
            </w:r>
            <w:r w:rsidR="00601840" w:rsidRPr="00601840">
              <w:rPr>
                <w:rFonts w:ascii="Times New Roman" w:hAnsi="Times New Roman" w:cs="Times New Roman"/>
                <w:sz w:val="28"/>
                <w:szCs w:val="28"/>
                <w:lang w:val="uk-UA"/>
              </w:rPr>
              <w:t>грн</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3</w:t>
            </w:r>
            <w:r w:rsidR="001032E3">
              <w:rPr>
                <w:rFonts w:ascii="Times New Roman" w:hAnsi="Times New Roman" w:cs="Times New Roman"/>
                <w:sz w:val="28"/>
                <w:szCs w:val="28"/>
                <w:lang w:val="uk-UA"/>
              </w:rPr>
              <w:t>4</w:t>
            </w:r>
          </w:p>
        </w:tc>
      </w:tr>
      <w:tr w:rsidR="00601840" w:rsidRPr="00601840" w:rsidTr="00157796">
        <w:trPr>
          <w:trHeight w:val="300"/>
        </w:trPr>
        <w:tc>
          <w:tcPr>
            <w:tcW w:w="3379" w:type="dxa"/>
            <w:tcBorders>
              <w:top w:val="nil"/>
              <w:left w:val="single" w:sz="4" w:space="0" w:color="000000"/>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Термін окупності заходу</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років</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4</w:t>
            </w:r>
          </w:p>
        </w:tc>
      </w:tr>
      <w:tr w:rsidR="00601840" w:rsidRPr="00601840" w:rsidTr="00157796">
        <w:trPr>
          <w:trHeight w:val="300"/>
        </w:trPr>
        <w:tc>
          <w:tcPr>
            <w:tcW w:w="3379" w:type="dxa"/>
            <w:tcBorders>
              <w:top w:val="nil"/>
              <w:left w:val="single" w:sz="4" w:space="0" w:color="000000"/>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Джерело фінансування</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1032E3" w:rsidP="00157796">
            <w:pPr>
              <w:jc w:val="center"/>
              <w:rPr>
                <w:rFonts w:ascii="Times New Roman" w:hAnsi="Times New Roman" w:cs="Times New Roman"/>
                <w:sz w:val="28"/>
                <w:szCs w:val="28"/>
                <w:lang w:val="uk-UA"/>
              </w:rPr>
            </w:pPr>
            <w:r>
              <w:rPr>
                <w:rFonts w:ascii="Times New Roman" w:hAnsi="Times New Roman" w:cs="Times New Roman"/>
                <w:sz w:val="28"/>
                <w:szCs w:val="28"/>
                <w:lang w:val="uk-UA"/>
              </w:rPr>
              <w:t>Обласний бюджет-10, інвестиційні кошти-9</w:t>
            </w:r>
            <w:r w:rsidR="00601840" w:rsidRPr="00601840">
              <w:rPr>
                <w:rFonts w:ascii="Times New Roman" w:hAnsi="Times New Roman" w:cs="Times New Roman"/>
                <w:sz w:val="28"/>
                <w:szCs w:val="28"/>
                <w:lang w:val="uk-UA"/>
              </w:rPr>
              <w:t>0</w:t>
            </w:r>
          </w:p>
        </w:tc>
      </w:tr>
      <w:tr w:rsidR="00601840" w:rsidRPr="00601840" w:rsidTr="00157796">
        <w:trPr>
          <w:trHeight w:val="300"/>
        </w:trPr>
        <w:tc>
          <w:tcPr>
            <w:tcW w:w="3379" w:type="dxa"/>
            <w:tcBorders>
              <w:top w:val="nil"/>
              <w:left w:val="single" w:sz="4" w:space="0" w:color="000000"/>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Термін реалізації проєкту</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роки</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1032E3" w:rsidP="00157796">
            <w:pPr>
              <w:jc w:val="center"/>
              <w:rPr>
                <w:rFonts w:ascii="Times New Roman" w:hAnsi="Times New Roman" w:cs="Times New Roman"/>
                <w:sz w:val="28"/>
                <w:szCs w:val="28"/>
                <w:lang w:val="uk-UA"/>
              </w:rPr>
            </w:pPr>
            <w:r>
              <w:rPr>
                <w:rFonts w:ascii="Times New Roman" w:hAnsi="Times New Roman" w:cs="Times New Roman"/>
                <w:sz w:val="28"/>
                <w:szCs w:val="28"/>
                <w:lang w:val="uk-UA"/>
              </w:rPr>
              <w:t>2026</w:t>
            </w:r>
            <w:r w:rsidR="00601840" w:rsidRPr="00601840">
              <w:rPr>
                <w:rFonts w:ascii="Times New Roman" w:hAnsi="Times New Roman" w:cs="Times New Roman"/>
                <w:sz w:val="28"/>
                <w:szCs w:val="28"/>
                <w:lang w:val="uk-UA"/>
              </w:rPr>
              <w:t>-2030</w:t>
            </w:r>
          </w:p>
        </w:tc>
      </w:tr>
    </w:tbl>
    <w:p w:rsidR="00601840" w:rsidRPr="00601840" w:rsidRDefault="00601840" w:rsidP="00601840">
      <w:pPr>
        <w:rPr>
          <w:rFonts w:ascii="Times New Roman" w:hAnsi="Times New Roman" w:cs="Times New Roman"/>
          <w:sz w:val="28"/>
          <w:szCs w:val="28"/>
          <w:lang w:val="uk-UA"/>
        </w:rPr>
      </w:pPr>
    </w:p>
    <w:p w:rsidR="00601840" w:rsidRPr="00601840" w:rsidRDefault="00601840" w:rsidP="00601840">
      <w:pPr>
        <w:pStyle w:val="a7"/>
        <w:numPr>
          <w:ilvl w:val="0"/>
          <w:numId w:val="43"/>
        </w:numPr>
        <w:pBdr>
          <w:top w:val="nil"/>
          <w:left w:val="nil"/>
          <w:bottom w:val="nil"/>
          <w:right w:val="nil"/>
          <w:between w:val="nil"/>
        </w:pBdr>
        <w:rPr>
          <w:rFonts w:ascii="Times New Roman" w:eastAsia="Times New Roman" w:hAnsi="Times New Roman" w:cs="Times New Roman"/>
          <w:b/>
          <w:i/>
          <w:color w:val="000000"/>
          <w:sz w:val="28"/>
          <w:szCs w:val="28"/>
        </w:rPr>
      </w:pPr>
      <w:r w:rsidRPr="00601840">
        <w:rPr>
          <w:rFonts w:ascii="Times New Roman" w:eastAsia="Times New Roman" w:hAnsi="Times New Roman" w:cs="Times New Roman"/>
          <w:b/>
          <w:i/>
          <w:color w:val="000000"/>
          <w:sz w:val="28"/>
          <w:szCs w:val="28"/>
        </w:rPr>
        <w:t>Контроль та облік за споживанням енергоресурсів</w:t>
      </w:r>
    </w:p>
    <w:p w:rsidR="00601840" w:rsidRPr="00601840" w:rsidRDefault="00601840" w:rsidP="00601840">
      <w:pPr>
        <w:ind w:left="285"/>
        <w:jc w:val="both"/>
        <w:rPr>
          <w:rFonts w:ascii="Times New Roman" w:hAnsi="Times New Roman" w:cs="Times New Roman"/>
          <w:sz w:val="28"/>
          <w:szCs w:val="28"/>
          <w:lang w:val="uk-UA"/>
        </w:rPr>
      </w:pPr>
      <w:r w:rsidRPr="00601840">
        <w:rPr>
          <w:rFonts w:ascii="Times New Roman" w:hAnsi="Times New Roman" w:cs="Times New Roman"/>
          <w:i/>
          <w:sz w:val="28"/>
          <w:szCs w:val="28"/>
          <w:lang w:val="uk-UA"/>
        </w:rPr>
        <w:t xml:space="preserve">        Опис поточної ситуації:</w:t>
      </w:r>
    </w:p>
    <w:p w:rsidR="00601840" w:rsidRPr="00601840" w:rsidRDefault="00601840" w:rsidP="00601840">
      <w:pPr>
        <w:pBdr>
          <w:top w:val="nil"/>
          <w:left w:val="nil"/>
          <w:bottom w:val="nil"/>
          <w:right w:val="nil"/>
          <w:between w:val="nil"/>
        </w:pBdr>
        <w:ind w:firstLine="709"/>
        <w:jc w:val="both"/>
        <w:rPr>
          <w:rFonts w:ascii="Times New Roman" w:hAnsi="Times New Roman" w:cs="Times New Roman"/>
          <w:bCs/>
          <w:iCs/>
          <w:color w:val="000000"/>
          <w:sz w:val="28"/>
          <w:szCs w:val="28"/>
          <w:lang w:val="uk-UA"/>
        </w:rPr>
      </w:pPr>
      <w:r w:rsidRPr="00601840">
        <w:rPr>
          <w:rFonts w:ascii="Times New Roman" w:hAnsi="Times New Roman" w:cs="Times New Roman"/>
          <w:bCs/>
          <w:iCs/>
          <w:color w:val="000000"/>
          <w:sz w:val="28"/>
          <w:szCs w:val="28"/>
          <w:lang w:val="uk-UA"/>
        </w:rPr>
        <w:t>Значна частина будівель бюджетної сфери громади досі експлуатується без сучасних приладів обліку та регулювання теплової енергії. У більшості випадків застосовуються застарілі лічильники, що втратили точність або вийшли з ладу, а системи опалення працюють без належного балансування. Це призводить до перевитрат тепла, нерівномірного розподілу температури в приміщеннях та, відповідно, до надмірних витрат з місцевого бюджету.</w:t>
      </w:r>
    </w:p>
    <w:p w:rsidR="00601840" w:rsidRPr="00601840" w:rsidRDefault="00601840" w:rsidP="00601840">
      <w:pPr>
        <w:pBdr>
          <w:top w:val="nil"/>
          <w:left w:val="nil"/>
          <w:bottom w:val="nil"/>
          <w:right w:val="nil"/>
          <w:between w:val="nil"/>
        </w:pBdr>
        <w:ind w:firstLine="709"/>
        <w:jc w:val="both"/>
        <w:rPr>
          <w:rFonts w:ascii="Times New Roman" w:hAnsi="Times New Roman" w:cs="Times New Roman"/>
          <w:bCs/>
          <w:iCs/>
          <w:color w:val="000000"/>
          <w:sz w:val="28"/>
          <w:szCs w:val="28"/>
          <w:lang w:val="uk-UA"/>
        </w:rPr>
      </w:pPr>
      <w:r w:rsidRPr="00601840">
        <w:rPr>
          <w:rFonts w:ascii="Times New Roman" w:hAnsi="Times New Roman" w:cs="Times New Roman"/>
          <w:bCs/>
          <w:iCs/>
          <w:color w:val="000000"/>
          <w:sz w:val="28"/>
          <w:szCs w:val="28"/>
          <w:lang w:val="uk-UA"/>
        </w:rPr>
        <w:t>Відсутність сучасних теплових лічильників унеможливлює коректний контроль фактичного споживання енергії, а відсутність регуляторів теплового потоку – оперативне реагування на зміну погодних умов. У результаті громадські будівлі споживають більше енергії, ніж необхідно, що знижує рівень енергоефективності та створює додаткове фінансове навантаження.</w:t>
      </w:r>
    </w:p>
    <w:p w:rsidR="00601840" w:rsidRPr="00601840" w:rsidRDefault="00601840" w:rsidP="00601840">
      <w:pPr>
        <w:rPr>
          <w:rFonts w:ascii="Times New Roman" w:hAnsi="Times New Roman" w:cs="Times New Roman"/>
          <w:i/>
          <w:sz w:val="28"/>
          <w:szCs w:val="28"/>
          <w:lang w:val="uk-UA"/>
        </w:rPr>
      </w:pPr>
      <w:r w:rsidRPr="00601840">
        <w:rPr>
          <w:rFonts w:ascii="Times New Roman" w:hAnsi="Times New Roman" w:cs="Times New Roman"/>
          <w:i/>
          <w:sz w:val="28"/>
          <w:szCs w:val="28"/>
          <w:lang w:val="uk-UA"/>
        </w:rPr>
        <w:t>Запропоновані рішення:</w:t>
      </w:r>
    </w:p>
    <w:p w:rsidR="00601840" w:rsidRPr="00601840" w:rsidRDefault="00601840" w:rsidP="00601840">
      <w:pPr>
        <w:rPr>
          <w:rFonts w:ascii="Times New Roman" w:hAnsi="Times New Roman" w:cs="Times New Roman"/>
          <w:sz w:val="28"/>
          <w:szCs w:val="28"/>
          <w:lang w:val="uk-UA"/>
        </w:rPr>
      </w:pPr>
      <w:r w:rsidRPr="001032E3">
        <w:rPr>
          <w:rFonts w:ascii="Times New Roman" w:hAnsi="Times New Roman" w:cs="Times New Roman"/>
          <w:bCs/>
          <w:color w:val="000000"/>
          <w:sz w:val="28"/>
          <w:szCs w:val="28"/>
          <w:lang w:val="uk-UA"/>
        </w:rPr>
        <w:lastRenderedPageBreak/>
        <w:t>Встановлення та заміна теплових лічильників, регуляторів теплового потоку в закладах бюджетної сфери (50 штук)</w:t>
      </w:r>
      <w:r w:rsidRPr="001032E3">
        <w:rPr>
          <w:rFonts w:ascii="Times New Roman" w:hAnsi="Times New Roman" w:cs="Times New Roman"/>
          <w:sz w:val="28"/>
          <w:szCs w:val="28"/>
          <w:lang w:val="uk-UA"/>
        </w:rPr>
        <w:br/>
      </w:r>
      <w:r w:rsidRPr="00601840">
        <w:rPr>
          <w:rFonts w:ascii="Times New Roman" w:hAnsi="Times New Roman" w:cs="Times New Roman"/>
          <w:sz w:val="28"/>
          <w:szCs w:val="28"/>
          <w:lang w:val="uk-UA"/>
        </w:rPr>
        <w:t>Комплекс заходів передбачає:</w:t>
      </w:r>
    </w:p>
    <w:p w:rsidR="00601840" w:rsidRPr="00601840" w:rsidRDefault="00601840" w:rsidP="00601840">
      <w:pPr>
        <w:pBdr>
          <w:top w:val="nil"/>
          <w:left w:val="nil"/>
          <w:bottom w:val="nil"/>
          <w:right w:val="nil"/>
          <w:between w:val="nil"/>
        </w:pBdr>
        <w:ind w:firstLine="709"/>
        <w:jc w:val="both"/>
        <w:rPr>
          <w:rFonts w:ascii="Times New Roman" w:hAnsi="Times New Roman" w:cs="Times New Roman"/>
          <w:bCs/>
          <w:iCs/>
          <w:color w:val="000000"/>
          <w:sz w:val="28"/>
          <w:szCs w:val="28"/>
          <w:lang w:val="uk-UA"/>
        </w:rPr>
      </w:pPr>
      <w:r w:rsidRPr="00601840">
        <w:rPr>
          <w:rFonts w:ascii="Times New Roman" w:hAnsi="Times New Roman" w:cs="Times New Roman"/>
          <w:bCs/>
          <w:iCs/>
          <w:color w:val="000000"/>
          <w:sz w:val="28"/>
          <w:szCs w:val="28"/>
          <w:lang w:val="uk-UA"/>
        </w:rPr>
        <w:t xml:space="preserve">Передбачається встановлення та заміна 50 сучасних теплових лічильників і регуляторів теплового потоку в </w:t>
      </w:r>
      <w:r w:rsidR="001032E3">
        <w:rPr>
          <w:rFonts w:ascii="Times New Roman" w:hAnsi="Times New Roman" w:cs="Times New Roman"/>
          <w:bCs/>
          <w:iCs/>
          <w:color w:val="000000"/>
          <w:sz w:val="28"/>
          <w:szCs w:val="28"/>
          <w:lang w:val="uk-UA"/>
        </w:rPr>
        <w:t>будівлях бюджетної сфери області</w:t>
      </w:r>
      <w:r w:rsidRPr="00601840">
        <w:rPr>
          <w:rFonts w:ascii="Times New Roman" w:hAnsi="Times New Roman" w:cs="Times New Roman"/>
          <w:bCs/>
          <w:iCs/>
          <w:color w:val="000000"/>
          <w:sz w:val="28"/>
          <w:szCs w:val="28"/>
          <w:lang w:val="uk-UA"/>
        </w:rPr>
        <w:t>. Це забезпечить точний комерційний облік споживання тепла та дозволить управляти його розподілом у системі опалення. Встановлення автоматичних регуляторів дасть можливість підтримувати оптимальний температурний режим у приміщеннях залежно від зовнішніх погодних умов.</w:t>
      </w:r>
    </w:p>
    <w:p w:rsidR="00601840" w:rsidRPr="00601840" w:rsidRDefault="00601840" w:rsidP="00601840">
      <w:pPr>
        <w:pBdr>
          <w:top w:val="nil"/>
          <w:left w:val="nil"/>
          <w:bottom w:val="nil"/>
          <w:right w:val="nil"/>
          <w:between w:val="nil"/>
        </w:pBdr>
        <w:ind w:firstLine="709"/>
        <w:jc w:val="both"/>
        <w:rPr>
          <w:rFonts w:ascii="Times New Roman" w:hAnsi="Times New Roman" w:cs="Times New Roman"/>
          <w:bCs/>
          <w:iCs/>
          <w:color w:val="000000"/>
          <w:sz w:val="28"/>
          <w:szCs w:val="28"/>
          <w:lang w:val="uk-UA"/>
        </w:rPr>
      </w:pPr>
      <w:r w:rsidRPr="00601840">
        <w:rPr>
          <w:rFonts w:ascii="Times New Roman" w:hAnsi="Times New Roman" w:cs="Times New Roman"/>
          <w:bCs/>
          <w:iCs/>
          <w:color w:val="000000"/>
          <w:sz w:val="28"/>
          <w:szCs w:val="28"/>
          <w:lang w:val="uk-UA"/>
        </w:rPr>
        <w:t>Реалізація цих заходів дозволить скоротити витрати теплової енергії щонайменше на 15–20%, зменшит</w:t>
      </w:r>
      <w:r w:rsidR="001032E3">
        <w:rPr>
          <w:rFonts w:ascii="Times New Roman" w:hAnsi="Times New Roman" w:cs="Times New Roman"/>
          <w:bCs/>
          <w:iCs/>
          <w:color w:val="000000"/>
          <w:sz w:val="28"/>
          <w:szCs w:val="28"/>
          <w:lang w:val="uk-UA"/>
        </w:rPr>
        <w:t>и навантаження на бюджет області</w:t>
      </w:r>
      <w:r w:rsidRPr="00601840">
        <w:rPr>
          <w:rFonts w:ascii="Times New Roman" w:hAnsi="Times New Roman" w:cs="Times New Roman"/>
          <w:bCs/>
          <w:iCs/>
          <w:color w:val="000000"/>
          <w:sz w:val="28"/>
          <w:szCs w:val="28"/>
          <w:lang w:val="uk-UA"/>
        </w:rPr>
        <w:t xml:space="preserve"> та забезпечити комфортніші умови перебування в освітніх, культурних та адміністративних закладах. Крім того, системний облік і регулювання створять базу для подальших програм термомодернізації та впровадження відновлюваних джерел енергії.</w:t>
      </w:r>
    </w:p>
    <w:p w:rsidR="00601840" w:rsidRPr="00601840" w:rsidRDefault="00601840" w:rsidP="00601840">
      <w:pPr>
        <w:spacing w:before="240"/>
        <w:rPr>
          <w:rFonts w:ascii="Times New Roman" w:hAnsi="Times New Roman" w:cs="Times New Roman"/>
          <w:i/>
          <w:sz w:val="28"/>
          <w:szCs w:val="28"/>
          <w:lang w:val="uk-UA"/>
        </w:rPr>
      </w:pPr>
      <w:r w:rsidRPr="00601840">
        <w:rPr>
          <w:rFonts w:ascii="Times New Roman" w:hAnsi="Times New Roman" w:cs="Times New Roman"/>
          <w:i/>
          <w:sz w:val="28"/>
          <w:szCs w:val="28"/>
          <w:lang w:val="uk-UA"/>
        </w:rPr>
        <w:t>Техніко-економічні показники проєкту:</w:t>
      </w:r>
    </w:p>
    <w:tbl>
      <w:tblPr>
        <w:tblW w:w="1013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3379"/>
        <w:gridCol w:w="3379"/>
        <w:gridCol w:w="3379"/>
      </w:tblGrid>
      <w:tr w:rsidR="00601840" w:rsidRPr="00601840" w:rsidTr="00157796">
        <w:trPr>
          <w:trHeight w:val="315"/>
        </w:trPr>
        <w:tc>
          <w:tcPr>
            <w:tcW w:w="3379" w:type="dxa"/>
            <w:shd w:val="clear" w:color="auto" w:fill="FFFFFF"/>
            <w:vAlign w:val="center"/>
          </w:tcPr>
          <w:p w:rsidR="00601840" w:rsidRPr="00601840" w:rsidRDefault="00601840" w:rsidP="00157796">
            <w:pPr>
              <w:jc w:val="center"/>
              <w:rPr>
                <w:rFonts w:ascii="Times New Roman" w:hAnsi="Times New Roman" w:cs="Times New Roman"/>
                <w:color w:val="000000"/>
                <w:sz w:val="28"/>
                <w:szCs w:val="28"/>
                <w:lang w:val="uk-UA"/>
              </w:rPr>
            </w:pPr>
            <w:r w:rsidRPr="00601840">
              <w:rPr>
                <w:rFonts w:ascii="Times New Roman" w:hAnsi="Times New Roman" w:cs="Times New Roman"/>
                <w:color w:val="000000"/>
                <w:sz w:val="28"/>
                <w:szCs w:val="28"/>
                <w:lang w:val="uk-UA"/>
              </w:rPr>
              <w:t>Показники</w:t>
            </w:r>
          </w:p>
        </w:tc>
        <w:tc>
          <w:tcPr>
            <w:tcW w:w="3379" w:type="dxa"/>
            <w:shd w:val="clear" w:color="auto" w:fill="FFFFFF"/>
            <w:vAlign w:val="center"/>
          </w:tcPr>
          <w:p w:rsidR="00601840" w:rsidRPr="00601840" w:rsidRDefault="00601840" w:rsidP="00157796">
            <w:pPr>
              <w:jc w:val="center"/>
              <w:rPr>
                <w:rFonts w:ascii="Times New Roman" w:hAnsi="Times New Roman" w:cs="Times New Roman"/>
                <w:color w:val="000000"/>
                <w:sz w:val="28"/>
                <w:szCs w:val="28"/>
                <w:lang w:val="uk-UA"/>
              </w:rPr>
            </w:pPr>
            <w:r w:rsidRPr="00601840">
              <w:rPr>
                <w:rFonts w:ascii="Times New Roman" w:hAnsi="Times New Roman" w:cs="Times New Roman"/>
                <w:color w:val="000000"/>
                <w:sz w:val="28"/>
                <w:szCs w:val="28"/>
                <w:lang w:val="uk-UA"/>
              </w:rPr>
              <w:t>Одиниці виміру</w:t>
            </w:r>
          </w:p>
        </w:tc>
        <w:tc>
          <w:tcPr>
            <w:tcW w:w="3379" w:type="dxa"/>
            <w:shd w:val="clear" w:color="auto" w:fill="FFFFFF"/>
            <w:vAlign w:val="center"/>
          </w:tcPr>
          <w:p w:rsidR="00601840" w:rsidRPr="00601840" w:rsidRDefault="00601840" w:rsidP="00157796">
            <w:pPr>
              <w:jc w:val="center"/>
              <w:rPr>
                <w:rFonts w:ascii="Times New Roman" w:hAnsi="Times New Roman" w:cs="Times New Roman"/>
                <w:color w:val="000000"/>
                <w:sz w:val="28"/>
                <w:szCs w:val="28"/>
                <w:lang w:val="uk-UA"/>
              </w:rPr>
            </w:pPr>
            <w:r w:rsidRPr="00601840">
              <w:rPr>
                <w:rFonts w:ascii="Times New Roman" w:hAnsi="Times New Roman" w:cs="Times New Roman"/>
                <w:color w:val="000000"/>
                <w:sz w:val="28"/>
                <w:szCs w:val="28"/>
                <w:lang w:val="uk-UA"/>
              </w:rPr>
              <w:t>Значення</w:t>
            </w:r>
          </w:p>
        </w:tc>
      </w:tr>
      <w:tr w:rsidR="00601840" w:rsidRPr="00601840" w:rsidTr="00157796">
        <w:trPr>
          <w:trHeight w:val="300"/>
        </w:trPr>
        <w:tc>
          <w:tcPr>
            <w:tcW w:w="3379" w:type="dxa"/>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Очікувана річна економія енергії</w:t>
            </w:r>
          </w:p>
        </w:tc>
        <w:tc>
          <w:tcPr>
            <w:tcW w:w="3379" w:type="dxa"/>
            <w:shd w:val="clear" w:color="auto" w:fill="FFFFFF"/>
            <w:vAlign w:val="bottom"/>
          </w:tcPr>
          <w:p w:rsidR="00601840" w:rsidRPr="00601840" w:rsidRDefault="002B4F18" w:rsidP="00157796">
            <w:pPr>
              <w:jc w:val="center"/>
              <w:rPr>
                <w:rFonts w:ascii="Times New Roman" w:hAnsi="Times New Roman" w:cs="Times New Roman"/>
                <w:sz w:val="28"/>
                <w:szCs w:val="28"/>
                <w:lang w:val="uk-UA"/>
              </w:rPr>
            </w:pPr>
            <w:r>
              <w:rPr>
                <w:rFonts w:ascii="Times New Roman" w:hAnsi="Times New Roman" w:cs="Times New Roman"/>
                <w:sz w:val="28"/>
                <w:szCs w:val="28"/>
                <w:lang w:val="uk-UA"/>
              </w:rPr>
              <w:t>МВт</w:t>
            </w:r>
            <w:r>
              <w:rPr>
                <w:rFonts w:ascii="Calibri" w:eastAsia="Century Gothic" w:hAnsi="Calibri" w:cs="Calibri"/>
                <w:sz w:val="28"/>
                <w:szCs w:val="28"/>
                <w:lang w:val="uk-UA"/>
              </w:rPr>
              <w:t>·</w:t>
            </w:r>
            <w:r w:rsidR="007F1830">
              <w:rPr>
                <w:rFonts w:ascii="Calibri" w:eastAsia="Century Gothic" w:hAnsi="Calibri" w:cs="Calibri"/>
                <w:sz w:val="28"/>
                <w:szCs w:val="28"/>
                <w:lang w:val="uk-UA"/>
              </w:rPr>
              <w:t>г</w:t>
            </w:r>
            <w:r w:rsidR="00601840" w:rsidRPr="00601840">
              <w:rPr>
                <w:rFonts w:ascii="Times New Roman" w:hAnsi="Times New Roman" w:cs="Times New Roman"/>
                <w:sz w:val="28"/>
                <w:szCs w:val="28"/>
                <w:lang w:val="uk-UA"/>
              </w:rPr>
              <w:t>од/рік</w:t>
            </w:r>
          </w:p>
        </w:tc>
        <w:tc>
          <w:tcPr>
            <w:tcW w:w="3379" w:type="dxa"/>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2450</w:t>
            </w:r>
          </w:p>
        </w:tc>
      </w:tr>
      <w:tr w:rsidR="00601840" w:rsidRPr="00601840" w:rsidTr="00157796">
        <w:trPr>
          <w:trHeight w:val="300"/>
        </w:trPr>
        <w:tc>
          <w:tcPr>
            <w:tcW w:w="3379" w:type="dxa"/>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Загальна вартість реалізації</w:t>
            </w:r>
          </w:p>
        </w:tc>
        <w:tc>
          <w:tcPr>
            <w:tcW w:w="3379" w:type="dxa"/>
            <w:shd w:val="clear" w:color="auto" w:fill="FFFFFF"/>
            <w:vAlign w:val="bottom"/>
          </w:tcPr>
          <w:p w:rsidR="00601840" w:rsidRPr="00601840" w:rsidRDefault="002B4F18" w:rsidP="00157796">
            <w:pPr>
              <w:jc w:val="center"/>
              <w:rPr>
                <w:rFonts w:ascii="Times New Roman" w:hAnsi="Times New Roman" w:cs="Times New Roman"/>
                <w:sz w:val="28"/>
                <w:szCs w:val="28"/>
                <w:lang w:val="uk-UA"/>
              </w:rPr>
            </w:pPr>
            <w:r>
              <w:rPr>
                <w:rFonts w:ascii="Times New Roman" w:hAnsi="Times New Roman" w:cs="Times New Roman"/>
                <w:sz w:val="28"/>
                <w:szCs w:val="28"/>
                <w:lang w:val="uk-UA"/>
              </w:rPr>
              <w:t>млн</w:t>
            </w:r>
            <w:r>
              <w:rPr>
                <w:rFonts w:ascii="Calibri" w:eastAsia="Century Gothic" w:hAnsi="Calibri" w:cs="Calibri"/>
                <w:sz w:val="28"/>
                <w:szCs w:val="28"/>
                <w:lang w:val="uk-UA"/>
              </w:rPr>
              <w:t>·</w:t>
            </w:r>
            <w:r w:rsidR="00601840" w:rsidRPr="00601840">
              <w:rPr>
                <w:rFonts w:ascii="Times New Roman" w:hAnsi="Times New Roman" w:cs="Times New Roman"/>
                <w:sz w:val="28"/>
                <w:szCs w:val="28"/>
                <w:lang w:val="uk-UA"/>
              </w:rPr>
              <w:t>грн</w:t>
            </w:r>
          </w:p>
        </w:tc>
        <w:tc>
          <w:tcPr>
            <w:tcW w:w="3379" w:type="dxa"/>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6,4</w:t>
            </w:r>
          </w:p>
        </w:tc>
      </w:tr>
      <w:tr w:rsidR="00601840" w:rsidRPr="00601840" w:rsidTr="00157796">
        <w:trPr>
          <w:trHeight w:val="300"/>
        </w:trPr>
        <w:tc>
          <w:tcPr>
            <w:tcW w:w="3379" w:type="dxa"/>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Термін окупності заходу</w:t>
            </w:r>
          </w:p>
        </w:tc>
        <w:tc>
          <w:tcPr>
            <w:tcW w:w="3379" w:type="dxa"/>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років</w:t>
            </w:r>
          </w:p>
        </w:tc>
        <w:tc>
          <w:tcPr>
            <w:tcW w:w="3379" w:type="dxa"/>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6</w:t>
            </w:r>
          </w:p>
        </w:tc>
      </w:tr>
      <w:tr w:rsidR="00601840" w:rsidRPr="00601840" w:rsidTr="00157796">
        <w:trPr>
          <w:trHeight w:val="300"/>
        </w:trPr>
        <w:tc>
          <w:tcPr>
            <w:tcW w:w="3379" w:type="dxa"/>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Джерело фінансування</w:t>
            </w:r>
          </w:p>
        </w:tc>
        <w:tc>
          <w:tcPr>
            <w:tcW w:w="3379" w:type="dxa"/>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w:t>
            </w:r>
          </w:p>
        </w:tc>
        <w:tc>
          <w:tcPr>
            <w:tcW w:w="3379" w:type="dxa"/>
            <w:shd w:val="clear" w:color="auto" w:fill="FFFFFF"/>
            <w:vAlign w:val="bottom"/>
          </w:tcPr>
          <w:p w:rsidR="00601840" w:rsidRPr="00601840" w:rsidRDefault="001032E3" w:rsidP="00157796">
            <w:pPr>
              <w:jc w:val="center"/>
              <w:rPr>
                <w:rFonts w:ascii="Times New Roman" w:hAnsi="Times New Roman" w:cs="Times New Roman"/>
                <w:sz w:val="28"/>
                <w:szCs w:val="28"/>
                <w:lang w:val="uk-UA"/>
              </w:rPr>
            </w:pPr>
            <w:r>
              <w:rPr>
                <w:rFonts w:ascii="Times New Roman" w:hAnsi="Times New Roman" w:cs="Times New Roman"/>
                <w:sz w:val="28"/>
                <w:szCs w:val="28"/>
                <w:lang w:val="uk-UA"/>
              </w:rPr>
              <w:t>Обласний бюджет</w:t>
            </w:r>
            <w:r w:rsidR="00601840" w:rsidRPr="00601840">
              <w:rPr>
                <w:rFonts w:ascii="Times New Roman" w:hAnsi="Times New Roman" w:cs="Times New Roman"/>
                <w:sz w:val="28"/>
                <w:szCs w:val="28"/>
                <w:lang w:val="uk-UA"/>
              </w:rPr>
              <w:t>-100</w:t>
            </w:r>
          </w:p>
        </w:tc>
      </w:tr>
      <w:tr w:rsidR="00601840" w:rsidRPr="00601840" w:rsidTr="00157796">
        <w:trPr>
          <w:trHeight w:val="300"/>
        </w:trPr>
        <w:tc>
          <w:tcPr>
            <w:tcW w:w="3379" w:type="dxa"/>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Термін реалізації проєкту</w:t>
            </w:r>
          </w:p>
        </w:tc>
        <w:tc>
          <w:tcPr>
            <w:tcW w:w="3379" w:type="dxa"/>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роки</w:t>
            </w:r>
          </w:p>
        </w:tc>
        <w:tc>
          <w:tcPr>
            <w:tcW w:w="3379" w:type="dxa"/>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2026-2030</w:t>
            </w:r>
          </w:p>
        </w:tc>
      </w:tr>
    </w:tbl>
    <w:p w:rsidR="00601840" w:rsidRPr="00601840" w:rsidRDefault="00601840" w:rsidP="00601840">
      <w:pPr>
        <w:pBdr>
          <w:top w:val="nil"/>
          <w:left w:val="nil"/>
          <w:bottom w:val="nil"/>
          <w:right w:val="nil"/>
          <w:between w:val="nil"/>
        </w:pBdr>
        <w:jc w:val="both"/>
        <w:rPr>
          <w:rFonts w:ascii="Times New Roman" w:hAnsi="Times New Roman" w:cs="Times New Roman"/>
          <w:bCs/>
          <w:iCs/>
          <w:color w:val="000000"/>
          <w:sz w:val="28"/>
          <w:szCs w:val="28"/>
          <w:lang w:val="uk-UA"/>
        </w:rPr>
      </w:pPr>
    </w:p>
    <w:p w:rsidR="00601840" w:rsidRPr="00601840" w:rsidRDefault="00601840" w:rsidP="00601840">
      <w:pPr>
        <w:pStyle w:val="a7"/>
        <w:numPr>
          <w:ilvl w:val="0"/>
          <w:numId w:val="43"/>
        </w:numPr>
        <w:pBdr>
          <w:top w:val="nil"/>
          <w:left w:val="nil"/>
          <w:bottom w:val="nil"/>
          <w:right w:val="nil"/>
          <w:between w:val="nil"/>
        </w:pBdr>
        <w:rPr>
          <w:rFonts w:ascii="Times New Roman" w:eastAsia="Times New Roman" w:hAnsi="Times New Roman" w:cs="Times New Roman"/>
          <w:b/>
          <w:bCs/>
          <w:iCs/>
          <w:sz w:val="28"/>
          <w:szCs w:val="28"/>
        </w:rPr>
      </w:pPr>
      <w:r w:rsidRPr="00601840">
        <w:rPr>
          <w:rFonts w:ascii="Times New Roman" w:eastAsia="Times New Roman" w:hAnsi="Times New Roman" w:cs="Times New Roman"/>
          <w:b/>
          <w:bCs/>
          <w:iCs/>
          <w:sz w:val="28"/>
          <w:szCs w:val="28"/>
        </w:rPr>
        <w:t>Розвиток системи управління та контролю за споживанням енергоресурсів в бюджетній сфері</w:t>
      </w:r>
    </w:p>
    <w:p w:rsidR="00601840" w:rsidRPr="00601840" w:rsidRDefault="00601840" w:rsidP="00601840">
      <w:pPr>
        <w:pBdr>
          <w:top w:val="nil"/>
          <w:left w:val="nil"/>
          <w:bottom w:val="nil"/>
          <w:right w:val="nil"/>
          <w:between w:val="nil"/>
        </w:pBdr>
        <w:ind w:left="285"/>
        <w:rPr>
          <w:rFonts w:ascii="Times New Roman" w:hAnsi="Times New Roman" w:cs="Times New Roman"/>
          <w:i/>
          <w:sz w:val="28"/>
          <w:szCs w:val="28"/>
          <w:lang w:val="uk-UA"/>
        </w:rPr>
      </w:pPr>
      <w:r w:rsidRPr="00601840">
        <w:rPr>
          <w:rFonts w:ascii="Times New Roman" w:hAnsi="Times New Roman" w:cs="Times New Roman"/>
          <w:i/>
          <w:sz w:val="28"/>
          <w:szCs w:val="28"/>
          <w:lang w:val="uk-UA"/>
        </w:rPr>
        <w:t>Опис поточної ситуації:</w:t>
      </w:r>
    </w:p>
    <w:p w:rsidR="00601840" w:rsidRPr="00601840" w:rsidRDefault="00601840" w:rsidP="003B72BD">
      <w:pPr>
        <w:pBdr>
          <w:top w:val="nil"/>
          <w:left w:val="nil"/>
          <w:bottom w:val="nil"/>
          <w:right w:val="nil"/>
          <w:between w:val="nil"/>
        </w:pBdr>
        <w:spacing w:after="0" w:line="240" w:lineRule="auto"/>
        <w:ind w:firstLine="709"/>
        <w:jc w:val="both"/>
        <w:rPr>
          <w:rFonts w:ascii="Times New Roman" w:hAnsi="Times New Roman" w:cs="Times New Roman"/>
          <w:iCs/>
          <w:sz w:val="28"/>
          <w:szCs w:val="28"/>
          <w:lang w:val="uk-UA"/>
        </w:rPr>
      </w:pPr>
      <w:r w:rsidRPr="00601840">
        <w:rPr>
          <w:rFonts w:ascii="Times New Roman" w:hAnsi="Times New Roman" w:cs="Times New Roman"/>
          <w:iCs/>
          <w:sz w:val="28"/>
          <w:szCs w:val="28"/>
          <w:lang w:val="uk-UA"/>
        </w:rPr>
        <w:t>Діюча система енергомоніторингу та управління енергоспоживанням не відповідає всім сучасним викликам. Облік ведеться переважно за допомогою стандартних приладів, дані з яких збираються вручну та використовуються лише для оплати рахунків. Такий підхід не дозволяє проводити оперативний аналіз і виявляти випадки перевитрат енергоресурсів.</w:t>
      </w:r>
    </w:p>
    <w:p w:rsidR="00601840" w:rsidRPr="00601840" w:rsidRDefault="00601840" w:rsidP="003B72BD">
      <w:pPr>
        <w:pBdr>
          <w:top w:val="nil"/>
          <w:left w:val="nil"/>
          <w:bottom w:val="nil"/>
          <w:right w:val="nil"/>
          <w:between w:val="nil"/>
        </w:pBdr>
        <w:spacing w:after="0" w:line="240" w:lineRule="auto"/>
        <w:ind w:firstLine="709"/>
        <w:jc w:val="both"/>
        <w:rPr>
          <w:rFonts w:ascii="Times New Roman" w:hAnsi="Times New Roman" w:cs="Times New Roman"/>
          <w:iCs/>
          <w:sz w:val="28"/>
          <w:szCs w:val="28"/>
          <w:lang w:val="uk-UA"/>
        </w:rPr>
      </w:pPr>
      <w:r w:rsidRPr="00601840">
        <w:rPr>
          <w:rFonts w:ascii="Times New Roman" w:hAnsi="Times New Roman" w:cs="Times New Roman"/>
          <w:iCs/>
          <w:sz w:val="28"/>
          <w:szCs w:val="28"/>
          <w:lang w:val="uk-UA"/>
        </w:rPr>
        <w:t>Через брак централізованого е</w:t>
      </w:r>
      <w:r w:rsidR="008A44D4">
        <w:rPr>
          <w:rFonts w:ascii="Times New Roman" w:hAnsi="Times New Roman" w:cs="Times New Roman"/>
          <w:iCs/>
          <w:sz w:val="28"/>
          <w:szCs w:val="28"/>
          <w:lang w:val="uk-UA"/>
        </w:rPr>
        <w:t>нергетичного менеджменту</w:t>
      </w:r>
      <w:r w:rsidRPr="00601840">
        <w:rPr>
          <w:rFonts w:ascii="Times New Roman" w:hAnsi="Times New Roman" w:cs="Times New Roman"/>
          <w:iCs/>
          <w:sz w:val="28"/>
          <w:szCs w:val="28"/>
          <w:lang w:val="uk-UA"/>
        </w:rPr>
        <w:t xml:space="preserve"> не має повної картини споживання енергоресурсів у бюджетних установах. Це призводить до </w:t>
      </w:r>
      <w:r w:rsidRPr="00601840">
        <w:rPr>
          <w:rFonts w:ascii="Times New Roman" w:hAnsi="Times New Roman" w:cs="Times New Roman"/>
          <w:iCs/>
          <w:sz w:val="28"/>
          <w:szCs w:val="28"/>
          <w:lang w:val="uk-UA"/>
        </w:rPr>
        <w:lastRenderedPageBreak/>
        <w:t>нераціонального використання теплової та електричної енергії, надмірних витрат коштів місцевого бюджету та ускладнює планування заходів з підвищення енергоефективності.</w:t>
      </w:r>
    </w:p>
    <w:p w:rsidR="00601840" w:rsidRPr="00601840" w:rsidRDefault="00601840" w:rsidP="00601840">
      <w:pPr>
        <w:rPr>
          <w:rFonts w:ascii="Times New Roman" w:hAnsi="Times New Roman" w:cs="Times New Roman"/>
          <w:i/>
          <w:sz w:val="28"/>
          <w:szCs w:val="28"/>
          <w:lang w:val="uk-UA"/>
        </w:rPr>
      </w:pPr>
      <w:r w:rsidRPr="00601840">
        <w:rPr>
          <w:rFonts w:ascii="Times New Roman" w:hAnsi="Times New Roman" w:cs="Times New Roman"/>
          <w:i/>
          <w:sz w:val="28"/>
          <w:szCs w:val="28"/>
          <w:lang w:val="uk-UA"/>
        </w:rPr>
        <w:t xml:space="preserve">Запропоновані рішення:   </w:t>
      </w:r>
    </w:p>
    <w:p w:rsidR="00601840" w:rsidRPr="00601840" w:rsidRDefault="00601840" w:rsidP="00601840">
      <w:pPr>
        <w:rPr>
          <w:rFonts w:ascii="Times New Roman" w:hAnsi="Times New Roman" w:cs="Times New Roman"/>
          <w:i/>
          <w:sz w:val="28"/>
          <w:szCs w:val="28"/>
          <w:lang w:val="uk-UA"/>
        </w:rPr>
      </w:pPr>
      <w:r w:rsidRPr="00601840">
        <w:rPr>
          <w:rFonts w:ascii="Times New Roman" w:hAnsi="Times New Roman" w:cs="Times New Roman"/>
          <w:i/>
          <w:sz w:val="28"/>
          <w:szCs w:val="28"/>
          <w:lang w:val="uk-UA"/>
        </w:rPr>
        <w:t>Розвиток системи енергет</w:t>
      </w:r>
      <w:r w:rsidR="00E12442">
        <w:rPr>
          <w:rFonts w:ascii="Times New Roman" w:hAnsi="Times New Roman" w:cs="Times New Roman"/>
          <w:i/>
          <w:sz w:val="28"/>
          <w:szCs w:val="28"/>
          <w:lang w:val="uk-UA"/>
        </w:rPr>
        <w:t xml:space="preserve">ичного менеджменту </w:t>
      </w:r>
    </w:p>
    <w:p w:rsidR="00601840" w:rsidRPr="00601840" w:rsidRDefault="00601840" w:rsidP="003B72BD">
      <w:pPr>
        <w:spacing w:after="0" w:line="240" w:lineRule="auto"/>
        <w:ind w:firstLine="709"/>
        <w:jc w:val="both"/>
        <w:rPr>
          <w:rFonts w:ascii="Times New Roman" w:hAnsi="Times New Roman" w:cs="Times New Roman"/>
          <w:iCs/>
          <w:sz w:val="28"/>
          <w:szCs w:val="28"/>
          <w:lang w:val="uk-UA"/>
        </w:rPr>
      </w:pPr>
      <w:r w:rsidRPr="00601840">
        <w:rPr>
          <w:rFonts w:ascii="Times New Roman" w:hAnsi="Times New Roman" w:cs="Times New Roman"/>
          <w:iCs/>
          <w:sz w:val="28"/>
          <w:szCs w:val="28"/>
          <w:lang w:val="uk-UA"/>
        </w:rPr>
        <w:t>Пропонується створення та розвиток сучасної системи ене</w:t>
      </w:r>
      <w:r w:rsidR="00E12442">
        <w:rPr>
          <w:rFonts w:ascii="Times New Roman" w:hAnsi="Times New Roman" w:cs="Times New Roman"/>
          <w:iCs/>
          <w:sz w:val="28"/>
          <w:szCs w:val="28"/>
          <w:lang w:val="uk-UA"/>
        </w:rPr>
        <w:t>ргетичного менеджменту в області</w:t>
      </w:r>
      <w:r w:rsidRPr="00601840">
        <w:rPr>
          <w:rFonts w:ascii="Times New Roman" w:hAnsi="Times New Roman" w:cs="Times New Roman"/>
          <w:iCs/>
          <w:sz w:val="28"/>
          <w:szCs w:val="28"/>
          <w:lang w:val="uk-UA"/>
        </w:rPr>
        <w:t>. Це включає впровадження програмного забезпечення для збору та аналізу даних з приладів обліку в режимі реального часу, формування централізованої бази споживання енергоресурсів та регулярну підготовку енергетичних звітів. Такі інструме</w:t>
      </w:r>
      <w:r w:rsidR="00E12442">
        <w:rPr>
          <w:rFonts w:ascii="Times New Roman" w:hAnsi="Times New Roman" w:cs="Times New Roman"/>
          <w:iCs/>
          <w:sz w:val="28"/>
          <w:szCs w:val="28"/>
          <w:lang w:val="uk-UA"/>
        </w:rPr>
        <w:t>нти дозволять керівникам устано</w:t>
      </w:r>
      <w:r w:rsidRPr="00601840">
        <w:rPr>
          <w:rFonts w:ascii="Times New Roman" w:hAnsi="Times New Roman" w:cs="Times New Roman"/>
          <w:iCs/>
          <w:sz w:val="28"/>
          <w:szCs w:val="28"/>
          <w:lang w:val="uk-UA"/>
        </w:rPr>
        <w:t>в своєчасно реагувати на перевитрати та оптимізувати споживання.</w:t>
      </w:r>
    </w:p>
    <w:p w:rsidR="00601840" w:rsidRPr="003B72BD" w:rsidRDefault="00601840" w:rsidP="003B72BD">
      <w:pPr>
        <w:spacing w:after="0" w:line="240" w:lineRule="auto"/>
        <w:ind w:firstLine="709"/>
        <w:jc w:val="both"/>
        <w:rPr>
          <w:rFonts w:ascii="Times New Roman" w:hAnsi="Times New Roman" w:cs="Times New Roman"/>
          <w:iCs/>
          <w:sz w:val="28"/>
          <w:szCs w:val="28"/>
          <w:lang w:val="uk-UA"/>
        </w:rPr>
      </w:pPr>
      <w:r w:rsidRPr="00601840">
        <w:rPr>
          <w:rFonts w:ascii="Times New Roman" w:hAnsi="Times New Roman" w:cs="Times New Roman"/>
          <w:iCs/>
          <w:sz w:val="28"/>
          <w:szCs w:val="28"/>
          <w:lang w:val="uk-UA"/>
        </w:rPr>
        <w:t xml:space="preserve">Додатково передбачається створення окремої функції енергоменеджера в структурі </w:t>
      </w:r>
      <w:r w:rsidR="00E12442">
        <w:rPr>
          <w:rFonts w:ascii="Times New Roman" w:hAnsi="Times New Roman" w:cs="Times New Roman"/>
          <w:iCs/>
          <w:sz w:val="28"/>
          <w:szCs w:val="28"/>
          <w:lang w:val="uk-UA"/>
        </w:rPr>
        <w:t>обласної адміністрації</w:t>
      </w:r>
      <w:r w:rsidRPr="00601840">
        <w:rPr>
          <w:rFonts w:ascii="Times New Roman" w:hAnsi="Times New Roman" w:cs="Times New Roman"/>
          <w:iCs/>
          <w:sz w:val="28"/>
          <w:szCs w:val="28"/>
          <w:lang w:val="uk-UA"/>
        </w:rPr>
        <w:t>. Це дасть змогу координувати заходи з енергоефективності, розробляти та впроваджувати довгострокові програми скорочення споживання енергії, залучати фінансування з державних і міжнародних джерел. Розвиток системи енергетичного менеджменту сприятиме зниженню витрат бюджету, підвищенню прозорості управління та формуванню культури ощадливого</w:t>
      </w:r>
      <w:r w:rsidR="00E12442">
        <w:rPr>
          <w:rFonts w:ascii="Times New Roman" w:hAnsi="Times New Roman" w:cs="Times New Roman"/>
          <w:iCs/>
          <w:sz w:val="28"/>
          <w:szCs w:val="28"/>
          <w:lang w:val="uk-UA"/>
        </w:rPr>
        <w:t xml:space="preserve"> використання ресурсів</w:t>
      </w:r>
      <w:r w:rsidRPr="00601840">
        <w:rPr>
          <w:rFonts w:ascii="Times New Roman" w:hAnsi="Times New Roman" w:cs="Times New Roman"/>
          <w:iCs/>
          <w:sz w:val="28"/>
          <w:szCs w:val="28"/>
          <w:lang w:val="uk-UA"/>
        </w:rPr>
        <w:t>.</w:t>
      </w:r>
    </w:p>
    <w:tbl>
      <w:tblPr>
        <w:tblW w:w="10137" w:type="dxa"/>
        <w:tblInd w:w="-115" w:type="dxa"/>
        <w:tblLayout w:type="fixed"/>
        <w:tblLook w:val="0400"/>
      </w:tblPr>
      <w:tblGrid>
        <w:gridCol w:w="3379"/>
        <w:gridCol w:w="3379"/>
        <w:gridCol w:w="3379"/>
      </w:tblGrid>
      <w:tr w:rsidR="00601840" w:rsidRPr="00601840" w:rsidTr="00157796">
        <w:trPr>
          <w:trHeight w:val="315"/>
        </w:trPr>
        <w:tc>
          <w:tcPr>
            <w:tcW w:w="33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1840" w:rsidRPr="00601840" w:rsidRDefault="00601840" w:rsidP="00157796">
            <w:pPr>
              <w:jc w:val="center"/>
              <w:rPr>
                <w:rFonts w:ascii="Times New Roman" w:hAnsi="Times New Roman" w:cs="Times New Roman"/>
                <w:color w:val="000000"/>
                <w:sz w:val="28"/>
                <w:szCs w:val="28"/>
                <w:lang w:val="uk-UA"/>
              </w:rPr>
            </w:pPr>
            <w:r w:rsidRPr="00601840">
              <w:rPr>
                <w:rFonts w:ascii="Times New Roman" w:hAnsi="Times New Roman" w:cs="Times New Roman"/>
                <w:color w:val="000000"/>
                <w:sz w:val="28"/>
                <w:szCs w:val="28"/>
                <w:lang w:val="uk-UA"/>
              </w:rPr>
              <w:t>Показники</w:t>
            </w:r>
          </w:p>
        </w:tc>
        <w:tc>
          <w:tcPr>
            <w:tcW w:w="3379" w:type="dxa"/>
            <w:tcBorders>
              <w:top w:val="single" w:sz="4" w:space="0" w:color="000000"/>
              <w:left w:val="nil"/>
              <w:bottom w:val="single" w:sz="4" w:space="0" w:color="000000"/>
              <w:right w:val="single" w:sz="4" w:space="0" w:color="000000"/>
            </w:tcBorders>
            <w:shd w:val="clear" w:color="auto" w:fill="FFFFFF"/>
            <w:vAlign w:val="center"/>
          </w:tcPr>
          <w:p w:rsidR="00601840" w:rsidRPr="00601840" w:rsidRDefault="00601840" w:rsidP="00157796">
            <w:pPr>
              <w:jc w:val="center"/>
              <w:rPr>
                <w:rFonts w:ascii="Times New Roman" w:hAnsi="Times New Roman" w:cs="Times New Roman"/>
                <w:color w:val="000000"/>
                <w:sz w:val="28"/>
                <w:szCs w:val="28"/>
                <w:lang w:val="uk-UA"/>
              </w:rPr>
            </w:pPr>
            <w:r w:rsidRPr="00601840">
              <w:rPr>
                <w:rFonts w:ascii="Times New Roman" w:hAnsi="Times New Roman" w:cs="Times New Roman"/>
                <w:color w:val="000000"/>
                <w:sz w:val="28"/>
                <w:szCs w:val="28"/>
                <w:lang w:val="uk-UA"/>
              </w:rPr>
              <w:t>Одиниці виміру</w:t>
            </w:r>
          </w:p>
        </w:tc>
        <w:tc>
          <w:tcPr>
            <w:tcW w:w="3379" w:type="dxa"/>
            <w:tcBorders>
              <w:top w:val="single" w:sz="4" w:space="0" w:color="000000"/>
              <w:left w:val="nil"/>
              <w:bottom w:val="single" w:sz="4" w:space="0" w:color="000000"/>
              <w:right w:val="single" w:sz="4" w:space="0" w:color="000000"/>
            </w:tcBorders>
            <w:shd w:val="clear" w:color="auto" w:fill="FFFFFF"/>
            <w:vAlign w:val="center"/>
          </w:tcPr>
          <w:p w:rsidR="00601840" w:rsidRPr="00601840" w:rsidRDefault="00601840" w:rsidP="00157796">
            <w:pPr>
              <w:jc w:val="center"/>
              <w:rPr>
                <w:rFonts w:ascii="Times New Roman" w:hAnsi="Times New Roman" w:cs="Times New Roman"/>
                <w:color w:val="000000"/>
                <w:sz w:val="28"/>
                <w:szCs w:val="28"/>
                <w:lang w:val="uk-UA"/>
              </w:rPr>
            </w:pPr>
            <w:r w:rsidRPr="00601840">
              <w:rPr>
                <w:rFonts w:ascii="Times New Roman" w:hAnsi="Times New Roman" w:cs="Times New Roman"/>
                <w:color w:val="000000"/>
                <w:sz w:val="28"/>
                <w:szCs w:val="28"/>
                <w:lang w:val="uk-UA"/>
              </w:rPr>
              <w:t>Значення</w:t>
            </w:r>
          </w:p>
        </w:tc>
      </w:tr>
      <w:tr w:rsidR="00601840" w:rsidRPr="00601840" w:rsidTr="00157796">
        <w:trPr>
          <w:trHeight w:val="300"/>
        </w:trPr>
        <w:tc>
          <w:tcPr>
            <w:tcW w:w="3379" w:type="dxa"/>
            <w:tcBorders>
              <w:top w:val="nil"/>
              <w:left w:val="single" w:sz="4" w:space="0" w:color="000000"/>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Очікувана річна економія енергії</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A801C1" w:rsidP="00157796">
            <w:pPr>
              <w:jc w:val="center"/>
              <w:rPr>
                <w:rFonts w:ascii="Times New Roman" w:hAnsi="Times New Roman" w:cs="Times New Roman"/>
                <w:sz w:val="28"/>
                <w:szCs w:val="28"/>
                <w:lang w:val="uk-UA"/>
              </w:rPr>
            </w:pPr>
            <w:r>
              <w:rPr>
                <w:rFonts w:ascii="Times New Roman" w:hAnsi="Times New Roman" w:cs="Times New Roman"/>
                <w:sz w:val="28"/>
                <w:szCs w:val="28"/>
                <w:lang w:val="uk-UA"/>
              </w:rPr>
              <w:t>МВт</w:t>
            </w:r>
            <w:r>
              <w:rPr>
                <w:rFonts w:ascii="Calibri" w:eastAsia="Century Gothic" w:hAnsi="Calibri" w:cs="Calibri"/>
                <w:sz w:val="28"/>
                <w:szCs w:val="28"/>
                <w:lang w:val="uk-UA"/>
              </w:rPr>
              <w:t>·</w:t>
            </w:r>
            <w:r w:rsidR="00601840" w:rsidRPr="00601840">
              <w:rPr>
                <w:rFonts w:ascii="Times New Roman" w:hAnsi="Times New Roman" w:cs="Times New Roman"/>
                <w:sz w:val="28"/>
                <w:szCs w:val="28"/>
                <w:lang w:val="uk-UA"/>
              </w:rPr>
              <w:t>год/рік</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5320</w:t>
            </w:r>
          </w:p>
        </w:tc>
      </w:tr>
      <w:tr w:rsidR="00601840" w:rsidRPr="00601840" w:rsidTr="00157796">
        <w:trPr>
          <w:trHeight w:val="300"/>
        </w:trPr>
        <w:tc>
          <w:tcPr>
            <w:tcW w:w="3379" w:type="dxa"/>
            <w:tcBorders>
              <w:top w:val="nil"/>
              <w:left w:val="single" w:sz="4" w:space="0" w:color="000000"/>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Загальна вартість реалізації</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A801C1" w:rsidP="00157796">
            <w:pPr>
              <w:jc w:val="center"/>
              <w:rPr>
                <w:rFonts w:ascii="Times New Roman" w:hAnsi="Times New Roman" w:cs="Times New Roman"/>
                <w:sz w:val="28"/>
                <w:szCs w:val="28"/>
                <w:lang w:val="uk-UA"/>
              </w:rPr>
            </w:pPr>
            <w:r>
              <w:rPr>
                <w:rFonts w:ascii="Times New Roman" w:hAnsi="Times New Roman" w:cs="Times New Roman"/>
                <w:sz w:val="28"/>
                <w:szCs w:val="28"/>
                <w:lang w:val="uk-UA"/>
              </w:rPr>
              <w:t>млн</w:t>
            </w:r>
            <w:r>
              <w:rPr>
                <w:rFonts w:ascii="Calibri" w:eastAsia="Century Gothic" w:hAnsi="Calibri" w:cs="Calibri"/>
                <w:sz w:val="28"/>
                <w:szCs w:val="28"/>
                <w:lang w:val="uk-UA"/>
              </w:rPr>
              <w:t>·</w:t>
            </w:r>
            <w:r w:rsidR="00601840" w:rsidRPr="00601840">
              <w:rPr>
                <w:rFonts w:ascii="Times New Roman" w:hAnsi="Times New Roman" w:cs="Times New Roman"/>
                <w:sz w:val="28"/>
                <w:szCs w:val="28"/>
                <w:lang w:val="uk-UA"/>
              </w:rPr>
              <w:t>грн</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5</w:t>
            </w:r>
          </w:p>
        </w:tc>
      </w:tr>
      <w:tr w:rsidR="00601840" w:rsidRPr="00601840" w:rsidTr="00157796">
        <w:trPr>
          <w:trHeight w:val="300"/>
        </w:trPr>
        <w:tc>
          <w:tcPr>
            <w:tcW w:w="3379" w:type="dxa"/>
            <w:tcBorders>
              <w:top w:val="nil"/>
              <w:left w:val="single" w:sz="4" w:space="0" w:color="000000"/>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Термін окупності заходу</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років</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5</w:t>
            </w:r>
          </w:p>
        </w:tc>
      </w:tr>
      <w:tr w:rsidR="00601840" w:rsidRPr="00601840" w:rsidTr="00157796">
        <w:trPr>
          <w:trHeight w:val="300"/>
        </w:trPr>
        <w:tc>
          <w:tcPr>
            <w:tcW w:w="3379" w:type="dxa"/>
            <w:tcBorders>
              <w:top w:val="nil"/>
              <w:left w:val="single" w:sz="4" w:space="0" w:color="000000"/>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Джерело фінансування</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E12442" w:rsidP="00157796">
            <w:pPr>
              <w:jc w:val="center"/>
              <w:rPr>
                <w:rFonts w:ascii="Times New Roman" w:hAnsi="Times New Roman" w:cs="Times New Roman"/>
                <w:sz w:val="28"/>
                <w:szCs w:val="28"/>
                <w:lang w:val="uk-UA"/>
              </w:rPr>
            </w:pPr>
            <w:r>
              <w:rPr>
                <w:rFonts w:ascii="Times New Roman" w:hAnsi="Times New Roman" w:cs="Times New Roman"/>
                <w:sz w:val="28"/>
                <w:szCs w:val="28"/>
                <w:lang w:val="uk-UA"/>
              </w:rPr>
              <w:t>Обласний бюджет</w:t>
            </w:r>
            <w:r w:rsidR="00601840" w:rsidRPr="00601840">
              <w:rPr>
                <w:rFonts w:ascii="Times New Roman" w:hAnsi="Times New Roman" w:cs="Times New Roman"/>
                <w:sz w:val="28"/>
                <w:szCs w:val="28"/>
                <w:lang w:val="uk-UA"/>
              </w:rPr>
              <w:t>-100</w:t>
            </w:r>
          </w:p>
        </w:tc>
      </w:tr>
      <w:tr w:rsidR="00601840" w:rsidRPr="00601840" w:rsidTr="00157796">
        <w:trPr>
          <w:trHeight w:val="300"/>
        </w:trPr>
        <w:tc>
          <w:tcPr>
            <w:tcW w:w="3379" w:type="dxa"/>
            <w:tcBorders>
              <w:top w:val="nil"/>
              <w:left w:val="single" w:sz="4" w:space="0" w:color="000000"/>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Термін реалізації проєкту</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роки</w:t>
            </w:r>
          </w:p>
        </w:tc>
        <w:tc>
          <w:tcPr>
            <w:tcW w:w="3379" w:type="dxa"/>
            <w:tcBorders>
              <w:top w:val="nil"/>
              <w:left w:val="nil"/>
              <w:bottom w:val="single" w:sz="4" w:space="0" w:color="000000"/>
              <w:right w:val="single" w:sz="4" w:space="0" w:color="000000"/>
            </w:tcBorders>
            <w:shd w:val="clear" w:color="auto" w:fill="FFFFFF"/>
            <w:vAlign w:val="bottom"/>
          </w:tcPr>
          <w:p w:rsidR="00601840" w:rsidRPr="00601840" w:rsidRDefault="00601840" w:rsidP="00157796">
            <w:pPr>
              <w:jc w:val="center"/>
              <w:rPr>
                <w:rFonts w:ascii="Times New Roman" w:hAnsi="Times New Roman" w:cs="Times New Roman"/>
                <w:sz w:val="28"/>
                <w:szCs w:val="28"/>
                <w:lang w:val="uk-UA"/>
              </w:rPr>
            </w:pPr>
            <w:r w:rsidRPr="00601840">
              <w:rPr>
                <w:rFonts w:ascii="Times New Roman" w:hAnsi="Times New Roman" w:cs="Times New Roman"/>
                <w:sz w:val="28"/>
                <w:szCs w:val="28"/>
                <w:lang w:val="uk-UA"/>
              </w:rPr>
              <w:t>2026-2030</w:t>
            </w:r>
          </w:p>
        </w:tc>
      </w:tr>
    </w:tbl>
    <w:p w:rsidR="002654C9" w:rsidRDefault="002654C9" w:rsidP="00A77421">
      <w:pPr>
        <w:pStyle w:val="Default"/>
        <w:jc w:val="center"/>
        <w:rPr>
          <w:b/>
          <w:bCs/>
          <w:sz w:val="28"/>
          <w:szCs w:val="28"/>
          <w:lang w:val="uk-UA"/>
        </w:rPr>
      </w:pPr>
    </w:p>
    <w:p w:rsidR="00571D47" w:rsidRDefault="00571D47" w:rsidP="00A77421">
      <w:pPr>
        <w:pStyle w:val="Default"/>
        <w:jc w:val="center"/>
        <w:rPr>
          <w:b/>
          <w:bCs/>
          <w:sz w:val="28"/>
          <w:szCs w:val="28"/>
          <w:lang w:val="uk-UA"/>
        </w:rPr>
      </w:pPr>
    </w:p>
    <w:p w:rsidR="00571D47" w:rsidRDefault="00571D47" w:rsidP="00A77421">
      <w:pPr>
        <w:pStyle w:val="Default"/>
        <w:jc w:val="center"/>
        <w:rPr>
          <w:b/>
          <w:bCs/>
          <w:sz w:val="28"/>
          <w:szCs w:val="28"/>
          <w:lang w:val="uk-UA"/>
        </w:rPr>
      </w:pPr>
    </w:p>
    <w:p w:rsidR="00571D47" w:rsidRDefault="00571D47" w:rsidP="00A77421">
      <w:pPr>
        <w:pStyle w:val="Default"/>
        <w:jc w:val="center"/>
        <w:rPr>
          <w:b/>
          <w:bCs/>
          <w:sz w:val="28"/>
          <w:szCs w:val="28"/>
          <w:lang w:val="uk-UA"/>
        </w:rPr>
      </w:pPr>
    </w:p>
    <w:p w:rsidR="00571D47" w:rsidRDefault="00571D47" w:rsidP="00A77421">
      <w:pPr>
        <w:pStyle w:val="Default"/>
        <w:jc w:val="center"/>
        <w:rPr>
          <w:b/>
          <w:bCs/>
          <w:sz w:val="28"/>
          <w:szCs w:val="28"/>
          <w:lang w:val="uk-UA"/>
        </w:rPr>
      </w:pPr>
    </w:p>
    <w:p w:rsidR="00571D47" w:rsidRDefault="00571D47" w:rsidP="00A77421">
      <w:pPr>
        <w:pStyle w:val="Default"/>
        <w:jc w:val="center"/>
        <w:rPr>
          <w:b/>
          <w:bCs/>
          <w:sz w:val="28"/>
          <w:szCs w:val="28"/>
          <w:lang w:val="uk-UA"/>
        </w:rPr>
      </w:pPr>
    </w:p>
    <w:p w:rsidR="00571D47" w:rsidRDefault="00571D47" w:rsidP="00A77421">
      <w:pPr>
        <w:pStyle w:val="Default"/>
        <w:jc w:val="center"/>
        <w:rPr>
          <w:b/>
          <w:bCs/>
          <w:sz w:val="28"/>
          <w:szCs w:val="28"/>
          <w:lang w:val="uk-UA"/>
        </w:rPr>
      </w:pPr>
    </w:p>
    <w:p w:rsidR="00571D47" w:rsidRDefault="00571D47" w:rsidP="00A77421">
      <w:pPr>
        <w:pStyle w:val="Default"/>
        <w:jc w:val="center"/>
        <w:rPr>
          <w:b/>
          <w:bCs/>
          <w:sz w:val="28"/>
          <w:szCs w:val="28"/>
          <w:lang w:val="uk-UA"/>
        </w:rPr>
      </w:pPr>
    </w:p>
    <w:p w:rsidR="00260F72" w:rsidRDefault="00260F72" w:rsidP="00A77421">
      <w:pPr>
        <w:pStyle w:val="Default"/>
        <w:jc w:val="center"/>
        <w:rPr>
          <w:b/>
          <w:bCs/>
          <w:sz w:val="28"/>
          <w:szCs w:val="28"/>
          <w:lang w:val="uk-UA"/>
        </w:rPr>
      </w:pPr>
    </w:p>
    <w:p w:rsidR="00F02C51" w:rsidRDefault="00F02C51" w:rsidP="00A77421">
      <w:pPr>
        <w:pStyle w:val="Default"/>
        <w:jc w:val="center"/>
        <w:rPr>
          <w:b/>
          <w:bCs/>
          <w:sz w:val="28"/>
          <w:szCs w:val="28"/>
          <w:lang w:val="uk-UA"/>
        </w:rPr>
      </w:pPr>
    </w:p>
    <w:p w:rsidR="00C63D41" w:rsidRDefault="00C63D41" w:rsidP="00A77421">
      <w:pPr>
        <w:pStyle w:val="Default"/>
        <w:jc w:val="center"/>
        <w:rPr>
          <w:b/>
          <w:bCs/>
          <w:sz w:val="28"/>
          <w:szCs w:val="28"/>
          <w:lang w:val="uk-UA"/>
        </w:rPr>
      </w:pPr>
    </w:p>
    <w:p w:rsidR="00F02C51" w:rsidRDefault="00F02C51" w:rsidP="00A77421">
      <w:pPr>
        <w:pStyle w:val="Default"/>
        <w:jc w:val="center"/>
        <w:rPr>
          <w:b/>
          <w:bCs/>
          <w:sz w:val="28"/>
          <w:szCs w:val="28"/>
          <w:lang w:val="uk-UA"/>
        </w:rPr>
      </w:pPr>
    </w:p>
    <w:p w:rsidR="00F02C51" w:rsidRDefault="00F02C51" w:rsidP="00A77421">
      <w:pPr>
        <w:pStyle w:val="Default"/>
        <w:jc w:val="center"/>
        <w:rPr>
          <w:b/>
          <w:bCs/>
          <w:sz w:val="28"/>
          <w:szCs w:val="28"/>
          <w:lang w:val="uk-UA"/>
        </w:rPr>
      </w:pPr>
    </w:p>
    <w:p w:rsidR="00571D47" w:rsidRDefault="00571D47" w:rsidP="00A77421">
      <w:pPr>
        <w:pStyle w:val="Default"/>
        <w:jc w:val="center"/>
        <w:rPr>
          <w:b/>
          <w:bCs/>
          <w:sz w:val="28"/>
          <w:szCs w:val="28"/>
          <w:lang w:val="uk-UA"/>
        </w:rPr>
      </w:pPr>
    </w:p>
    <w:p w:rsidR="00571D47" w:rsidRDefault="00BA789B" w:rsidP="00BA789B">
      <w:pPr>
        <w:pStyle w:val="Default"/>
        <w:jc w:val="right"/>
        <w:rPr>
          <w:b/>
          <w:bCs/>
          <w:sz w:val="28"/>
          <w:szCs w:val="28"/>
          <w:lang w:val="uk-UA"/>
        </w:rPr>
      </w:pPr>
      <w:r w:rsidRPr="00023FE6">
        <w:rPr>
          <w:rFonts w:eastAsia="Times New Roman"/>
          <w:sz w:val="28"/>
          <w:szCs w:val="28"/>
          <w:lang w:eastAsia="ru-RU"/>
        </w:rPr>
        <w:lastRenderedPageBreak/>
        <w:t>Додаток 2</w:t>
      </w:r>
    </w:p>
    <w:p w:rsidR="009B55C1" w:rsidRDefault="009B55C1" w:rsidP="005A6F11">
      <w:pPr>
        <w:spacing w:after="0" w:line="240" w:lineRule="auto"/>
        <w:rPr>
          <w:rFonts w:ascii="Times New Roman" w:eastAsia="Times New Roman" w:hAnsi="Times New Roman" w:cs="Times New Roman"/>
          <w:sz w:val="24"/>
          <w:szCs w:val="24"/>
          <w:lang w:val="uk-UA" w:eastAsia="ru-RU"/>
        </w:rPr>
      </w:pPr>
      <w:bookmarkStart w:id="5" w:name="n534"/>
      <w:bookmarkStart w:id="6" w:name="n535"/>
      <w:bookmarkEnd w:id="5"/>
      <w:bookmarkEnd w:id="6"/>
    </w:p>
    <w:p w:rsidR="00143C81" w:rsidRPr="005A6F11" w:rsidRDefault="00143C81" w:rsidP="00143C81">
      <w:pPr>
        <w:shd w:val="clear" w:color="auto" w:fill="FFFFFF"/>
        <w:spacing w:before="121" w:after="121" w:line="240" w:lineRule="auto"/>
        <w:ind w:left="363" w:right="363"/>
        <w:jc w:val="center"/>
        <w:rPr>
          <w:rFonts w:ascii="Times New Roman" w:eastAsia="Times New Roman" w:hAnsi="Times New Roman" w:cs="Times New Roman"/>
          <w:color w:val="333333"/>
          <w:sz w:val="19"/>
          <w:szCs w:val="19"/>
          <w:lang w:eastAsia="ru-RU"/>
        </w:rPr>
      </w:pPr>
      <w:r w:rsidRPr="005A6F11">
        <w:rPr>
          <w:rFonts w:ascii="Times New Roman" w:eastAsia="Times New Roman" w:hAnsi="Times New Roman" w:cs="Times New Roman"/>
          <w:b/>
          <w:bCs/>
          <w:color w:val="333333"/>
          <w:sz w:val="28"/>
          <w:lang w:eastAsia="ru-RU"/>
        </w:rPr>
        <w:t>ПЕРЕВІДНІ КОЕФІ</w:t>
      </w:r>
      <w:proofErr w:type="gramStart"/>
      <w:r w:rsidRPr="005A6F11">
        <w:rPr>
          <w:rFonts w:ascii="Times New Roman" w:eastAsia="Times New Roman" w:hAnsi="Times New Roman" w:cs="Times New Roman"/>
          <w:b/>
          <w:bCs/>
          <w:color w:val="333333"/>
          <w:sz w:val="28"/>
          <w:lang w:eastAsia="ru-RU"/>
        </w:rPr>
        <w:t>Ц</w:t>
      </w:r>
      <w:proofErr w:type="gramEnd"/>
      <w:r w:rsidRPr="005A6F11">
        <w:rPr>
          <w:rFonts w:ascii="Times New Roman" w:eastAsia="Times New Roman" w:hAnsi="Times New Roman" w:cs="Times New Roman"/>
          <w:b/>
          <w:bCs/>
          <w:color w:val="333333"/>
          <w:sz w:val="28"/>
          <w:lang w:eastAsia="ru-RU"/>
        </w:rPr>
        <w:t>ІЄНТИ</w:t>
      </w:r>
    </w:p>
    <w:tbl>
      <w:tblPr>
        <w:tblW w:w="5000" w:type="pct"/>
        <w:tblCellMar>
          <w:top w:w="15" w:type="dxa"/>
          <w:left w:w="15" w:type="dxa"/>
          <w:bottom w:w="15" w:type="dxa"/>
          <w:right w:w="15" w:type="dxa"/>
        </w:tblCellMar>
        <w:tblLook w:val="04A0"/>
      </w:tblPr>
      <w:tblGrid>
        <w:gridCol w:w="1490"/>
        <w:gridCol w:w="882"/>
        <w:gridCol w:w="1270"/>
        <w:gridCol w:w="1149"/>
        <w:gridCol w:w="723"/>
        <w:gridCol w:w="692"/>
        <w:gridCol w:w="771"/>
        <w:gridCol w:w="724"/>
        <w:gridCol w:w="1039"/>
        <w:gridCol w:w="927"/>
      </w:tblGrid>
      <w:tr w:rsidR="00143C81" w:rsidRPr="005A6F11" w:rsidTr="00574023">
        <w:trPr>
          <w:trHeight w:val="120"/>
        </w:trPr>
        <w:tc>
          <w:tcPr>
            <w:tcW w:w="205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Одиниця енергетичної величини</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 Гкал теплової енергії</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 МВт·год електроенергії</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71258E" w:rsidP="00574023">
            <w:pPr>
              <w:spacing w:before="121" w:after="121" w:line="12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0"/>
                <w:lang w:eastAsia="ru-RU"/>
              </w:rPr>
              <w:t>1 тис</w:t>
            </w:r>
            <w:proofErr w:type="gramStart"/>
            <w:r>
              <w:rPr>
                <w:rFonts w:ascii="Times New Roman" w:eastAsia="Times New Roman" w:hAnsi="Times New Roman" w:cs="Times New Roman"/>
                <w:sz w:val="20"/>
                <w:lang w:val="uk-UA" w:eastAsia="ru-RU"/>
              </w:rPr>
              <w:t>.</w:t>
            </w:r>
            <w:proofErr w:type="gramEnd"/>
            <w:r>
              <w:rPr>
                <w:rFonts w:ascii="Times New Roman" w:eastAsia="Times New Roman" w:hAnsi="Times New Roman" w:cs="Times New Roman"/>
                <w:sz w:val="20"/>
                <w:lang w:val="uk-UA" w:eastAsia="ru-RU"/>
              </w:rPr>
              <w:t xml:space="preserve"> </w:t>
            </w:r>
            <w:proofErr w:type="gramStart"/>
            <w:r w:rsidR="00143C81" w:rsidRPr="005A6F11">
              <w:rPr>
                <w:rFonts w:ascii="Times New Roman" w:eastAsia="Times New Roman" w:hAnsi="Times New Roman" w:cs="Times New Roman"/>
                <w:sz w:val="20"/>
                <w:lang w:eastAsia="ru-RU"/>
              </w:rPr>
              <w:t>м</w:t>
            </w:r>
            <w:proofErr w:type="gramEnd"/>
            <w:r w:rsidR="00E678F1">
              <w:rPr>
                <w:rFonts w:ascii="Calibri" w:eastAsia="Times New Roman" w:hAnsi="Calibri" w:cs="Calibri"/>
                <w:sz w:val="20"/>
                <w:lang w:eastAsia="ru-RU"/>
              </w:rPr>
              <w:t>³</w:t>
            </w:r>
            <w:r w:rsidR="00143C81" w:rsidRPr="005A6F11">
              <w:rPr>
                <w:rFonts w:ascii="Times New Roman" w:eastAsia="Times New Roman" w:hAnsi="Times New Roman" w:cs="Times New Roman"/>
                <w:b/>
                <w:bCs/>
                <w:sz w:val="2"/>
                <w:vertAlign w:val="superscript"/>
                <w:lang w:eastAsia="ru-RU"/>
              </w:rPr>
              <w:t>-</w:t>
            </w:r>
            <w:r w:rsidR="00143C81" w:rsidRPr="005A6F11">
              <w:rPr>
                <w:rFonts w:ascii="Times New Roman" w:eastAsia="Times New Roman" w:hAnsi="Times New Roman" w:cs="Times New Roman"/>
                <w:b/>
                <w:bCs/>
                <w:sz w:val="16"/>
                <w:vertAlign w:val="superscript"/>
                <w:lang w:eastAsia="ru-RU"/>
              </w:rPr>
              <w:t>3</w:t>
            </w:r>
            <w:r w:rsidR="00143C81" w:rsidRPr="005A6F11">
              <w:rPr>
                <w:rFonts w:ascii="Times New Roman" w:eastAsia="Times New Roman" w:hAnsi="Times New Roman" w:cs="Times New Roman"/>
                <w:sz w:val="20"/>
                <w:lang w:eastAsia="ru-RU"/>
              </w:rPr>
              <w:t> природного газу</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 тонна вугілля</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 тонна мазуту</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 тонна бензину</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 тонна дизелю</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 тонна зрідженого газу</w:t>
            </w:r>
          </w:p>
        </w:tc>
        <w:tc>
          <w:tcPr>
            <w:tcW w:w="106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 тонна біопалива</w:t>
            </w:r>
          </w:p>
        </w:tc>
      </w:tr>
      <w:tr w:rsidR="00143C81" w:rsidRPr="005A6F11" w:rsidTr="00574023">
        <w:trPr>
          <w:trHeight w:val="120"/>
        </w:trPr>
        <w:tc>
          <w:tcPr>
            <w:tcW w:w="205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2</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3</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4</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5</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6</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7</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8</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9</w:t>
            </w:r>
          </w:p>
        </w:tc>
        <w:tc>
          <w:tcPr>
            <w:tcW w:w="106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10</w:t>
            </w:r>
          </w:p>
        </w:tc>
      </w:tr>
      <w:tr w:rsidR="00143C81" w:rsidRPr="005A6F11" w:rsidTr="00574023">
        <w:trPr>
          <w:trHeight w:val="120"/>
        </w:trPr>
        <w:tc>
          <w:tcPr>
            <w:tcW w:w="205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 Гкал теплової енергії</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1,163</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0,124</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0,162</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0,104</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0,095</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0,098</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0,089</w:t>
            </w:r>
          </w:p>
        </w:tc>
        <w:tc>
          <w:tcPr>
            <w:tcW w:w="106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0,254</w:t>
            </w:r>
          </w:p>
        </w:tc>
      </w:tr>
      <w:tr w:rsidR="00143C81" w:rsidRPr="005A6F11" w:rsidTr="00574023">
        <w:trPr>
          <w:trHeight w:val="120"/>
        </w:trPr>
        <w:tc>
          <w:tcPr>
            <w:tcW w:w="205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 МВт·год електроенергії</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0,860</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0,106</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0,139</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0,089</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0,081</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0,084</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0,076</w:t>
            </w:r>
          </w:p>
        </w:tc>
        <w:tc>
          <w:tcPr>
            <w:tcW w:w="106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0,218</w:t>
            </w:r>
          </w:p>
        </w:tc>
      </w:tr>
      <w:tr w:rsidR="00143C81" w:rsidRPr="005A6F11" w:rsidTr="00574023">
        <w:trPr>
          <w:trHeight w:val="120"/>
        </w:trPr>
        <w:tc>
          <w:tcPr>
            <w:tcW w:w="205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 тис</w:t>
            </w:r>
            <w:proofErr w:type="gramStart"/>
            <w:r w:rsidRPr="005A6F11">
              <w:rPr>
                <w:rFonts w:ascii="Times New Roman" w:eastAsia="Times New Roman" w:hAnsi="Times New Roman" w:cs="Times New Roman"/>
                <w:sz w:val="20"/>
                <w:lang w:eastAsia="ru-RU"/>
              </w:rPr>
              <w:t>.</w:t>
            </w:r>
            <w:proofErr w:type="gramEnd"/>
            <w:r w:rsidR="008F35D8">
              <w:rPr>
                <w:rFonts w:ascii="Times New Roman" w:eastAsia="Times New Roman" w:hAnsi="Times New Roman" w:cs="Times New Roman"/>
                <w:sz w:val="20"/>
                <w:lang w:val="uk-UA" w:eastAsia="ru-RU"/>
              </w:rPr>
              <w:t xml:space="preserve"> </w:t>
            </w:r>
            <w:proofErr w:type="gramStart"/>
            <w:r w:rsidRPr="005A6F11">
              <w:rPr>
                <w:rFonts w:ascii="Times New Roman" w:eastAsia="Times New Roman" w:hAnsi="Times New Roman" w:cs="Times New Roman"/>
                <w:sz w:val="20"/>
                <w:lang w:eastAsia="ru-RU"/>
              </w:rPr>
              <w:t>м</w:t>
            </w:r>
            <w:proofErr w:type="gramEnd"/>
            <w:r w:rsidR="008F35D8">
              <w:rPr>
                <w:rFonts w:ascii="Calibri" w:eastAsia="Times New Roman" w:hAnsi="Calibri" w:cs="Calibri"/>
                <w:sz w:val="20"/>
                <w:lang w:eastAsia="ru-RU"/>
              </w:rPr>
              <w:t>³</w:t>
            </w:r>
            <w:r w:rsidRPr="005A6F11">
              <w:rPr>
                <w:rFonts w:ascii="Times New Roman" w:eastAsia="Times New Roman" w:hAnsi="Times New Roman" w:cs="Times New Roman"/>
                <w:b/>
                <w:bCs/>
                <w:sz w:val="2"/>
                <w:vertAlign w:val="superscript"/>
                <w:lang w:eastAsia="ru-RU"/>
              </w:rPr>
              <w:t>-</w:t>
            </w:r>
            <w:r w:rsidRPr="005A6F11">
              <w:rPr>
                <w:rFonts w:ascii="Times New Roman" w:eastAsia="Times New Roman" w:hAnsi="Times New Roman" w:cs="Times New Roman"/>
                <w:sz w:val="20"/>
                <w:lang w:eastAsia="ru-RU"/>
              </w:rPr>
              <w:t> природного газу</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8,074</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9,390</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1,304</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0,838</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0,763</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0,789</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0,717</w:t>
            </w:r>
          </w:p>
        </w:tc>
        <w:tc>
          <w:tcPr>
            <w:tcW w:w="106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2,049</w:t>
            </w:r>
          </w:p>
        </w:tc>
      </w:tr>
      <w:tr w:rsidR="00143C81" w:rsidRPr="005A6F11" w:rsidTr="00574023">
        <w:trPr>
          <w:trHeight w:val="120"/>
        </w:trPr>
        <w:tc>
          <w:tcPr>
            <w:tcW w:w="205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 тонна вугілля</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6,191</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7,200</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0,767</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0,643</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0,585</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0,605</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0,550</w:t>
            </w:r>
          </w:p>
        </w:tc>
        <w:tc>
          <w:tcPr>
            <w:tcW w:w="106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1,571</w:t>
            </w:r>
          </w:p>
        </w:tc>
      </w:tr>
      <w:tr w:rsidR="00143C81" w:rsidRPr="005A6F11" w:rsidTr="00574023">
        <w:trPr>
          <w:trHeight w:val="120"/>
        </w:trPr>
        <w:tc>
          <w:tcPr>
            <w:tcW w:w="205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 тонна мазуту</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9,630</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11,200</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1,193</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1,556</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0,911</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0,941</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0,855</w:t>
            </w:r>
          </w:p>
        </w:tc>
        <w:tc>
          <w:tcPr>
            <w:tcW w:w="106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2,444</w:t>
            </w:r>
          </w:p>
        </w:tc>
      </w:tr>
      <w:tr w:rsidR="00143C81" w:rsidRPr="005A6F11" w:rsidTr="00574023">
        <w:trPr>
          <w:trHeight w:val="120"/>
        </w:trPr>
        <w:tc>
          <w:tcPr>
            <w:tcW w:w="205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 тонна бензину</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10,576</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12,300</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1,310</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1,708</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1,098</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1,034</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0,939</w:t>
            </w:r>
          </w:p>
        </w:tc>
        <w:tc>
          <w:tcPr>
            <w:tcW w:w="106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2,684</w:t>
            </w:r>
          </w:p>
        </w:tc>
      </w:tr>
      <w:tr w:rsidR="00143C81" w:rsidRPr="005A6F11" w:rsidTr="00574023">
        <w:trPr>
          <w:trHeight w:val="120"/>
        </w:trPr>
        <w:tc>
          <w:tcPr>
            <w:tcW w:w="205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 тонна дизелю</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10,232</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11,900</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1,267</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1,653</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1,063</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0,967</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0,908</w:t>
            </w:r>
          </w:p>
        </w:tc>
        <w:tc>
          <w:tcPr>
            <w:tcW w:w="106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2,597</w:t>
            </w:r>
          </w:p>
        </w:tc>
      </w:tr>
      <w:tr w:rsidR="00143C81" w:rsidRPr="005A6F11" w:rsidTr="00574023">
        <w:trPr>
          <w:trHeight w:val="120"/>
        </w:trPr>
        <w:tc>
          <w:tcPr>
            <w:tcW w:w="205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 тонна зрідженого газу</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11,264</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13,100</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1,395</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1,819</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1,170</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1,065</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1,101</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w:t>
            </w:r>
          </w:p>
        </w:tc>
        <w:tc>
          <w:tcPr>
            <w:tcW w:w="106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2,859</w:t>
            </w:r>
          </w:p>
        </w:tc>
      </w:tr>
      <w:tr w:rsidR="00143C81" w:rsidRPr="005A6F11" w:rsidTr="00574023">
        <w:trPr>
          <w:trHeight w:val="120"/>
        </w:trPr>
        <w:tc>
          <w:tcPr>
            <w:tcW w:w="205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 тонна біопалива</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3,940</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4,582</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0,488</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0,636</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0,409</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0,373</w:t>
            </w:r>
          </w:p>
        </w:tc>
        <w:tc>
          <w:tcPr>
            <w:tcW w:w="900"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0,385</w:t>
            </w:r>
          </w:p>
        </w:tc>
        <w:tc>
          <w:tcPr>
            <w:tcW w:w="118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0,350</w:t>
            </w:r>
          </w:p>
        </w:tc>
        <w:tc>
          <w:tcPr>
            <w:tcW w:w="1065" w:type="dxa"/>
            <w:tcBorders>
              <w:top w:val="single" w:sz="4" w:space="0" w:color="000000"/>
              <w:left w:val="single" w:sz="4" w:space="0" w:color="000000"/>
              <w:bottom w:val="single" w:sz="4" w:space="0" w:color="000000"/>
              <w:right w:val="single" w:sz="4" w:space="0" w:color="000000"/>
            </w:tcBorders>
            <w:hideMark/>
          </w:tcPr>
          <w:p w:rsidR="00143C81" w:rsidRPr="005A6F11" w:rsidRDefault="00143C81" w:rsidP="00574023">
            <w:pPr>
              <w:spacing w:before="121" w:after="121" w:line="120" w:lineRule="atLeast"/>
              <w:jc w:val="center"/>
              <w:rPr>
                <w:rFonts w:ascii="Times New Roman" w:eastAsia="Times New Roman" w:hAnsi="Times New Roman" w:cs="Times New Roman"/>
                <w:sz w:val="24"/>
                <w:szCs w:val="24"/>
                <w:lang w:eastAsia="ru-RU"/>
              </w:rPr>
            </w:pPr>
            <w:r w:rsidRPr="005A6F11">
              <w:rPr>
                <w:rFonts w:ascii="Times New Roman" w:eastAsia="Times New Roman" w:hAnsi="Times New Roman" w:cs="Times New Roman"/>
                <w:sz w:val="20"/>
                <w:lang w:eastAsia="ru-RU"/>
              </w:rPr>
              <w:t>1</w:t>
            </w:r>
          </w:p>
        </w:tc>
      </w:tr>
    </w:tbl>
    <w:p w:rsidR="00143C81" w:rsidRDefault="00143C81" w:rsidP="00143C81">
      <w:pPr>
        <w:spacing w:after="0" w:line="240" w:lineRule="auto"/>
        <w:rPr>
          <w:rFonts w:ascii="Times New Roman" w:eastAsia="Times New Roman" w:hAnsi="Times New Roman" w:cs="Times New Roman"/>
          <w:sz w:val="24"/>
          <w:szCs w:val="24"/>
          <w:lang w:val="uk-UA" w:eastAsia="ru-RU"/>
        </w:rPr>
      </w:pPr>
    </w:p>
    <w:p w:rsidR="00023FE6" w:rsidRPr="00023FE6" w:rsidRDefault="00023FE6" w:rsidP="00023FE6">
      <w:pPr>
        <w:spacing w:before="121" w:after="121" w:line="240" w:lineRule="auto"/>
        <w:ind w:left="363" w:right="363"/>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b/>
          <w:bCs/>
          <w:sz w:val="28"/>
          <w:lang w:eastAsia="ru-RU"/>
        </w:rPr>
        <w:t>МІНІМАЛЬНИЙ ПЕРЕЛІК</w:t>
      </w:r>
      <w:r w:rsidRPr="00023FE6">
        <w:rPr>
          <w:rFonts w:ascii="Times New Roman" w:eastAsia="Times New Roman" w:hAnsi="Times New Roman" w:cs="Times New Roman"/>
          <w:sz w:val="24"/>
          <w:szCs w:val="24"/>
          <w:lang w:eastAsia="ru-RU"/>
        </w:rPr>
        <w:br/>
      </w:r>
      <w:r w:rsidRPr="00023FE6">
        <w:rPr>
          <w:rFonts w:ascii="Times New Roman" w:eastAsia="Times New Roman" w:hAnsi="Times New Roman" w:cs="Times New Roman"/>
          <w:b/>
          <w:bCs/>
          <w:sz w:val="28"/>
          <w:lang w:eastAsia="ru-RU"/>
        </w:rPr>
        <w:t>ключових енергетичних показників для виконання бенчмаркінгу</w:t>
      </w:r>
    </w:p>
    <w:tbl>
      <w:tblPr>
        <w:tblW w:w="5000" w:type="pct"/>
        <w:tblCellMar>
          <w:top w:w="15" w:type="dxa"/>
          <w:left w:w="15" w:type="dxa"/>
          <w:bottom w:w="15" w:type="dxa"/>
          <w:right w:w="15" w:type="dxa"/>
        </w:tblCellMar>
        <w:tblLook w:val="04A0"/>
      </w:tblPr>
      <w:tblGrid>
        <w:gridCol w:w="852"/>
        <w:gridCol w:w="5727"/>
        <w:gridCol w:w="1650"/>
        <w:gridCol w:w="1438"/>
      </w:tblGrid>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w:t>
            </w: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Ключові енергетичні показники</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Одиниця вимірювання</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Значення</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1</w:t>
            </w: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2</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3</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4</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240" w:lineRule="auto"/>
              <w:jc w:val="center"/>
              <w:rPr>
                <w:rFonts w:ascii="Times New Roman" w:eastAsia="Times New Roman" w:hAnsi="Times New Roman" w:cs="Times New Roman"/>
                <w:sz w:val="12"/>
                <w:szCs w:val="24"/>
                <w:lang w:eastAsia="ru-RU"/>
              </w:rPr>
            </w:pP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proofErr w:type="gramStart"/>
            <w:r w:rsidRPr="00023FE6">
              <w:rPr>
                <w:rFonts w:ascii="Times New Roman" w:eastAsia="Times New Roman" w:hAnsi="Times New Roman" w:cs="Times New Roman"/>
                <w:sz w:val="24"/>
                <w:szCs w:val="24"/>
                <w:lang w:eastAsia="ru-RU"/>
              </w:rPr>
              <w:t>Р</w:t>
            </w:r>
            <w:proofErr w:type="gramEnd"/>
            <w:r w:rsidRPr="00023FE6">
              <w:rPr>
                <w:rFonts w:ascii="Times New Roman" w:eastAsia="Times New Roman" w:hAnsi="Times New Roman" w:cs="Times New Roman"/>
                <w:sz w:val="24"/>
                <w:szCs w:val="24"/>
                <w:lang w:eastAsia="ru-RU"/>
              </w:rPr>
              <w:t>ік застосування показників</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240" w:lineRule="auto"/>
              <w:jc w:val="center"/>
              <w:rPr>
                <w:rFonts w:ascii="Times New Roman" w:eastAsia="Times New Roman" w:hAnsi="Times New Roman" w:cs="Times New Roman"/>
                <w:sz w:val="12"/>
                <w:szCs w:val="24"/>
                <w:lang w:eastAsia="ru-RU"/>
              </w:rPr>
            </w:pP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023FE6" w:rsidRDefault="00157796"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2021</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240" w:lineRule="auto"/>
              <w:jc w:val="center"/>
              <w:rPr>
                <w:rFonts w:ascii="Times New Roman" w:eastAsia="Times New Roman" w:hAnsi="Times New Roman" w:cs="Times New Roman"/>
                <w:sz w:val="12"/>
                <w:szCs w:val="24"/>
                <w:lang w:eastAsia="ru-RU"/>
              </w:rPr>
            </w:pP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Найменування області</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240" w:lineRule="auto"/>
              <w:jc w:val="center"/>
              <w:rPr>
                <w:rFonts w:ascii="Times New Roman" w:eastAsia="Times New Roman" w:hAnsi="Times New Roman" w:cs="Times New Roman"/>
                <w:sz w:val="12"/>
                <w:szCs w:val="24"/>
                <w:lang w:eastAsia="ru-RU"/>
              </w:rPr>
            </w:pP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023FE6" w:rsidRDefault="00157796"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Житомирська</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240" w:lineRule="auto"/>
              <w:jc w:val="center"/>
              <w:rPr>
                <w:rFonts w:ascii="Times New Roman" w:eastAsia="Times New Roman" w:hAnsi="Times New Roman" w:cs="Times New Roman"/>
                <w:sz w:val="12"/>
                <w:szCs w:val="24"/>
                <w:lang w:eastAsia="ru-RU"/>
              </w:rPr>
            </w:pP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Найменування територіальної громади</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240" w:lineRule="auto"/>
              <w:jc w:val="center"/>
              <w:rPr>
                <w:rFonts w:ascii="Times New Roman" w:eastAsia="Times New Roman" w:hAnsi="Times New Roman" w:cs="Times New Roman"/>
                <w:sz w:val="12"/>
                <w:szCs w:val="24"/>
                <w:lang w:eastAsia="ru-RU"/>
              </w:rPr>
            </w:pP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023FE6" w:rsidRDefault="00A60CE4"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Обласна рада</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240" w:lineRule="auto"/>
              <w:jc w:val="center"/>
              <w:rPr>
                <w:rFonts w:ascii="Times New Roman" w:eastAsia="Times New Roman" w:hAnsi="Times New Roman" w:cs="Times New Roman"/>
                <w:sz w:val="12"/>
                <w:szCs w:val="24"/>
                <w:lang w:eastAsia="ru-RU"/>
              </w:rPr>
            </w:pP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 xml:space="preserve">Характер рельєфу (вказати: </w:t>
            </w:r>
            <w:proofErr w:type="gramStart"/>
            <w:r w:rsidRPr="00023FE6">
              <w:rPr>
                <w:rFonts w:ascii="Times New Roman" w:eastAsia="Times New Roman" w:hAnsi="Times New Roman" w:cs="Times New Roman"/>
                <w:sz w:val="24"/>
                <w:szCs w:val="24"/>
                <w:lang w:eastAsia="ru-RU"/>
              </w:rPr>
              <w:t>р</w:t>
            </w:r>
            <w:proofErr w:type="gramEnd"/>
            <w:r w:rsidRPr="00023FE6">
              <w:rPr>
                <w:rFonts w:ascii="Times New Roman" w:eastAsia="Times New Roman" w:hAnsi="Times New Roman" w:cs="Times New Roman"/>
                <w:sz w:val="24"/>
                <w:szCs w:val="24"/>
                <w:lang w:eastAsia="ru-RU"/>
              </w:rPr>
              <w:t>івнинний, горбистий, гірський)</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023FE6" w:rsidRDefault="00157796"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рівнинний</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240" w:lineRule="auto"/>
              <w:jc w:val="center"/>
              <w:rPr>
                <w:rFonts w:ascii="Times New Roman" w:eastAsia="Times New Roman" w:hAnsi="Times New Roman" w:cs="Times New Roman"/>
                <w:sz w:val="12"/>
                <w:szCs w:val="24"/>
                <w:lang w:eastAsia="ru-RU"/>
              </w:rPr>
            </w:pP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Чисельність населення</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proofErr w:type="gramStart"/>
            <w:r w:rsidRPr="00023FE6">
              <w:rPr>
                <w:rFonts w:ascii="Times New Roman" w:eastAsia="Times New Roman" w:hAnsi="Times New Roman" w:cs="Times New Roman"/>
                <w:sz w:val="24"/>
                <w:szCs w:val="24"/>
                <w:lang w:eastAsia="ru-RU"/>
              </w:rPr>
              <w:t>осіб</w:t>
            </w:r>
            <w:proofErr w:type="gramEnd"/>
          </w:p>
        </w:tc>
        <w:tc>
          <w:tcPr>
            <w:tcW w:w="1438" w:type="dxa"/>
            <w:tcBorders>
              <w:top w:val="single" w:sz="4" w:space="0" w:color="000000"/>
              <w:left w:val="single" w:sz="4" w:space="0" w:color="000000"/>
              <w:bottom w:val="single" w:sz="4" w:space="0" w:color="000000"/>
              <w:right w:val="single" w:sz="4" w:space="0" w:color="000000"/>
            </w:tcBorders>
            <w:hideMark/>
          </w:tcPr>
          <w:p w:rsidR="00023FE6" w:rsidRPr="003C2A47" w:rsidRDefault="003C2A47"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1 179 000</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240" w:lineRule="auto"/>
              <w:jc w:val="center"/>
              <w:rPr>
                <w:rFonts w:ascii="Times New Roman" w:eastAsia="Times New Roman" w:hAnsi="Times New Roman" w:cs="Times New Roman"/>
                <w:sz w:val="12"/>
                <w:szCs w:val="24"/>
                <w:lang w:eastAsia="ru-RU"/>
              </w:rPr>
            </w:pP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F02C51" w:rsidRDefault="00023FE6" w:rsidP="00023FE6">
            <w:pPr>
              <w:spacing w:before="121" w:after="121" w:line="120" w:lineRule="atLeast"/>
              <w:rPr>
                <w:rFonts w:ascii="Times New Roman" w:eastAsia="Times New Roman" w:hAnsi="Times New Roman" w:cs="Times New Roman"/>
                <w:sz w:val="24"/>
                <w:szCs w:val="24"/>
                <w:lang w:val="uk-UA" w:eastAsia="ru-RU"/>
              </w:rPr>
            </w:pPr>
            <w:r w:rsidRPr="00023FE6">
              <w:rPr>
                <w:rFonts w:ascii="Times New Roman" w:eastAsia="Times New Roman" w:hAnsi="Times New Roman" w:cs="Times New Roman"/>
                <w:sz w:val="24"/>
                <w:szCs w:val="24"/>
                <w:lang w:eastAsia="ru-RU"/>
              </w:rPr>
              <w:t xml:space="preserve">Кількість </w:t>
            </w:r>
            <w:r>
              <w:rPr>
                <w:rFonts w:ascii="Times New Roman" w:eastAsia="Times New Roman" w:hAnsi="Times New Roman" w:cs="Times New Roman"/>
                <w:sz w:val="24"/>
                <w:szCs w:val="24"/>
                <w:lang w:val="uk-UA" w:eastAsia="ru-RU"/>
              </w:rPr>
              <w:t>установ</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од.</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A60CE4" w:rsidRDefault="00A60CE4"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79</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shd w:val="clear" w:color="auto" w:fill="D1D2D4"/>
            <w:hideMark/>
          </w:tcPr>
          <w:p w:rsidR="00023FE6" w:rsidRPr="00F02C51"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F02C51">
              <w:rPr>
                <w:rFonts w:ascii="Times New Roman" w:eastAsia="Times New Roman" w:hAnsi="Times New Roman" w:cs="Times New Roman"/>
                <w:sz w:val="24"/>
                <w:szCs w:val="24"/>
                <w:lang w:eastAsia="ru-RU"/>
              </w:rPr>
              <w:t>1</w:t>
            </w:r>
          </w:p>
        </w:tc>
        <w:tc>
          <w:tcPr>
            <w:tcW w:w="5727" w:type="dxa"/>
            <w:tcBorders>
              <w:top w:val="single" w:sz="4" w:space="0" w:color="000000"/>
              <w:left w:val="single" w:sz="4" w:space="0" w:color="000000"/>
              <w:bottom w:val="single" w:sz="4" w:space="0" w:color="000000"/>
              <w:right w:val="single" w:sz="4" w:space="0" w:color="000000"/>
            </w:tcBorders>
            <w:shd w:val="clear" w:color="auto" w:fill="D1D2D4"/>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F02C51">
              <w:rPr>
                <w:rFonts w:ascii="Times New Roman" w:eastAsia="Times New Roman" w:hAnsi="Times New Roman" w:cs="Times New Roman"/>
                <w:sz w:val="24"/>
                <w:szCs w:val="24"/>
                <w:lang w:eastAsia="ru-RU"/>
              </w:rPr>
              <w:t>Загальні дані</w:t>
            </w:r>
          </w:p>
        </w:tc>
        <w:tc>
          <w:tcPr>
            <w:tcW w:w="1650" w:type="dxa"/>
            <w:tcBorders>
              <w:top w:val="single" w:sz="4" w:space="0" w:color="000000"/>
              <w:left w:val="single" w:sz="4" w:space="0" w:color="000000"/>
              <w:bottom w:val="single" w:sz="4" w:space="0" w:color="000000"/>
              <w:right w:val="single" w:sz="4" w:space="0" w:color="000000"/>
            </w:tcBorders>
            <w:shd w:val="clear" w:color="auto" w:fill="D1D2D4"/>
            <w:hideMark/>
          </w:tcPr>
          <w:p w:rsidR="00023FE6" w:rsidRPr="00023FE6" w:rsidRDefault="00023FE6" w:rsidP="00023FE6">
            <w:pPr>
              <w:spacing w:before="121" w:after="121" w:line="240" w:lineRule="auto"/>
              <w:jc w:val="center"/>
              <w:rPr>
                <w:rFonts w:ascii="Times New Roman" w:eastAsia="Times New Roman" w:hAnsi="Times New Roman" w:cs="Times New Roman"/>
                <w:sz w:val="12"/>
                <w:szCs w:val="24"/>
                <w:lang w:eastAsia="ru-RU"/>
              </w:rPr>
            </w:pPr>
          </w:p>
        </w:tc>
        <w:tc>
          <w:tcPr>
            <w:tcW w:w="1438" w:type="dxa"/>
            <w:tcBorders>
              <w:top w:val="single" w:sz="4" w:space="0" w:color="000000"/>
              <w:left w:val="single" w:sz="4" w:space="0" w:color="000000"/>
              <w:bottom w:val="single" w:sz="4" w:space="0" w:color="000000"/>
              <w:right w:val="single" w:sz="4" w:space="0" w:color="000000"/>
            </w:tcBorders>
            <w:shd w:val="clear" w:color="auto" w:fill="D1D2D4"/>
            <w:hideMark/>
          </w:tcPr>
          <w:p w:rsidR="00023FE6" w:rsidRPr="00023FE6" w:rsidRDefault="00023FE6" w:rsidP="00023FE6">
            <w:pPr>
              <w:spacing w:before="121" w:after="121" w:line="240" w:lineRule="auto"/>
              <w:jc w:val="center"/>
              <w:rPr>
                <w:rFonts w:ascii="Times New Roman" w:eastAsia="Times New Roman" w:hAnsi="Times New Roman" w:cs="Times New Roman"/>
                <w:sz w:val="24"/>
                <w:szCs w:val="24"/>
                <w:lang w:eastAsia="ru-RU"/>
              </w:rPr>
            </w:pP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lastRenderedPageBreak/>
              <w:t>1.1</w:t>
            </w: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 xml:space="preserve">Питома кількість штатних одиниць структурного </w:t>
            </w:r>
            <w:proofErr w:type="gramStart"/>
            <w:r w:rsidRPr="00023FE6">
              <w:rPr>
                <w:rFonts w:ascii="Times New Roman" w:eastAsia="Times New Roman" w:hAnsi="Times New Roman" w:cs="Times New Roman"/>
                <w:sz w:val="24"/>
                <w:szCs w:val="24"/>
                <w:lang w:eastAsia="ru-RU"/>
              </w:rPr>
              <w:t>п</w:t>
            </w:r>
            <w:proofErr w:type="gramEnd"/>
            <w:r w:rsidRPr="00023FE6">
              <w:rPr>
                <w:rFonts w:ascii="Times New Roman" w:eastAsia="Times New Roman" w:hAnsi="Times New Roman" w:cs="Times New Roman"/>
                <w:sz w:val="24"/>
                <w:szCs w:val="24"/>
                <w:lang w:eastAsia="ru-RU"/>
              </w:rPr>
              <w:t>ідрозділу енергоменеджменту (енергоменеджерів) на 10000 населення</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3C2A47" w:rsidRDefault="00023FE6" w:rsidP="00023FE6">
            <w:pPr>
              <w:spacing w:before="121" w:after="121" w:line="120" w:lineRule="atLeast"/>
              <w:jc w:val="center"/>
              <w:rPr>
                <w:rFonts w:ascii="Times New Roman" w:eastAsia="Times New Roman" w:hAnsi="Times New Roman" w:cs="Times New Roman"/>
                <w:sz w:val="24"/>
                <w:szCs w:val="24"/>
                <w:lang w:val="uk-UA" w:eastAsia="ru-RU"/>
              </w:rPr>
            </w:pPr>
            <w:r w:rsidRPr="00023FE6">
              <w:rPr>
                <w:rFonts w:ascii="Times New Roman" w:eastAsia="Times New Roman" w:hAnsi="Times New Roman" w:cs="Times New Roman"/>
                <w:sz w:val="24"/>
                <w:szCs w:val="24"/>
                <w:lang w:eastAsia="ru-RU"/>
              </w:rPr>
              <w:t>%</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3C2A47" w:rsidRDefault="003C2A47"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0,01</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1.2</w:t>
            </w: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Відношення витрат з місцевого бюджету на оплату комунальних послуг та енергоносії</w:t>
            </w:r>
            <w:proofErr w:type="gramStart"/>
            <w:r w:rsidRPr="00023FE6">
              <w:rPr>
                <w:rFonts w:ascii="Times New Roman" w:eastAsia="Times New Roman" w:hAnsi="Times New Roman" w:cs="Times New Roman"/>
                <w:sz w:val="24"/>
                <w:szCs w:val="24"/>
                <w:lang w:eastAsia="ru-RU"/>
              </w:rPr>
              <w:t>в</w:t>
            </w:r>
            <w:proofErr w:type="gramEnd"/>
            <w:r w:rsidRPr="00023FE6">
              <w:rPr>
                <w:rFonts w:ascii="Times New Roman" w:eastAsia="Times New Roman" w:hAnsi="Times New Roman" w:cs="Times New Roman"/>
                <w:sz w:val="24"/>
                <w:szCs w:val="24"/>
                <w:lang w:eastAsia="ru-RU"/>
              </w:rPr>
              <w:t xml:space="preserve"> до фактичних поточних видатків місцевого бюджету, всього, у тому числі:</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3C2A47" w:rsidRDefault="003C2A47"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50</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240" w:lineRule="auto"/>
              <w:jc w:val="center"/>
              <w:rPr>
                <w:rFonts w:ascii="Times New Roman" w:eastAsia="Times New Roman" w:hAnsi="Times New Roman" w:cs="Times New Roman"/>
                <w:sz w:val="12"/>
                <w:szCs w:val="24"/>
                <w:lang w:eastAsia="ru-RU"/>
              </w:rPr>
            </w:pP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оплата теплопостачання</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3C2A47" w:rsidRDefault="003C2A47"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44</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240" w:lineRule="auto"/>
              <w:jc w:val="center"/>
              <w:rPr>
                <w:rFonts w:ascii="Times New Roman" w:eastAsia="Times New Roman" w:hAnsi="Times New Roman" w:cs="Times New Roman"/>
                <w:sz w:val="12"/>
                <w:szCs w:val="24"/>
                <w:lang w:eastAsia="ru-RU"/>
              </w:rPr>
            </w:pP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оплата водопостачання та водовідведення</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3C2A47" w:rsidRDefault="003C2A47"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240" w:lineRule="auto"/>
              <w:jc w:val="center"/>
              <w:rPr>
                <w:rFonts w:ascii="Times New Roman" w:eastAsia="Times New Roman" w:hAnsi="Times New Roman" w:cs="Times New Roman"/>
                <w:sz w:val="12"/>
                <w:szCs w:val="24"/>
                <w:lang w:eastAsia="ru-RU"/>
              </w:rPr>
            </w:pP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оплата електроенергії</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3C2A47" w:rsidRDefault="003C2A47"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12</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240" w:lineRule="auto"/>
              <w:jc w:val="center"/>
              <w:rPr>
                <w:rFonts w:ascii="Times New Roman" w:eastAsia="Times New Roman" w:hAnsi="Times New Roman" w:cs="Times New Roman"/>
                <w:sz w:val="12"/>
                <w:szCs w:val="24"/>
                <w:lang w:eastAsia="ru-RU"/>
              </w:rPr>
            </w:pP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 xml:space="preserve">оплата </w:t>
            </w:r>
            <w:proofErr w:type="gramStart"/>
            <w:r w:rsidRPr="00023FE6">
              <w:rPr>
                <w:rFonts w:ascii="Times New Roman" w:eastAsia="Times New Roman" w:hAnsi="Times New Roman" w:cs="Times New Roman"/>
                <w:sz w:val="24"/>
                <w:szCs w:val="24"/>
                <w:lang w:eastAsia="ru-RU"/>
              </w:rPr>
              <w:t>природного</w:t>
            </w:r>
            <w:proofErr w:type="gramEnd"/>
            <w:r w:rsidRPr="00023FE6">
              <w:rPr>
                <w:rFonts w:ascii="Times New Roman" w:eastAsia="Times New Roman" w:hAnsi="Times New Roman" w:cs="Times New Roman"/>
                <w:sz w:val="24"/>
                <w:szCs w:val="24"/>
                <w:lang w:eastAsia="ru-RU"/>
              </w:rPr>
              <w:t xml:space="preserve"> газу</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3C2A47" w:rsidRDefault="003C2A47"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17</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240" w:lineRule="auto"/>
              <w:jc w:val="center"/>
              <w:rPr>
                <w:rFonts w:ascii="Times New Roman" w:eastAsia="Times New Roman" w:hAnsi="Times New Roman" w:cs="Times New Roman"/>
                <w:sz w:val="12"/>
                <w:szCs w:val="24"/>
                <w:lang w:eastAsia="ru-RU"/>
              </w:rPr>
            </w:pP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оплата інших енергоносії</w:t>
            </w:r>
            <w:proofErr w:type="gramStart"/>
            <w:r w:rsidRPr="00023FE6">
              <w:rPr>
                <w:rFonts w:ascii="Times New Roman" w:eastAsia="Times New Roman" w:hAnsi="Times New Roman" w:cs="Times New Roman"/>
                <w:sz w:val="24"/>
                <w:szCs w:val="24"/>
                <w:lang w:eastAsia="ru-RU"/>
              </w:rPr>
              <w:t>в</w:t>
            </w:r>
            <w:proofErr w:type="gramEnd"/>
            <w:r w:rsidRPr="00023FE6">
              <w:rPr>
                <w:rFonts w:ascii="Times New Roman" w:eastAsia="Times New Roman" w:hAnsi="Times New Roman" w:cs="Times New Roman"/>
                <w:sz w:val="24"/>
                <w:szCs w:val="24"/>
                <w:lang w:eastAsia="ru-RU"/>
              </w:rPr>
              <w:t xml:space="preserve"> та інших комунальних послуг</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3C2A47" w:rsidRDefault="003C2A47"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240" w:lineRule="auto"/>
              <w:jc w:val="center"/>
              <w:rPr>
                <w:rFonts w:ascii="Times New Roman" w:eastAsia="Times New Roman" w:hAnsi="Times New Roman" w:cs="Times New Roman"/>
                <w:sz w:val="12"/>
                <w:szCs w:val="24"/>
                <w:lang w:eastAsia="ru-RU"/>
              </w:rPr>
            </w:pP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оплата енергосервісу</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3C2A47" w:rsidRDefault="003C2A47"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0</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1.3</w:t>
            </w: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Загальне кінцеве споживання енергії на особу</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кВт·год/ос.</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700CFB" w:rsidRDefault="00700CFB"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235</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1.4</w:t>
            </w: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Частка відновлювальної енергії в загальному кінцевому споживанні енергії</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3C2A47" w:rsidRDefault="003C2A47"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shd w:val="clear" w:color="auto" w:fill="D1D2D4"/>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2</w:t>
            </w:r>
          </w:p>
        </w:tc>
        <w:tc>
          <w:tcPr>
            <w:tcW w:w="5727" w:type="dxa"/>
            <w:tcBorders>
              <w:top w:val="single" w:sz="4" w:space="0" w:color="000000"/>
              <w:left w:val="single" w:sz="4" w:space="0" w:color="000000"/>
              <w:bottom w:val="single" w:sz="4" w:space="0" w:color="000000"/>
              <w:right w:val="single" w:sz="4" w:space="0" w:color="000000"/>
            </w:tcBorders>
            <w:shd w:val="clear" w:color="auto" w:fill="D1D2D4"/>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Громадські буді</w:t>
            </w:r>
            <w:proofErr w:type="gramStart"/>
            <w:r w:rsidRPr="00023FE6">
              <w:rPr>
                <w:rFonts w:ascii="Times New Roman" w:eastAsia="Times New Roman" w:hAnsi="Times New Roman" w:cs="Times New Roman"/>
                <w:sz w:val="24"/>
                <w:szCs w:val="24"/>
                <w:lang w:eastAsia="ru-RU"/>
              </w:rPr>
              <w:t>вл</w:t>
            </w:r>
            <w:proofErr w:type="gramEnd"/>
            <w:r w:rsidRPr="00023FE6">
              <w:rPr>
                <w:rFonts w:ascii="Times New Roman" w:eastAsia="Times New Roman" w:hAnsi="Times New Roman" w:cs="Times New Roman"/>
                <w:sz w:val="24"/>
                <w:szCs w:val="24"/>
                <w:lang w:eastAsia="ru-RU"/>
              </w:rPr>
              <w:t>і</w:t>
            </w:r>
          </w:p>
        </w:tc>
        <w:tc>
          <w:tcPr>
            <w:tcW w:w="1650" w:type="dxa"/>
            <w:tcBorders>
              <w:top w:val="single" w:sz="4" w:space="0" w:color="000000"/>
              <w:left w:val="single" w:sz="4" w:space="0" w:color="000000"/>
              <w:bottom w:val="single" w:sz="4" w:space="0" w:color="000000"/>
              <w:right w:val="single" w:sz="4" w:space="0" w:color="000000"/>
            </w:tcBorders>
            <w:shd w:val="clear" w:color="auto" w:fill="D1D2D4"/>
            <w:hideMark/>
          </w:tcPr>
          <w:p w:rsidR="00023FE6" w:rsidRPr="00023FE6" w:rsidRDefault="00023FE6" w:rsidP="00023FE6">
            <w:pPr>
              <w:spacing w:before="121" w:after="121" w:line="240" w:lineRule="auto"/>
              <w:jc w:val="center"/>
              <w:rPr>
                <w:rFonts w:ascii="Times New Roman" w:eastAsia="Times New Roman" w:hAnsi="Times New Roman" w:cs="Times New Roman"/>
                <w:sz w:val="12"/>
                <w:szCs w:val="24"/>
                <w:lang w:eastAsia="ru-RU"/>
              </w:rPr>
            </w:pPr>
          </w:p>
        </w:tc>
        <w:tc>
          <w:tcPr>
            <w:tcW w:w="1438" w:type="dxa"/>
            <w:tcBorders>
              <w:top w:val="single" w:sz="4" w:space="0" w:color="000000"/>
              <w:left w:val="single" w:sz="4" w:space="0" w:color="000000"/>
              <w:bottom w:val="single" w:sz="4" w:space="0" w:color="000000"/>
              <w:right w:val="single" w:sz="4" w:space="0" w:color="000000"/>
            </w:tcBorders>
            <w:shd w:val="clear" w:color="auto" w:fill="D1D2D4"/>
            <w:hideMark/>
          </w:tcPr>
          <w:p w:rsidR="00023FE6" w:rsidRPr="00023FE6" w:rsidRDefault="00023FE6" w:rsidP="00023FE6">
            <w:pPr>
              <w:spacing w:before="121" w:after="121" w:line="240" w:lineRule="auto"/>
              <w:jc w:val="center"/>
              <w:rPr>
                <w:rFonts w:ascii="Times New Roman" w:eastAsia="Times New Roman" w:hAnsi="Times New Roman" w:cs="Times New Roman"/>
                <w:sz w:val="24"/>
                <w:szCs w:val="24"/>
                <w:lang w:eastAsia="ru-RU"/>
              </w:rPr>
            </w:pP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2.1</w:t>
            </w: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 xml:space="preserve">Структура громадських будівель, що фінансуються з місцевого бюджету (за загальною площею), всього, </w:t>
            </w:r>
            <w:proofErr w:type="gramStart"/>
            <w:r w:rsidRPr="00023FE6">
              <w:rPr>
                <w:rFonts w:ascii="Times New Roman" w:eastAsia="Times New Roman" w:hAnsi="Times New Roman" w:cs="Times New Roman"/>
                <w:sz w:val="24"/>
                <w:szCs w:val="24"/>
                <w:lang w:eastAsia="ru-RU"/>
              </w:rPr>
              <w:t>у</w:t>
            </w:r>
            <w:proofErr w:type="gramEnd"/>
            <w:r w:rsidRPr="00023FE6">
              <w:rPr>
                <w:rFonts w:ascii="Times New Roman" w:eastAsia="Times New Roman" w:hAnsi="Times New Roman" w:cs="Times New Roman"/>
                <w:sz w:val="24"/>
                <w:szCs w:val="24"/>
                <w:lang w:eastAsia="ru-RU"/>
              </w:rPr>
              <w:t xml:space="preserve"> тому числі:</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700CFB" w:rsidRDefault="00700CFB"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100</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240" w:lineRule="auto"/>
              <w:jc w:val="center"/>
              <w:rPr>
                <w:rFonts w:ascii="Times New Roman" w:eastAsia="Times New Roman" w:hAnsi="Times New Roman" w:cs="Times New Roman"/>
                <w:sz w:val="12"/>
                <w:szCs w:val="24"/>
                <w:lang w:eastAsia="ru-RU"/>
              </w:rPr>
            </w:pP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буді</w:t>
            </w:r>
            <w:proofErr w:type="gramStart"/>
            <w:r w:rsidRPr="00023FE6">
              <w:rPr>
                <w:rFonts w:ascii="Times New Roman" w:eastAsia="Times New Roman" w:hAnsi="Times New Roman" w:cs="Times New Roman"/>
                <w:sz w:val="24"/>
                <w:szCs w:val="24"/>
                <w:lang w:eastAsia="ru-RU"/>
              </w:rPr>
              <w:t>вл</w:t>
            </w:r>
            <w:proofErr w:type="gramEnd"/>
            <w:r w:rsidRPr="00023FE6">
              <w:rPr>
                <w:rFonts w:ascii="Times New Roman" w:eastAsia="Times New Roman" w:hAnsi="Times New Roman" w:cs="Times New Roman"/>
                <w:sz w:val="24"/>
                <w:szCs w:val="24"/>
                <w:lang w:eastAsia="ru-RU"/>
              </w:rPr>
              <w:t>і закладів освіти</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700CFB" w:rsidRDefault="00700CFB"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58</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240" w:lineRule="auto"/>
              <w:jc w:val="center"/>
              <w:rPr>
                <w:rFonts w:ascii="Times New Roman" w:eastAsia="Times New Roman" w:hAnsi="Times New Roman" w:cs="Times New Roman"/>
                <w:sz w:val="12"/>
                <w:szCs w:val="24"/>
                <w:lang w:eastAsia="ru-RU"/>
              </w:rPr>
            </w:pP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буді</w:t>
            </w:r>
            <w:proofErr w:type="gramStart"/>
            <w:r w:rsidRPr="00023FE6">
              <w:rPr>
                <w:rFonts w:ascii="Times New Roman" w:eastAsia="Times New Roman" w:hAnsi="Times New Roman" w:cs="Times New Roman"/>
                <w:sz w:val="24"/>
                <w:szCs w:val="24"/>
                <w:lang w:eastAsia="ru-RU"/>
              </w:rPr>
              <w:t>вл</w:t>
            </w:r>
            <w:proofErr w:type="gramEnd"/>
            <w:r w:rsidRPr="00023FE6">
              <w:rPr>
                <w:rFonts w:ascii="Times New Roman" w:eastAsia="Times New Roman" w:hAnsi="Times New Roman" w:cs="Times New Roman"/>
                <w:sz w:val="24"/>
                <w:szCs w:val="24"/>
                <w:lang w:eastAsia="ru-RU"/>
              </w:rPr>
              <w:t>і закладів охорони здоров’я</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700CFB" w:rsidRDefault="00700CFB"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12</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240" w:lineRule="auto"/>
              <w:jc w:val="center"/>
              <w:rPr>
                <w:rFonts w:ascii="Times New Roman" w:eastAsia="Times New Roman" w:hAnsi="Times New Roman" w:cs="Times New Roman"/>
                <w:sz w:val="12"/>
                <w:szCs w:val="24"/>
                <w:lang w:eastAsia="ru-RU"/>
              </w:rPr>
            </w:pP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буді</w:t>
            </w:r>
            <w:proofErr w:type="gramStart"/>
            <w:r w:rsidRPr="00023FE6">
              <w:rPr>
                <w:rFonts w:ascii="Times New Roman" w:eastAsia="Times New Roman" w:hAnsi="Times New Roman" w:cs="Times New Roman"/>
                <w:sz w:val="24"/>
                <w:szCs w:val="24"/>
                <w:lang w:eastAsia="ru-RU"/>
              </w:rPr>
              <w:t>вл</w:t>
            </w:r>
            <w:proofErr w:type="gramEnd"/>
            <w:r w:rsidRPr="00023FE6">
              <w:rPr>
                <w:rFonts w:ascii="Times New Roman" w:eastAsia="Times New Roman" w:hAnsi="Times New Roman" w:cs="Times New Roman"/>
                <w:sz w:val="24"/>
                <w:szCs w:val="24"/>
                <w:lang w:eastAsia="ru-RU"/>
              </w:rPr>
              <w:t>і закладів соціального захисту населення</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700CFB" w:rsidRDefault="00700CFB"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18</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240" w:lineRule="auto"/>
              <w:jc w:val="center"/>
              <w:rPr>
                <w:rFonts w:ascii="Times New Roman" w:eastAsia="Times New Roman" w:hAnsi="Times New Roman" w:cs="Times New Roman"/>
                <w:sz w:val="12"/>
                <w:szCs w:val="24"/>
                <w:lang w:eastAsia="ru-RU"/>
              </w:rPr>
            </w:pP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700CFB" w:rsidRDefault="00700CFB" w:rsidP="00023FE6">
            <w:pPr>
              <w:spacing w:before="121" w:after="121" w:line="120" w:lineRule="atLeast"/>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eastAsia="ru-RU"/>
              </w:rPr>
              <w:t>буді</w:t>
            </w:r>
            <w:proofErr w:type="gramStart"/>
            <w:r>
              <w:rPr>
                <w:rFonts w:ascii="Times New Roman" w:eastAsia="Times New Roman" w:hAnsi="Times New Roman" w:cs="Times New Roman"/>
                <w:sz w:val="24"/>
                <w:szCs w:val="24"/>
                <w:lang w:eastAsia="ru-RU"/>
              </w:rPr>
              <w:t>вл</w:t>
            </w:r>
            <w:proofErr w:type="gramEnd"/>
            <w:r>
              <w:rPr>
                <w:rFonts w:ascii="Times New Roman" w:eastAsia="Times New Roman" w:hAnsi="Times New Roman" w:cs="Times New Roman"/>
                <w:sz w:val="24"/>
                <w:szCs w:val="24"/>
                <w:lang w:eastAsia="ru-RU"/>
              </w:rPr>
              <w:t>і</w:t>
            </w:r>
            <w:r w:rsidR="00023FE6" w:rsidRPr="00023FE6">
              <w:rPr>
                <w:rFonts w:ascii="Times New Roman" w:eastAsia="Times New Roman" w:hAnsi="Times New Roman" w:cs="Times New Roman"/>
                <w:sz w:val="24"/>
                <w:szCs w:val="24"/>
                <w:lang w:eastAsia="ru-RU"/>
              </w:rPr>
              <w:t xml:space="preserve"> установ</w:t>
            </w:r>
            <w:r>
              <w:rPr>
                <w:rFonts w:ascii="Times New Roman" w:eastAsia="Times New Roman" w:hAnsi="Times New Roman" w:cs="Times New Roman"/>
                <w:sz w:val="24"/>
                <w:szCs w:val="24"/>
                <w:lang w:val="uk-UA" w:eastAsia="ru-RU"/>
              </w:rPr>
              <w:t xml:space="preserve"> культури та спорту</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700CFB" w:rsidRDefault="00700CFB"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12</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2.2</w:t>
            </w: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Частка громадських будівель, що фінансуються з місцевого бюджету, включених до системи енергетичного моніторингу (за загальною площею)</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700CFB" w:rsidRDefault="00700CFB"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100</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2.3</w:t>
            </w: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Частка громадських будівель, що фінансуються з місцевого бюджету, включених до системи автоматизованого збору інформації про споживання енергії (за загальною площею)</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700CFB" w:rsidRDefault="00700CFB"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0</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2.4</w:t>
            </w: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Частка громадських будівель, що фінансуються з місцевого бюджету, які мають дійсний енергетичний сертифікат (за загальною площею)</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700CFB" w:rsidRDefault="00700CFB"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12</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lastRenderedPageBreak/>
              <w:t>2.5</w:t>
            </w: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Частка термомодернізованих громадських будівель (за загальною площею)</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700CFB" w:rsidRDefault="00700CFB"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2.6</w:t>
            </w: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 xml:space="preserve">Частка громадських будівель з близьким до нульового </w:t>
            </w:r>
            <w:proofErr w:type="gramStart"/>
            <w:r w:rsidRPr="00023FE6">
              <w:rPr>
                <w:rFonts w:ascii="Times New Roman" w:eastAsia="Times New Roman" w:hAnsi="Times New Roman" w:cs="Times New Roman"/>
                <w:sz w:val="24"/>
                <w:szCs w:val="24"/>
                <w:lang w:eastAsia="ru-RU"/>
              </w:rPr>
              <w:t>р</w:t>
            </w:r>
            <w:proofErr w:type="gramEnd"/>
            <w:r w:rsidRPr="00023FE6">
              <w:rPr>
                <w:rFonts w:ascii="Times New Roman" w:eastAsia="Times New Roman" w:hAnsi="Times New Roman" w:cs="Times New Roman"/>
                <w:sz w:val="24"/>
                <w:szCs w:val="24"/>
                <w:lang w:eastAsia="ru-RU"/>
              </w:rPr>
              <w:t>івня енергоспоживанням (за загальною площею)</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700CFB" w:rsidRDefault="00700CFB"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0</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2.7</w:t>
            </w: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 xml:space="preserve">Питоме фактичне енергоспоживання при опаленні громадських будівель, що фінансуються з місцевого бюджету, всього, </w:t>
            </w:r>
            <w:proofErr w:type="gramStart"/>
            <w:r w:rsidRPr="00023FE6">
              <w:rPr>
                <w:rFonts w:ascii="Times New Roman" w:eastAsia="Times New Roman" w:hAnsi="Times New Roman" w:cs="Times New Roman"/>
                <w:sz w:val="24"/>
                <w:szCs w:val="24"/>
                <w:lang w:eastAsia="ru-RU"/>
              </w:rPr>
              <w:t>у</w:t>
            </w:r>
            <w:proofErr w:type="gramEnd"/>
            <w:r w:rsidRPr="00023FE6">
              <w:rPr>
                <w:rFonts w:ascii="Times New Roman" w:eastAsia="Times New Roman" w:hAnsi="Times New Roman" w:cs="Times New Roman"/>
                <w:sz w:val="24"/>
                <w:szCs w:val="24"/>
                <w:lang w:eastAsia="ru-RU"/>
              </w:rPr>
              <w:t xml:space="preserve"> тому числі:</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101B18" w:rsidRDefault="00023FE6" w:rsidP="00023FE6">
            <w:pPr>
              <w:spacing w:before="121" w:after="121" w:line="120" w:lineRule="atLeast"/>
              <w:jc w:val="center"/>
              <w:rPr>
                <w:rFonts w:ascii="Times New Roman" w:eastAsia="Times New Roman" w:hAnsi="Times New Roman" w:cs="Times New Roman"/>
                <w:sz w:val="24"/>
                <w:szCs w:val="24"/>
                <w:lang w:val="uk-UA" w:eastAsia="ru-RU"/>
              </w:rPr>
            </w:pPr>
            <w:r w:rsidRPr="00023FE6">
              <w:rPr>
                <w:rFonts w:ascii="Times New Roman" w:eastAsia="Times New Roman" w:hAnsi="Times New Roman" w:cs="Times New Roman"/>
                <w:sz w:val="24"/>
                <w:szCs w:val="24"/>
                <w:lang w:eastAsia="ru-RU"/>
              </w:rPr>
              <w:t>кВт·год/</w:t>
            </w:r>
            <w:proofErr w:type="gramStart"/>
            <w:r w:rsidRPr="00023FE6">
              <w:rPr>
                <w:rFonts w:ascii="Times New Roman" w:eastAsia="Times New Roman" w:hAnsi="Times New Roman" w:cs="Times New Roman"/>
                <w:sz w:val="24"/>
                <w:szCs w:val="24"/>
                <w:lang w:eastAsia="ru-RU"/>
              </w:rPr>
              <w:t>м</w:t>
            </w:r>
            <w:proofErr w:type="gramEnd"/>
            <w:r w:rsidR="00101B18">
              <w:rPr>
                <w:rFonts w:ascii="Calibri" w:eastAsia="Times New Roman" w:hAnsi="Calibri" w:cs="Calibri"/>
                <w:sz w:val="24"/>
                <w:szCs w:val="24"/>
                <w:lang w:eastAsia="ru-RU"/>
              </w:rPr>
              <w:t>³</w:t>
            </w:r>
            <w:r w:rsidRPr="00023FE6">
              <w:rPr>
                <w:rFonts w:ascii="Times New Roman" w:eastAsia="Times New Roman" w:hAnsi="Times New Roman" w:cs="Times New Roman"/>
                <w:b/>
                <w:bCs/>
                <w:sz w:val="2"/>
                <w:vertAlign w:val="superscript"/>
                <w:lang w:eastAsia="ru-RU"/>
              </w:rPr>
              <w:t>-</w:t>
            </w:r>
            <w:r w:rsidR="00101B18">
              <w:rPr>
                <w:rFonts w:ascii="Calibri" w:eastAsia="Times New Roman" w:hAnsi="Calibri" w:cs="Calibri"/>
                <w:b/>
                <w:bCs/>
                <w:sz w:val="2"/>
                <w:vertAlign w:val="superscript"/>
                <w:lang w:eastAsia="ru-RU"/>
              </w:rPr>
              <w:t>³</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804A76" w:rsidRDefault="00804A76"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95</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240" w:lineRule="auto"/>
              <w:jc w:val="center"/>
              <w:rPr>
                <w:rFonts w:ascii="Times New Roman" w:eastAsia="Times New Roman" w:hAnsi="Times New Roman" w:cs="Times New Roman"/>
                <w:sz w:val="12"/>
                <w:szCs w:val="24"/>
                <w:lang w:eastAsia="ru-RU"/>
              </w:rPr>
            </w:pP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буді</w:t>
            </w:r>
            <w:proofErr w:type="gramStart"/>
            <w:r w:rsidRPr="00023FE6">
              <w:rPr>
                <w:rFonts w:ascii="Times New Roman" w:eastAsia="Times New Roman" w:hAnsi="Times New Roman" w:cs="Times New Roman"/>
                <w:sz w:val="24"/>
                <w:szCs w:val="24"/>
                <w:lang w:eastAsia="ru-RU"/>
              </w:rPr>
              <w:t>вл</w:t>
            </w:r>
            <w:proofErr w:type="gramEnd"/>
            <w:r w:rsidRPr="00023FE6">
              <w:rPr>
                <w:rFonts w:ascii="Times New Roman" w:eastAsia="Times New Roman" w:hAnsi="Times New Roman" w:cs="Times New Roman"/>
                <w:sz w:val="24"/>
                <w:szCs w:val="24"/>
                <w:lang w:eastAsia="ru-RU"/>
              </w:rPr>
              <w:t>і закладів освіти</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101B18" w:rsidRDefault="00023FE6" w:rsidP="00023FE6">
            <w:pPr>
              <w:spacing w:before="121" w:after="121" w:line="120" w:lineRule="atLeast"/>
              <w:jc w:val="center"/>
              <w:rPr>
                <w:rFonts w:ascii="Times New Roman" w:eastAsia="Times New Roman" w:hAnsi="Times New Roman" w:cs="Times New Roman"/>
                <w:sz w:val="24"/>
                <w:szCs w:val="24"/>
                <w:lang w:val="uk-UA" w:eastAsia="ru-RU"/>
              </w:rPr>
            </w:pPr>
            <w:r w:rsidRPr="00023FE6">
              <w:rPr>
                <w:rFonts w:ascii="Times New Roman" w:eastAsia="Times New Roman" w:hAnsi="Times New Roman" w:cs="Times New Roman"/>
                <w:sz w:val="24"/>
                <w:szCs w:val="24"/>
                <w:lang w:eastAsia="ru-RU"/>
              </w:rPr>
              <w:t>кВт·год/</w:t>
            </w:r>
            <w:proofErr w:type="gramStart"/>
            <w:r w:rsidRPr="00023FE6">
              <w:rPr>
                <w:rFonts w:ascii="Times New Roman" w:eastAsia="Times New Roman" w:hAnsi="Times New Roman" w:cs="Times New Roman"/>
                <w:sz w:val="24"/>
                <w:szCs w:val="24"/>
                <w:lang w:eastAsia="ru-RU"/>
              </w:rPr>
              <w:t>м</w:t>
            </w:r>
            <w:proofErr w:type="gramEnd"/>
            <w:r w:rsidR="00101B18">
              <w:rPr>
                <w:rFonts w:ascii="Calibri" w:eastAsia="Times New Roman" w:hAnsi="Calibri" w:cs="Calibri"/>
                <w:sz w:val="24"/>
                <w:szCs w:val="24"/>
                <w:lang w:eastAsia="ru-RU"/>
              </w:rPr>
              <w:t>³</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804A76" w:rsidRDefault="00804A76"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91</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240" w:lineRule="auto"/>
              <w:jc w:val="center"/>
              <w:rPr>
                <w:rFonts w:ascii="Times New Roman" w:eastAsia="Times New Roman" w:hAnsi="Times New Roman" w:cs="Times New Roman"/>
                <w:sz w:val="12"/>
                <w:szCs w:val="24"/>
                <w:lang w:eastAsia="ru-RU"/>
              </w:rPr>
            </w:pP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буді</w:t>
            </w:r>
            <w:proofErr w:type="gramStart"/>
            <w:r w:rsidRPr="00023FE6">
              <w:rPr>
                <w:rFonts w:ascii="Times New Roman" w:eastAsia="Times New Roman" w:hAnsi="Times New Roman" w:cs="Times New Roman"/>
                <w:sz w:val="24"/>
                <w:szCs w:val="24"/>
                <w:lang w:eastAsia="ru-RU"/>
              </w:rPr>
              <w:t>вл</w:t>
            </w:r>
            <w:proofErr w:type="gramEnd"/>
            <w:r w:rsidRPr="00023FE6">
              <w:rPr>
                <w:rFonts w:ascii="Times New Roman" w:eastAsia="Times New Roman" w:hAnsi="Times New Roman" w:cs="Times New Roman"/>
                <w:sz w:val="24"/>
                <w:szCs w:val="24"/>
                <w:lang w:eastAsia="ru-RU"/>
              </w:rPr>
              <w:t>і закладів охорони здоров’я</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9125A5" w:rsidRDefault="00023FE6" w:rsidP="00023FE6">
            <w:pPr>
              <w:spacing w:before="121" w:after="121" w:line="120" w:lineRule="atLeast"/>
              <w:jc w:val="center"/>
              <w:rPr>
                <w:rFonts w:ascii="Times New Roman" w:eastAsia="Times New Roman" w:hAnsi="Times New Roman" w:cs="Times New Roman"/>
                <w:sz w:val="24"/>
                <w:szCs w:val="24"/>
                <w:lang w:val="uk-UA" w:eastAsia="ru-RU"/>
              </w:rPr>
            </w:pPr>
            <w:r w:rsidRPr="00023FE6">
              <w:rPr>
                <w:rFonts w:ascii="Times New Roman" w:eastAsia="Times New Roman" w:hAnsi="Times New Roman" w:cs="Times New Roman"/>
                <w:sz w:val="24"/>
                <w:szCs w:val="24"/>
                <w:lang w:eastAsia="ru-RU"/>
              </w:rPr>
              <w:t>кВт·год/</w:t>
            </w:r>
            <w:proofErr w:type="gramStart"/>
            <w:r w:rsidRPr="00023FE6">
              <w:rPr>
                <w:rFonts w:ascii="Times New Roman" w:eastAsia="Times New Roman" w:hAnsi="Times New Roman" w:cs="Times New Roman"/>
                <w:sz w:val="24"/>
                <w:szCs w:val="24"/>
                <w:lang w:eastAsia="ru-RU"/>
              </w:rPr>
              <w:t>м</w:t>
            </w:r>
            <w:proofErr w:type="gramEnd"/>
            <w:r w:rsidR="009125A5">
              <w:rPr>
                <w:rFonts w:ascii="Calibri" w:eastAsia="Times New Roman" w:hAnsi="Calibri" w:cs="Calibri"/>
                <w:sz w:val="24"/>
                <w:szCs w:val="24"/>
                <w:lang w:eastAsia="ru-RU"/>
              </w:rPr>
              <w:t>³</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804A76" w:rsidRDefault="00804A76"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115</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240" w:lineRule="auto"/>
              <w:jc w:val="center"/>
              <w:rPr>
                <w:rFonts w:ascii="Times New Roman" w:eastAsia="Times New Roman" w:hAnsi="Times New Roman" w:cs="Times New Roman"/>
                <w:sz w:val="12"/>
                <w:szCs w:val="24"/>
                <w:lang w:eastAsia="ru-RU"/>
              </w:rPr>
            </w:pP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буді</w:t>
            </w:r>
            <w:proofErr w:type="gramStart"/>
            <w:r w:rsidRPr="00023FE6">
              <w:rPr>
                <w:rFonts w:ascii="Times New Roman" w:eastAsia="Times New Roman" w:hAnsi="Times New Roman" w:cs="Times New Roman"/>
                <w:sz w:val="24"/>
                <w:szCs w:val="24"/>
                <w:lang w:eastAsia="ru-RU"/>
              </w:rPr>
              <w:t>вл</w:t>
            </w:r>
            <w:proofErr w:type="gramEnd"/>
            <w:r w:rsidRPr="00023FE6">
              <w:rPr>
                <w:rFonts w:ascii="Times New Roman" w:eastAsia="Times New Roman" w:hAnsi="Times New Roman" w:cs="Times New Roman"/>
                <w:sz w:val="24"/>
                <w:szCs w:val="24"/>
                <w:lang w:eastAsia="ru-RU"/>
              </w:rPr>
              <w:t>і закладів соціального захисту населення</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9125A5" w:rsidRDefault="00023FE6" w:rsidP="00023FE6">
            <w:pPr>
              <w:spacing w:before="121" w:after="121" w:line="120" w:lineRule="atLeast"/>
              <w:jc w:val="center"/>
              <w:rPr>
                <w:rFonts w:ascii="Times New Roman" w:eastAsia="Times New Roman" w:hAnsi="Times New Roman" w:cs="Times New Roman"/>
                <w:sz w:val="24"/>
                <w:szCs w:val="24"/>
                <w:lang w:val="uk-UA" w:eastAsia="ru-RU"/>
              </w:rPr>
            </w:pPr>
            <w:r w:rsidRPr="00023FE6">
              <w:rPr>
                <w:rFonts w:ascii="Times New Roman" w:eastAsia="Times New Roman" w:hAnsi="Times New Roman" w:cs="Times New Roman"/>
                <w:sz w:val="24"/>
                <w:szCs w:val="24"/>
                <w:lang w:eastAsia="ru-RU"/>
              </w:rPr>
              <w:t>кВт·год/</w:t>
            </w:r>
            <w:proofErr w:type="gramStart"/>
            <w:r w:rsidRPr="00023FE6">
              <w:rPr>
                <w:rFonts w:ascii="Times New Roman" w:eastAsia="Times New Roman" w:hAnsi="Times New Roman" w:cs="Times New Roman"/>
                <w:sz w:val="24"/>
                <w:szCs w:val="24"/>
                <w:lang w:eastAsia="ru-RU"/>
              </w:rPr>
              <w:t>м</w:t>
            </w:r>
            <w:proofErr w:type="gramEnd"/>
            <w:r w:rsidR="009125A5">
              <w:rPr>
                <w:rFonts w:ascii="Calibri" w:eastAsia="Times New Roman" w:hAnsi="Calibri" w:cs="Calibri"/>
                <w:sz w:val="24"/>
                <w:szCs w:val="24"/>
                <w:lang w:eastAsia="ru-RU"/>
              </w:rPr>
              <w:t>³</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804A76" w:rsidRDefault="00804A76"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78</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240" w:lineRule="auto"/>
              <w:jc w:val="center"/>
              <w:rPr>
                <w:rFonts w:ascii="Times New Roman" w:eastAsia="Times New Roman" w:hAnsi="Times New Roman" w:cs="Times New Roman"/>
                <w:sz w:val="12"/>
                <w:szCs w:val="24"/>
                <w:lang w:eastAsia="ru-RU"/>
              </w:rPr>
            </w:pP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буді</w:t>
            </w:r>
            <w:proofErr w:type="gramStart"/>
            <w:r w:rsidRPr="00023FE6">
              <w:rPr>
                <w:rFonts w:ascii="Times New Roman" w:eastAsia="Times New Roman" w:hAnsi="Times New Roman" w:cs="Times New Roman"/>
                <w:sz w:val="24"/>
                <w:szCs w:val="24"/>
                <w:lang w:eastAsia="ru-RU"/>
              </w:rPr>
              <w:t>вл</w:t>
            </w:r>
            <w:proofErr w:type="gramEnd"/>
            <w:r w:rsidRPr="00023FE6">
              <w:rPr>
                <w:rFonts w:ascii="Times New Roman" w:eastAsia="Times New Roman" w:hAnsi="Times New Roman" w:cs="Times New Roman"/>
                <w:sz w:val="24"/>
                <w:szCs w:val="24"/>
                <w:lang w:eastAsia="ru-RU"/>
              </w:rPr>
              <w:t>і інших бюджетних установ</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9125A5" w:rsidRDefault="00023FE6" w:rsidP="00023FE6">
            <w:pPr>
              <w:spacing w:before="121" w:after="121" w:line="120" w:lineRule="atLeast"/>
              <w:jc w:val="center"/>
              <w:rPr>
                <w:rFonts w:ascii="Times New Roman" w:eastAsia="Times New Roman" w:hAnsi="Times New Roman" w:cs="Times New Roman"/>
                <w:sz w:val="24"/>
                <w:szCs w:val="24"/>
                <w:lang w:val="uk-UA" w:eastAsia="ru-RU"/>
              </w:rPr>
            </w:pPr>
            <w:r w:rsidRPr="00023FE6">
              <w:rPr>
                <w:rFonts w:ascii="Times New Roman" w:eastAsia="Times New Roman" w:hAnsi="Times New Roman" w:cs="Times New Roman"/>
                <w:sz w:val="24"/>
                <w:szCs w:val="24"/>
                <w:lang w:eastAsia="ru-RU"/>
              </w:rPr>
              <w:t>кВт·год/</w:t>
            </w:r>
            <w:proofErr w:type="gramStart"/>
            <w:r w:rsidRPr="00023FE6">
              <w:rPr>
                <w:rFonts w:ascii="Times New Roman" w:eastAsia="Times New Roman" w:hAnsi="Times New Roman" w:cs="Times New Roman"/>
                <w:sz w:val="24"/>
                <w:szCs w:val="24"/>
                <w:lang w:eastAsia="ru-RU"/>
              </w:rPr>
              <w:t>м</w:t>
            </w:r>
            <w:proofErr w:type="gramEnd"/>
            <w:r w:rsidR="009125A5">
              <w:rPr>
                <w:rFonts w:ascii="Calibri" w:eastAsia="Times New Roman" w:hAnsi="Calibri" w:cs="Calibri"/>
                <w:sz w:val="24"/>
                <w:szCs w:val="24"/>
                <w:lang w:eastAsia="ru-RU"/>
              </w:rPr>
              <w:t>³</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804A76" w:rsidRDefault="00804A76"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97</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jc w:val="center"/>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2.8</w:t>
            </w: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 xml:space="preserve">Питоме фактичне споживання електроенергії в громадських будівлях, що фінансуються з місцевого бюджету, всього, </w:t>
            </w:r>
            <w:proofErr w:type="gramStart"/>
            <w:r w:rsidRPr="00023FE6">
              <w:rPr>
                <w:rFonts w:ascii="Times New Roman" w:eastAsia="Times New Roman" w:hAnsi="Times New Roman" w:cs="Times New Roman"/>
                <w:sz w:val="24"/>
                <w:szCs w:val="24"/>
                <w:lang w:eastAsia="ru-RU"/>
              </w:rPr>
              <w:t>у</w:t>
            </w:r>
            <w:proofErr w:type="gramEnd"/>
            <w:r w:rsidRPr="00023FE6">
              <w:rPr>
                <w:rFonts w:ascii="Times New Roman" w:eastAsia="Times New Roman" w:hAnsi="Times New Roman" w:cs="Times New Roman"/>
                <w:sz w:val="24"/>
                <w:szCs w:val="24"/>
                <w:lang w:eastAsia="ru-RU"/>
              </w:rPr>
              <w:t xml:space="preserve"> тому числі:</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9125A5" w:rsidRDefault="00023FE6" w:rsidP="00023FE6">
            <w:pPr>
              <w:spacing w:before="121" w:after="121" w:line="120" w:lineRule="atLeast"/>
              <w:jc w:val="center"/>
              <w:rPr>
                <w:rFonts w:ascii="Times New Roman" w:eastAsia="Times New Roman" w:hAnsi="Times New Roman" w:cs="Times New Roman"/>
                <w:sz w:val="24"/>
                <w:szCs w:val="24"/>
                <w:lang w:val="uk-UA" w:eastAsia="ru-RU"/>
              </w:rPr>
            </w:pPr>
            <w:r w:rsidRPr="00023FE6">
              <w:rPr>
                <w:rFonts w:ascii="Times New Roman" w:eastAsia="Times New Roman" w:hAnsi="Times New Roman" w:cs="Times New Roman"/>
                <w:sz w:val="24"/>
                <w:szCs w:val="24"/>
                <w:lang w:eastAsia="ru-RU"/>
              </w:rPr>
              <w:t>кВт·год/</w:t>
            </w:r>
            <w:proofErr w:type="gramStart"/>
            <w:r w:rsidRPr="00023FE6">
              <w:rPr>
                <w:rFonts w:ascii="Times New Roman" w:eastAsia="Times New Roman" w:hAnsi="Times New Roman" w:cs="Times New Roman"/>
                <w:sz w:val="24"/>
                <w:szCs w:val="24"/>
                <w:lang w:eastAsia="ru-RU"/>
              </w:rPr>
              <w:t>м</w:t>
            </w:r>
            <w:proofErr w:type="gramEnd"/>
            <w:r w:rsidR="009125A5">
              <w:rPr>
                <w:rFonts w:ascii="Calibri" w:eastAsia="Times New Roman" w:hAnsi="Calibri" w:cs="Calibri"/>
                <w:sz w:val="24"/>
                <w:szCs w:val="24"/>
                <w:lang w:eastAsia="ru-RU"/>
              </w:rPr>
              <w:t>³</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804A76" w:rsidRDefault="00804A76"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w:t>
            </w:r>
            <w:r w:rsidR="00F849B3">
              <w:rPr>
                <w:rFonts w:ascii="Times New Roman" w:eastAsia="Times New Roman" w:hAnsi="Times New Roman" w:cs="Times New Roman"/>
                <w:sz w:val="24"/>
                <w:szCs w:val="24"/>
                <w:lang w:val="uk-UA" w:eastAsia="ru-RU"/>
              </w:rPr>
              <w:t>07</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240" w:lineRule="auto"/>
              <w:jc w:val="center"/>
              <w:rPr>
                <w:rFonts w:ascii="Times New Roman" w:eastAsia="Times New Roman" w:hAnsi="Times New Roman" w:cs="Times New Roman"/>
                <w:sz w:val="12"/>
                <w:szCs w:val="24"/>
                <w:lang w:eastAsia="ru-RU"/>
              </w:rPr>
            </w:pP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буді</w:t>
            </w:r>
            <w:proofErr w:type="gramStart"/>
            <w:r w:rsidRPr="00023FE6">
              <w:rPr>
                <w:rFonts w:ascii="Times New Roman" w:eastAsia="Times New Roman" w:hAnsi="Times New Roman" w:cs="Times New Roman"/>
                <w:sz w:val="24"/>
                <w:szCs w:val="24"/>
                <w:lang w:eastAsia="ru-RU"/>
              </w:rPr>
              <w:t>вл</w:t>
            </w:r>
            <w:proofErr w:type="gramEnd"/>
            <w:r w:rsidRPr="00023FE6">
              <w:rPr>
                <w:rFonts w:ascii="Times New Roman" w:eastAsia="Times New Roman" w:hAnsi="Times New Roman" w:cs="Times New Roman"/>
                <w:sz w:val="24"/>
                <w:szCs w:val="24"/>
                <w:lang w:eastAsia="ru-RU"/>
              </w:rPr>
              <w:t>і закладів освіти</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8B5DD5" w:rsidRDefault="00023FE6" w:rsidP="00023FE6">
            <w:pPr>
              <w:spacing w:before="121" w:after="121" w:line="120" w:lineRule="atLeast"/>
              <w:jc w:val="center"/>
              <w:rPr>
                <w:rFonts w:ascii="Times New Roman" w:eastAsia="Times New Roman" w:hAnsi="Times New Roman" w:cs="Times New Roman"/>
                <w:sz w:val="24"/>
                <w:szCs w:val="24"/>
                <w:lang w:val="uk-UA" w:eastAsia="ru-RU"/>
              </w:rPr>
            </w:pPr>
            <w:r w:rsidRPr="00023FE6">
              <w:rPr>
                <w:rFonts w:ascii="Times New Roman" w:eastAsia="Times New Roman" w:hAnsi="Times New Roman" w:cs="Times New Roman"/>
                <w:sz w:val="24"/>
                <w:szCs w:val="24"/>
                <w:lang w:eastAsia="ru-RU"/>
              </w:rPr>
              <w:t>кВт·год/</w:t>
            </w:r>
            <w:proofErr w:type="gramStart"/>
            <w:r w:rsidRPr="00023FE6">
              <w:rPr>
                <w:rFonts w:ascii="Times New Roman" w:eastAsia="Times New Roman" w:hAnsi="Times New Roman" w:cs="Times New Roman"/>
                <w:sz w:val="24"/>
                <w:szCs w:val="24"/>
                <w:lang w:eastAsia="ru-RU"/>
              </w:rPr>
              <w:t>м</w:t>
            </w:r>
            <w:proofErr w:type="gramEnd"/>
            <w:r w:rsidR="008B5DD5">
              <w:rPr>
                <w:rFonts w:ascii="Calibri" w:eastAsia="Times New Roman" w:hAnsi="Calibri" w:cs="Calibri"/>
                <w:sz w:val="24"/>
                <w:szCs w:val="24"/>
                <w:lang w:eastAsia="ru-RU"/>
              </w:rPr>
              <w:t>²</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F849B3" w:rsidRDefault="00F849B3"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288</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240" w:lineRule="auto"/>
              <w:jc w:val="center"/>
              <w:rPr>
                <w:rFonts w:ascii="Times New Roman" w:eastAsia="Times New Roman" w:hAnsi="Times New Roman" w:cs="Times New Roman"/>
                <w:sz w:val="12"/>
                <w:szCs w:val="24"/>
                <w:lang w:eastAsia="ru-RU"/>
              </w:rPr>
            </w:pP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буді</w:t>
            </w:r>
            <w:proofErr w:type="gramStart"/>
            <w:r w:rsidRPr="00023FE6">
              <w:rPr>
                <w:rFonts w:ascii="Times New Roman" w:eastAsia="Times New Roman" w:hAnsi="Times New Roman" w:cs="Times New Roman"/>
                <w:sz w:val="24"/>
                <w:szCs w:val="24"/>
                <w:lang w:eastAsia="ru-RU"/>
              </w:rPr>
              <w:t>вл</w:t>
            </w:r>
            <w:proofErr w:type="gramEnd"/>
            <w:r w:rsidRPr="00023FE6">
              <w:rPr>
                <w:rFonts w:ascii="Times New Roman" w:eastAsia="Times New Roman" w:hAnsi="Times New Roman" w:cs="Times New Roman"/>
                <w:sz w:val="24"/>
                <w:szCs w:val="24"/>
                <w:lang w:eastAsia="ru-RU"/>
              </w:rPr>
              <w:t>і закладів охорони здоров’я</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8B5DD5" w:rsidRDefault="00023FE6" w:rsidP="00023FE6">
            <w:pPr>
              <w:spacing w:before="121" w:after="121" w:line="120" w:lineRule="atLeast"/>
              <w:jc w:val="center"/>
              <w:rPr>
                <w:rFonts w:ascii="Times New Roman" w:eastAsia="Times New Roman" w:hAnsi="Times New Roman" w:cs="Times New Roman"/>
                <w:sz w:val="24"/>
                <w:szCs w:val="24"/>
                <w:lang w:val="uk-UA" w:eastAsia="ru-RU"/>
              </w:rPr>
            </w:pPr>
            <w:r w:rsidRPr="00023FE6">
              <w:rPr>
                <w:rFonts w:ascii="Times New Roman" w:eastAsia="Times New Roman" w:hAnsi="Times New Roman" w:cs="Times New Roman"/>
                <w:sz w:val="24"/>
                <w:szCs w:val="24"/>
                <w:lang w:eastAsia="ru-RU"/>
              </w:rPr>
              <w:t>кВт·год/</w:t>
            </w:r>
            <w:proofErr w:type="gramStart"/>
            <w:r w:rsidRPr="00023FE6">
              <w:rPr>
                <w:rFonts w:ascii="Times New Roman" w:eastAsia="Times New Roman" w:hAnsi="Times New Roman" w:cs="Times New Roman"/>
                <w:sz w:val="24"/>
                <w:szCs w:val="24"/>
                <w:lang w:eastAsia="ru-RU"/>
              </w:rPr>
              <w:t>м</w:t>
            </w:r>
            <w:proofErr w:type="gramEnd"/>
            <w:r w:rsidR="008B5DD5">
              <w:rPr>
                <w:rFonts w:ascii="Calibri" w:eastAsia="Times New Roman" w:hAnsi="Calibri" w:cs="Calibri"/>
                <w:sz w:val="24"/>
                <w:szCs w:val="24"/>
                <w:lang w:eastAsia="ru-RU"/>
              </w:rPr>
              <w:t>²</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804A76" w:rsidRDefault="00804A76"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378</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240" w:lineRule="auto"/>
              <w:jc w:val="center"/>
              <w:rPr>
                <w:rFonts w:ascii="Times New Roman" w:eastAsia="Times New Roman" w:hAnsi="Times New Roman" w:cs="Times New Roman"/>
                <w:sz w:val="12"/>
                <w:szCs w:val="24"/>
                <w:lang w:eastAsia="ru-RU"/>
              </w:rPr>
            </w:pP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буді</w:t>
            </w:r>
            <w:proofErr w:type="gramStart"/>
            <w:r w:rsidRPr="00023FE6">
              <w:rPr>
                <w:rFonts w:ascii="Times New Roman" w:eastAsia="Times New Roman" w:hAnsi="Times New Roman" w:cs="Times New Roman"/>
                <w:sz w:val="24"/>
                <w:szCs w:val="24"/>
                <w:lang w:eastAsia="ru-RU"/>
              </w:rPr>
              <w:t>вл</w:t>
            </w:r>
            <w:proofErr w:type="gramEnd"/>
            <w:r w:rsidRPr="00023FE6">
              <w:rPr>
                <w:rFonts w:ascii="Times New Roman" w:eastAsia="Times New Roman" w:hAnsi="Times New Roman" w:cs="Times New Roman"/>
                <w:sz w:val="24"/>
                <w:szCs w:val="24"/>
                <w:lang w:eastAsia="ru-RU"/>
              </w:rPr>
              <w:t>і закладів соціального захисту населення</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8B5DD5" w:rsidRDefault="00023FE6" w:rsidP="00023FE6">
            <w:pPr>
              <w:spacing w:before="121" w:after="121" w:line="120" w:lineRule="atLeast"/>
              <w:jc w:val="center"/>
              <w:rPr>
                <w:rFonts w:ascii="Times New Roman" w:eastAsia="Times New Roman" w:hAnsi="Times New Roman" w:cs="Times New Roman"/>
                <w:sz w:val="24"/>
                <w:szCs w:val="24"/>
                <w:lang w:val="uk-UA" w:eastAsia="ru-RU"/>
              </w:rPr>
            </w:pPr>
            <w:r w:rsidRPr="00023FE6">
              <w:rPr>
                <w:rFonts w:ascii="Times New Roman" w:eastAsia="Times New Roman" w:hAnsi="Times New Roman" w:cs="Times New Roman"/>
                <w:sz w:val="24"/>
                <w:szCs w:val="24"/>
                <w:lang w:eastAsia="ru-RU"/>
              </w:rPr>
              <w:t>кВт·год/</w:t>
            </w:r>
            <w:proofErr w:type="gramStart"/>
            <w:r w:rsidRPr="00023FE6">
              <w:rPr>
                <w:rFonts w:ascii="Times New Roman" w:eastAsia="Times New Roman" w:hAnsi="Times New Roman" w:cs="Times New Roman"/>
                <w:sz w:val="24"/>
                <w:szCs w:val="24"/>
                <w:lang w:eastAsia="ru-RU"/>
              </w:rPr>
              <w:t>м</w:t>
            </w:r>
            <w:proofErr w:type="gramEnd"/>
            <w:r w:rsidR="008B5DD5">
              <w:rPr>
                <w:rFonts w:ascii="Calibri" w:eastAsia="Times New Roman" w:hAnsi="Calibri" w:cs="Calibri"/>
                <w:sz w:val="24"/>
                <w:szCs w:val="24"/>
                <w:lang w:eastAsia="ru-RU"/>
              </w:rPr>
              <w:t>²</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F849B3" w:rsidRDefault="00F849B3"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254</w:t>
            </w:r>
          </w:p>
        </w:tc>
      </w:tr>
      <w:tr w:rsidR="00023FE6" w:rsidRPr="00023FE6" w:rsidTr="00700CFB">
        <w:trPr>
          <w:trHeight w:val="120"/>
        </w:trPr>
        <w:tc>
          <w:tcPr>
            <w:tcW w:w="852"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240" w:lineRule="auto"/>
              <w:jc w:val="center"/>
              <w:rPr>
                <w:rFonts w:ascii="Times New Roman" w:eastAsia="Times New Roman" w:hAnsi="Times New Roman" w:cs="Times New Roman"/>
                <w:sz w:val="12"/>
                <w:szCs w:val="24"/>
                <w:lang w:eastAsia="ru-RU"/>
              </w:rPr>
            </w:pPr>
          </w:p>
        </w:tc>
        <w:tc>
          <w:tcPr>
            <w:tcW w:w="5727" w:type="dxa"/>
            <w:tcBorders>
              <w:top w:val="single" w:sz="4" w:space="0" w:color="000000"/>
              <w:left w:val="single" w:sz="4" w:space="0" w:color="000000"/>
              <w:bottom w:val="single" w:sz="4" w:space="0" w:color="000000"/>
              <w:right w:val="single" w:sz="4" w:space="0" w:color="000000"/>
            </w:tcBorders>
            <w:hideMark/>
          </w:tcPr>
          <w:p w:rsidR="00023FE6" w:rsidRPr="00023FE6" w:rsidRDefault="00023FE6" w:rsidP="00023FE6">
            <w:pPr>
              <w:spacing w:before="121" w:after="121" w:line="120" w:lineRule="atLeast"/>
              <w:rPr>
                <w:rFonts w:ascii="Times New Roman" w:eastAsia="Times New Roman" w:hAnsi="Times New Roman" w:cs="Times New Roman"/>
                <w:sz w:val="24"/>
                <w:szCs w:val="24"/>
                <w:lang w:eastAsia="ru-RU"/>
              </w:rPr>
            </w:pPr>
            <w:r w:rsidRPr="00023FE6">
              <w:rPr>
                <w:rFonts w:ascii="Times New Roman" w:eastAsia="Times New Roman" w:hAnsi="Times New Roman" w:cs="Times New Roman"/>
                <w:sz w:val="24"/>
                <w:szCs w:val="24"/>
                <w:lang w:eastAsia="ru-RU"/>
              </w:rPr>
              <w:t>буді</w:t>
            </w:r>
            <w:proofErr w:type="gramStart"/>
            <w:r w:rsidRPr="00023FE6">
              <w:rPr>
                <w:rFonts w:ascii="Times New Roman" w:eastAsia="Times New Roman" w:hAnsi="Times New Roman" w:cs="Times New Roman"/>
                <w:sz w:val="24"/>
                <w:szCs w:val="24"/>
                <w:lang w:eastAsia="ru-RU"/>
              </w:rPr>
              <w:t>вл</w:t>
            </w:r>
            <w:proofErr w:type="gramEnd"/>
            <w:r w:rsidRPr="00023FE6">
              <w:rPr>
                <w:rFonts w:ascii="Times New Roman" w:eastAsia="Times New Roman" w:hAnsi="Times New Roman" w:cs="Times New Roman"/>
                <w:sz w:val="24"/>
                <w:szCs w:val="24"/>
                <w:lang w:eastAsia="ru-RU"/>
              </w:rPr>
              <w:t>і інших бюджетних установ</w:t>
            </w:r>
          </w:p>
        </w:tc>
        <w:tc>
          <w:tcPr>
            <w:tcW w:w="1650" w:type="dxa"/>
            <w:tcBorders>
              <w:top w:val="single" w:sz="4" w:space="0" w:color="000000"/>
              <w:left w:val="single" w:sz="4" w:space="0" w:color="000000"/>
              <w:bottom w:val="single" w:sz="4" w:space="0" w:color="000000"/>
              <w:right w:val="single" w:sz="4" w:space="0" w:color="000000"/>
            </w:tcBorders>
            <w:hideMark/>
          </w:tcPr>
          <w:p w:rsidR="00023FE6" w:rsidRPr="008B5DD5" w:rsidRDefault="00023FE6" w:rsidP="00023FE6">
            <w:pPr>
              <w:spacing w:before="121" w:after="121" w:line="120" w:lineRule="atLeast"/>
              <w:jc w:val="center"/>
              <w:rPr>
                <w:rFonts w:ascii="Times New Roman" w:eastAsia="Times New Roman" w:hAnsi="Times New Roman" w:cs="Times New Roman"/>
                <w:sz w:val="24"/>
                <w:szCs w:val="24"/>
                <w:lang w:val="uk-UA" w:eastAsia="ru-RU"/>
              </w:rPr>
            </w:pPr>
            <w:r w:rsidRPr="00023FE6">
              <w:rPr>
                <w:rFonts w:ascii="Times New Roman" w:eastAsia="Times New Roman" w:hAnsi="Times New Roman" w:cs="Times New Roman"/>
                <w:sz w:val="24"/>
                <w:szCs w:val="24"/>
                <w:lang w:eastAsia="ru-RU"/>
              </w:rPr>
              <w:t>кВт·год/</w:t>
            </w:r>
            <w:proofErr w:type="gramStart"/>
            <w:r w:rsidRPr="00023FE6">
              <w:rPr>
                <w:rFonts w:ascii="Times New Roman" w:eastAsia="Times New Roman" w:hAnsi="Times New Roman" w:cs="Times New Roman"/>
                <w:sz w:val="24"/>
                <w:szCs w:val="24"/>
                <w:lang w:eastAsia="ru-RU"/>
              </w:rPr>
              <w:t>м</w:t>
            </w:r>
            <w:proofErr w:type="gramEnd"/>
            <w:r w:rsidR="008B5DD5">
              <w:rPr>
                <w:rFonts w:ascii="Calibri" w:eastAsia="Times New Roman" w:hAnsi="Calibri" w:cs="Calibri"/>
                <w:sz w:val="24"/>
                <w:szCs w:val="24"/>
                <w:lang w:eastAsia="ru-RU"/>
              </w:rPr>
              <w:t>²</w:t>
            </w:r>
          </w:p>
        </w:tc>
        <w:tc>
          <w:tcPr>
            <w:tcW w:w="1438" w:type="dxa"/>
            <w:tcBorders>
              <w:top w:val="single" w:sz="4" w:space="0" w:color="000000"/>
              <w:left w:val="single" w:sz="4" w:space="0" w:color="000000"/>
              <w:bottom w:val="single" w:sz="4" w:space="0" w:color="000000"/>
              <w:right w:val="single" w:sz="4" w:space="0" w:color="000000"/>
            </w:tcBorders>
            <w:hideMark/>
          </w:tcPr>
          <w:p w:rsidR="00023FE6" w:rsidRPr="00F849B3" w:rsidRDefault="00F849B3" w:rsidP="00023FE6">
            <w:pPr>
              <w:spacing w:before="121" w:after="12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308</w:t>
            </w:r>
          </w:p>
        </w:tc>
      </w:tr>
    </w:tbl>
    <w:p w:rsidR="00023FE6" w:rsidRDefault="00023FE6" w:rsidP="005A6F11">
      <w:pPr>
        <w:spacing w:after="0" w:line="240" w:lineRule="auto"/>
        <w:rPr>
          <w:rFonts w:ascii="Times New Roman" w:eastAsia="Times New Roman" w:hAnsi="Times New Roman" w:cs="Times New Roman"/>
          <w:sz w:val="24"/>
          <w:szCs w:val="24"/>
          <w:lang w:val="uk-UA" w:eastAsia="ru-RU"/>
        </w:rPr>
      </w:pPr>
    </w:p>
    <w:p w:rsidR="00023FE6" w:rsidRDefault="00023FE6" w:rsidP="005A6F11">
      <w:pPr>
        <w:spacing w:after="0" w:line="240" w:lineRule="auto"/>
        <w:rPr>
          <w:rFonts w:ascii="Times New Roman" w:eastAsia="Times New Roman" w:hAnsi="Times New Roman" w:cs="Times New Roman"/>
          <w:sz w:val="24"/>
          <w:szCs w:val="24"/>
          <w:lang w:val="uk-UA" w:eastAsia="ru-RU"/>
        </w:rPr>
      </w:pPr>
    </w:p>
    <w:p w:rsidR="00023FE6" w:rsidRDefault="00023FE6" w:rsidP="005A6F11">
      <w:pPr>
        <w:spacing w:after="0" w:line="240" w:lineRule="auto"/>
        <w:rPr>
          <w:rFonts w:ascii="Times New Roman" w:eastAsia="Times New Roman" w:hAnsi="Times New Roman" w:cs="Times New Roman"/>
          <w:sz w:val="24"/>
          <w:szCs w:val="24"/>
          <w:lang w:val="uk-UA" w:eastAsia="ru-RU"/>
        </w:rPr>
      </w:pPr>
    </w:p>
    <w:p w:rsidR="00023FE6" w:rsidRDefault="00023FE6" w:rsidP="005A6F11">
      <w:pPr>
        <w:spacing w:after="0" w:line="240" w:lineRule="auto"/>
        <w:rPr>
          <w:rFonts w:ascii="Times New Roman" w:eastAsia="Times New Roman" w:hAnsi="Times New Roman" w:cs="Times New Roman"/>
          <w:sz w:val="24"/>
          <w:szCs w:val="24"/>
          <w:lang w:val="uk-UA" w:eastAsia="ru-RU"/>
        </w:rPr>
      </w:pPr>
    </w:p>
    <w:p w:rsidR="002654C9" w:rsidRDefault="002654C9" w:rsidP="00A77421">
      <w:pPr>
        <w:pStyle w:val="Default"/>
        <w:jc w:val="center"/>
        <w:rPr>
          <w:b/>
          <w:bCs/>
          <w:sz w:val="28"/>
          <w:szCs w:val="28"/>
          <w:lang w:val="uk-UA"/>
        </w:rPr>
      </w:pPr>
    </w:p>
    <w:p w:rsidR="002654C9" w:rsidRDefault="002654C9" w:rsidP="00A77421">
      <w:pPr>
        <w:pStyle w:val="Default"/>
        <w:jc w:val="center"/>
        <w:rPr>
          <w:b/>
          <w:bCs/>
          <w:sz w:val="28"/>
          <w:szCs w:val="28"/>
          <w:lang w:val="uk-UA"/>
        </w:rPr>
      </w:pPr>
    </w:p>
    <w:p w:rsidR="002654C9" w:rsidRDefault="002654C9" w:rsidP="00A77421">
      <w:pPr>
        <w:pStyle w:val="Default"/>
        <w:jc w:val="center"/>
        <w:rPr>
          <w:b/>
          <w:bCs/>
          <w:sz w:val="28"/>
          <w:szCs w:val="28"/>
          <w:lang w:val="uk-UA"/>
        </w:rPr>
      </w:pPr>
    </w:p>
    <w:p w:rsidR="00023CB3" w:rsidRDefault="00023CB3" w:rsidP="00A77421">
      <w:pPr>
        <w:pStyle w:val="Default"/>
        <w:jc w:val="center"/>
        <w:rPr>
          <w:b/>
          <w:bCs/>
          <w:sz w:val="28"/>
          <w:szCs w:val="28"/>
          <w:lang w:val="uk-UA"/>
        </w:rPr>
      </w:pPr>
    </w:p>
    <w:p w:rsidR="00023CB3" w:rsidRDefault="00023CB3" w:rsidP="00A77421">
      <w:pPr>
        <w:pStyle w:val="Default"/>
        <w:jc w:val="center"/>
        <w:rPr>
          <w:b/>
          <w:bCs/>
          <w:sz w:val="28"/>
          <w:szCs w:val="28"/>
          <w:lang w:val="uk-UA"/>
        </w:rPr>
      </w:pPr>
    </w:p>
    <w:p w:rsidR="00023CB3" w:rsidRDefault="00023CB3" w:rsidP="00A77421">
      <w:pPr>
        <w:pStyle w:val="Default"/>
        <w:jc w:val="center"/>
        <w:rPr>
          <w:b/>
          <w:bCs/>
          <w:sz w:val="28"/>
          <w:szCs w:val="28"/>
          <w:lang w:val="uk-UA"/>
        </w:rPr>
      </w:pPr>
    </w:p>
    <w:p w:rsidR="00023CB3" w:rsidRDefault="00023CB3" w:rsidP="00A77421">
      <w:pPr>
        <w:pStyle w:val="Default"/>
        <w:jc w:val="center"/>
        <w:rPr>
          <w:b/>
          <w:bCs/>
          <w:sz w:val="28"/>
          <w:szCs w:val="28"/>
          <w:lang w:val="uk-UA"/>
        </w:rPr>
      </w:pPr>
    </w:p>
    <w:p w:rsidR="00023CB3" w:rsidRDefault="00023CB3" w:rsidP="00A77421">
      <w:pPr>
        <w:pStyle w:val="Default"/>
        <w:jc w:val="center"/>
        <w:rPr>
          <w:b/>
          <w:bCs/>
          <w:sz w:val="28"/>
          <w:szCs w:val="28"/>
          <w:lang w:val="uk-UA"/>
        </w:rPr>
      </w:pPr>
    </w:p>
    <w:p w:rsidR="00023CB3" w:rsidRDefault="00023CB3" w:rsidP="00A77421">
      <w:pPr>
        <w:pStyle w:val="Default"/>
        <w:jc w:val="center"/>
        <w:rPr>
          <w:b/>
          <w:bCs/>
          <w:sz w:val="28"/>
          <w:szCs w:val="28"/>
          <w:lang w:val="uk-UA"/>
        </w:rPr>
      </w:pPr>
    </w:p>
    <w:p w:rsidR="00023CB3" w:rsidRDefault="00023CB3" w:rsidP="00A77421">
      <w:pPr>
        <w:pStyle w:val="Default"/>
        <w:jc w:val="center"/>
        <w:rPr>
          <w:b/>
          <w:bCs/>
          <w:sz w:val="28"/>
          <w:szCs w:val="28"/>
          <w:lang w:val="uk-UA"/>
        </w:rPr>
      </w:pPr>
    </w:p>
    <w:p w:rsidR="00023CB3" w:rsidRDefault="00023CB3" w:rsidP="00A77421">
      <w:pPr>
        <w:pStyle w:val="Default"/>
        <w:jc w:val="center"/>
        <w:rPr>
          <w:b/>
          <w:bCs/>
          <w:sz w:val="28"/>
          <w:szCs w:val="28"/>
          <w:lang w:val="uk-UA"/>
        </w:rPr>
      </w:pPr>
    </w:p>
    <w:p w:rsidR="00571D47" w:rsidRDefault="00571D47" w:rsidP="00A77421">
      <w:pPr>
        <w:pStyle w:val="Default"/>
        <w:jc w:val="center"/>
        <w:rPr>
          <w:b/>
          <w:bCs/>
          <w:sz w:val="28"/>
          <w:szCs w:val="28"/>
          <w:lang w:val="uk-UA"/>
        </w:rPr>
      </w:pPr>
    </w:p>
    <w:p w:rsidR="00571D47" w:rsidRDefault="00571D47" w:rsidP="00A77421">
      <w:pPr>
        <w:pStyle w:val="Default"/>
        <w:jc w:val="center"/>
        <w:rPr>
          <w:b/>
          <w:bCs/>
          <w:sz w:val="28"/>
          <w:szCs w:val="28"/>
          <w:lang w:val="uk-UA"/>
        </w:rPr>
      </w:pPr>
    </w:p>
    <w:p w:rsidR="00C63D41" w:rsidRDefault="00C63D41" w:rsidP="00A77421">
      <w:pPr>
        <w:pStyle w:val="Default"/>
        <w:jc w:val="center"/>
        <w:rPr>
          <w:b/>
          <w:bCs/>
          <w:sz w:val="28"/>
          <w:szCs w:val="28"/>
          <w:lang w:val="uk-UA"/>
        </w:rPr>
      </w:pPr>
    </w:p>
    <w:p w:rsidR="00C63D41" w:rsidRDefault="00C63D41" w:rsidP="00A77421">
      <w:pPr>
        <w:pStyle w:val="Default"/>
        <w:jc w:val="center"/>
        <w:rPr>
          <w:b/>
          <w:bCs/>
          <w:sz w:val="28"/>
          <w:szCs w:val="28"/>
          <w:lang w:val="uk-UA"/>
        </w:rPr>
      </w:pPr>
    </w:p>
    <w:p w:rsidR="00C63D41" w:rsidRDefault="00C63D41" w:rsidP="00A77421">
      <w:pPr>
        <w:pStyle w:val="Default"/>
        <w:jc w:val="center"/>
        <w:rPr>
          <w:b/>
          <w:bCs/>
          <w:sz w:val="28"/>
          <w:szCs w:val="28"/>
          <w:lang w:val="uk-UA"/>
        </w:rPr>
      </w:pPr>
    </w:p>
    <w:p w:rsidR="00023CB3" w:rsidRDefault="00023CB3" w:rsidP="00A77421">
      <w:pPr>
        <w:pStyle w:val="Default"/>
        <w:jc w:val="center"/>
        <w:rPr>
          <w:b/>
          <w:bCs/>
          <w:sz w:val="28"/>
          <w:szCs w:val="28"/>
          <w:lang w:val="uk-UA"/>
        </w:rPr>
      </w:pPr>
    </w:p>
    <w:p w:rsidR="00BA789B" w:rsidRDefault="00BA789B" w:rsidP="00BA789B">
      <w:pPr>
        <w:pStyle w:val="Default"/>
        <w:jc w:val="right"/>
        <w:rPr>
          <w:b/>
          <w:bCs/>
          <w:sz w:val="28"/>
          <w:szCs w:val="28"/>
          <w:lang w:val="uk-UA"/>
        </w:rPr>
      </w:pPr>
      <w:r w:rsidRPr="00023CB3">
        <w:rPr>
          <w:rFonts w:eastAsia="Times New Roman"/>
          <w:sz w:val="28"/>
          <w:szCs w:val="28"/>
          <w:lang w:eastAsia="ru-RU"/>
        </w:rPr>
        <w:lastRenderedPageBreak/>
        <w:t>Додаток 3</w:t>
      </w:r>
    </w:p>
    <w:p w:rsidR="00023CB3" w:rsidRDefault="00023CB3" w:rsidP="00023CB3">
      <w:pPr>
        <w:spacing w:before="121" w:after="121" w:line="240" w:lineRule="auto"/>
        <w:ind w:left="363" w:right="363"/>
        <w:jc w:val="center"/>
        <w:rPr>
          <w:rFonts w:ascii="Times New Roman" w:eastAsia="Times New Roman" w:hAnsi="Times New Roman" w:cs="Times New Roman"/>
          <w:b/>
          <w:bCs/>
          <w:sz w:val="28"/>
          <w:lang w:val="uk-UA" w:eastAsia="ru-RU"/>
        </w:rPr>
      </w:pPr>
      <w:bookmarkStart w:id="7" w:name="n540"/>
      <w:bookmarkEnd w:id="7"/>
      <w:r w:rsidRPr="00023CB3">
        <w:rPr>
          <w:rFonts w:ascii="Times New Roman" w:eastAsia="Times New Roman" w:hAnsi="Times New Roman" w:cs="Times New Roman"/>
          <w:b/>
          <w:bCs/>
          <w:sz w:val="28"/>
          <w:lang w:eastAsia="ru-RU"/>
        </w:rPr>
        <w:t>SWOT-АНАЛІ</w:t>
      </w:r>
      <w:proofErr w:type="gramStart"/>
      <w:r w:rsidRPr="00023CB3">
        <w:rPr>
          <w:rFonts w:ascii="Times New Roman" w:eastAsia="Times New Roman" w:hAnsi="Times New Roman" w:cs="Times New Roman"/>
          <w:b/>
          <w:bCs/>
          <w:sz w:val="28"/>
          <w:lang w:eastAsia="ru-RU"/>
        </w:rPr>
        <w:t>З</w:t>
      </w:r>
      <w:proofErr w:type="gramEnd"/>
      <w:r w:rsidRPr="00023CB3">
        <w:rPr>
          <w:rFonts w:ascii="Times New Roman" w:eastAsia="Times New Roman" w:hAnsi="Times New Roman" w:cs="Times New Roman"/>
          <w:sz w:val="24"/>
          <w:szCs w:val="24"/>
          <w:lang w:eastAsia="ru-RU"/>
        </w:rPr>
        <w:br/>
      </w:r>
      <w:r w:rsidRPr="00023CB3">
        <w:rPr>
          <w:rFonts w:ascii="Times New Roman" w:eastAsia="Times New Roman" w:hAnsi="Times New Roman" w:cs="Times New Roman"/>
          <w:b/>
          <w:bCs/>
          <w:sz w:val="28"/>
          <w:lang w:eastAsia="ru-RU"/>
        </w:rPr>
        <w:t>сильних, слабких сторін, можливостей і загроз сталого енергетичного розвитку</w:t>
      </w:r>
    </w:p>
    <w:tbl>
      <w:tblPr>
        <w:tblStyle w:val="ae"/>
        <w:tblW w:w="0" w:type="auto"/>
        <w:tblLook w:val="04A0"/>
      </w:tblPr>
      <w:tblGrid>
        <w:gridCol w:w="1300"/>
        <w:gridCol w:w="3774"/>
        <w:gridCol w:w="4496"/>
      </w:tblGrid>
      <w:tr w:rsidR="00FA36DC" w:rsidTr="006B1B3D">
        <w:tc>
          <w:tcPr>
            <w:tcW w:w="1300" w:type="dxa"/>
            <w:vMerge w:val="restart"/>
          </w:tcPr>
          <w:p w:rsidR="00FA36DC" w:rsidRDefault="00FA36DC" w:rsidP="006B1B3D">
            <w:pPr>
              <w:jc w:val="center"/>
              <w:rPr>
                <w:rFonts w:ascii="Times New Roman" w:hAnsi="Times New Roman" w:cs="Times New Roman"/>
                <w:sz w:val="28"/>
                <w:szCs w:val="28"/>
                <w:lang w:val="uk-UA"/>
              </w:rPr>
            </w:pPr>
          </w:p>
          <w:p w:rsidR="00FA36DC" w:rsidRDefault="00FA36DC" w:rsidP="006B1B3D">
            <w:pPr>
              <w:jc w:val="center"/>
              <w:rPr>
                <w:rFonts w:ascii="Times New Roman" w:hAnsi="Times New Roman" w:cs="Times New Roman"/>
                <w:sz w:val="28"/>
                <w:szCs w:val="28"/>
                <w:lang w:val="uk-UA"/>
              </w:rPr>
            </w:pPr>
            <w:r>
              <w:rPr>
                <w:rFonts w:ascii="Times New Roman" w:hAnsi="Times New Roman" w:cs="Times New Roman"/>
                <w:sz w:val="28"/>
                <w:szCs w:val="28"/>
                <w:lang w:val="uk-UA"/>
              </w:rPr>
              <w:t>Внуішні фактори</w:t>
            </w:r>
          </w:p>
        </w:tc>
        <w:tc>
          <w:tcPr>
            <w:tcW w:w="3774" w:type="dxa"/>
          </w:tcPr>
          <w:p w:rsidR="00FA36DC" w:rsidRDefault="00FA36DC" w:rsidP="006B1B3D">
            <w:pPr>
              <w:jc w:val="center"/>
              <w:rPr>
                <w:rFonts w:ascii="Times New Roman" w:hAnsi="Times New Roman" w:cs="Times New Roman"/>
                <w:sz w:val="28"/>
                <w:szCs w:val="28"/>
                <w:lang w:val="uk-UA"/>
              </w:rPr>
            </w:pPr>
            <w:r>
              <w:rPr>
                <w:rFonts w:ascii="Times New Roman" w:hAnsi="Times New Roman" w:cs="Times New Roman"/>
                <w:sz w:val="28"/>
                <w:szCs w:val="28"/>
                <w:lang w:val="uk-UA"/>
              </w:rPr>
              <w:t>Сильні сторони</w:t>
            </w:r>
          </w:p>
        </w:tc>
        <w:tc>
          <w:tcPr>
            <w:tcW w:w="4496" w:type="dxa"/>
          </w:tcPr>
          <w:p w:rsidR="00FA36DC" w:rsidRDefault="00FA36DC" w:rsidP="006B1B3D">
            <w:pPr>
              <w:jc w:val="center"/>
              <w:rPr>
                <w:rFonts w:ascii="Times New Roman" w:hAnsi="Times New Roman" w:cs="Times New Roman"/>
                <w:sz w:val="28"/>
                <w:szCs w:val="28"/>
                <w:lang w:val="uk-UA"/>
              </w:rPr>
            </w:pPr>
            <w:r>
              <w:rPr>
                <w:rFonts w:ascii="Times New Roman" w:hAnsi="Times New Roman" w:cs="Times New Roman"/>
                <w:sz w:val="28"/>
                <w:szCs w:val="28"/>
                <w:lang w:val="uk-UA"/>
              </w:rPr>
              <w:t>Слабкі сторони</w:t>
            </w:r>
          </w:p>
        </w:tc>
      </w:tr>
      <w:tr w:rsidR="00FA36DC" w:rsidTr="006B1B3D">
        <w:tc>
          <w:tcPr>
            <w:tcW w:w="1300" w:type="dxa"/>
            <w:vMerge/>
          </w:tcPr>
          <w:p w:rsidR="00FA36DC" w:rsidRDefault="00FA36DC" w:rsidP="006B1B3D">
            <w:pPr>
              <w:jc w:val="both"/>
              <w:rPr>
                <w:rFonts w:ascii="Times New Roman" w:hAnsi="Times New Roman" w:cs="Times New Roman"/>
                <w:sz w:val="28"/>
                <w:szCs w:val="28"/>
                <w:lang w:val="uk-UA"/>
              </w:rPr>
            </w:pPr>
          </w:p>
        </w:tc>
        <w:tc>
          <w:tcPr>
            <w:tcW w:w="3774" w:type="dxa"/>
          </w:tcPr>
          <w:p w:rsidR="00FA36DC" w:rsidRPr="00AE38E9" w:rsidRDefault="00FA36DC" w:rsidP="006B1B3D">
            <w:pPr>
              <w:jc w:val="both"/>
              <w:rPr>
                <w:rFonts w:ascii="Times New Roman" w:hAnsi="Times New Roman" w:cs="Times New Roman"/>
                <w:color w:val="000000"/>
                <w:sz w:val="28"/>
                <w:szCs w:val="28"/>
                <w:lang w:val="uk-UA"/>
              </w:rPr>
            </w:pPr>
            <w:r w:rsidRPr="00CE4BC3">
              <w:rPr>
                <w:rFonts w:ascii="Times New Roman" w:hAnsi="Times New Roman" w:cs="Times New Roman"/>
                <w:color w:val="000000"/>
                <w:sz w:val="28"/>
                <w:szCs w:val="28"/>
              </w:rPr>
              <w:t>досвід реалізації проекті</w:t>
            </w:r>
            <w:proofErr w:type="gramStart"/>
            <w:r w:rsidRPr="00CE4BC3">
              <w:rPr>
                <w:rFonts w:ascii="Times New Roman" w:hAnsi="Times New Roman" w:cs="Times New Roman"/>
                <w:color w:val="000000"/>
                <w:sz w:val="28"/>
                <w:szCs w:val="28"/>
              </w:rPr>
              <w:t>в</w:t>
            </w:r>
            <w:proofErr w:type="gramEnd"/>
          </w:p>
          <w:p w:rsidR="00FA36DC" w:rsidRDefault="00FA36DC" w:rsidP="006B1B3D">
            <w:pPr>
              <w:jc w:val="both"/>
              <w:rPr>
                <w:rFonts w:ascii="Times New Roman" w:hAnsi="Times New Roman" w:cs="Times New Roman"/>
                <w:sz w:val="28"/>
                <w:szCs w:val="28"/>
                <w:lang w:val="uk-UA"/>
              </w:rPr>
            </w:pPr>
          </w:p>
        </w:tc>
        <w:tc>
          <w:tcPr>
            <w:tcW w:w="4496" w:type="dxa"/>
          </w:tcPr>
          <w:p w:rsidR="00FA36DC" w:rsidRDefault="00FA36DC" w:rsidP="006B1B3D">
            <w:pPr>
              <w:jc w:val="both"/>
              <w:rPr>
                <w:rFonts w:ascii="Times New Roman" w:hAnsi="Times New Roman" w:cs="Times New Roman"/>
                <w:sz w:val="28"/>
                <w:szCs w:val="28"/>
                <w:lang w:val="uk-UA"/>
              </w:rPr>
            </w:pPr>
            <w:r w:rsidRPr="00CE4BC3">
              <w:rPr>
                <w:rFonts w:ascii="Times New Roman" w:hAnsi="Times New Roman" w:cs="Times New Roman"/>
                <w:sz w:val="28"/>
                <w:szCs w:val="28"/>
                <w:lang w:val="uk-UA"/>
              </w:rPr>
              <w:t>зношена інфраструктура, застарілі технології, значні втрати енергії (тепло-, енерго-, газо-</w:t>
            </w:r>
            <w:r>
              <w:rPr>
                <w:rFonts w:ascii="Times New Roman" w:hAnsi="Times New Roman" w:cs="Times New Roman"/>
                <w:sz w:val="28"/>
                <w:szCs w:val="28"/>
                <w:lang w:val="uk-UA"/>
              </w:rPr>
              <w:t>,</w:t>
            </w:r>
            <w:r w:rsidRPr="00CE4BC3">
              <w:rPr>
                <w:rFonts w:ascii="Times New Roman" w:hAnsi="Times New Roman" w:cs="Times New Roman"/>
                <w:sz w:val="28"/>
                <w:szCs w:val="28"/>
                <w:lang w:val="uk-UA"/>
              </w:rPr>
              <w:t xml:space="preserve"> водо</w:t>
            </w:r>
            <w:r>
              <w:rPr>
                <w:rFonts w:ascii="Times New Roman" w:hAnsi="Times New Roman" w:cs="Times New Roman"/>
                <w:sz w:val="28"/>
                <w:szCs w:val="28"/>
                <w:lang w:val="uk-UA"/>
              </w:rPr>
              <w:t xml:space="preserve">-, </w:t>
            </w:r>
            <w:r w:rsidRPr="00CE4BC3">
              <w:rPr>
                <w:rFonts w:ascii="Times New Roman" w:hAnsi="Times New Roman" w:cs="Times New Roman"/>
                <w:sz w:val="28"/>
                <w:szCs w:val="28"/>
                <w:lang w:val="uk-UA"/>
              </w:rPr>
              <w:t>постачання, водовідведення)</w:t>
            </w:r>
          </w:p>
        </w:tc>
      </w:tr>
      <w:tr w:rsidR="00FA36DC" w:rsidTr="006B1B3D">
        <w:tc>
          <w:tcPr>
            <w:tcW w:w="1300" w:type="dxa"/>
            <w:vMerge/>
          </w:tcPr>
          <w:p w:rsidR="00FA36DC" w:rsidRDefault="00FA36DC" w:rsidP="006B1B3D">
            <w:pPr>
              <w:jc w:val="both"/>
              <w:rPr>
                <w:rFonts w:ascii="Times New Roman" w:hAnsi="Times New Roman" w:cs="Times New Roman"/>
                <w:sz w:val="28"/>
                <w:szCs w:val="28"/>
                <w:lang w:val="uk-UA"/>
              </w:rPr>
            </w:pPr>
          </w:p>
        </w:tc>
        <w:tc>
          <w:tcPr>
            <w:tcW w:w="3774" w:type="dxa"/>
          </w:tcPr>
          <w:p w:rsidR="00FA36DC" w:rsidRDefault="00FA36DC" w:rsidP="006B1B3D">
            <w:pPr>
              <w:jc w:val="both"/>
              <w:rPr>
                <w:rFonts w:ascii="Times New Roman" w:hAnsi="Times New Roman" w:cs="Times New Roman"/>
                <w:sz w:val="28"/>
                <w:szCs w:val="28"/>
                <w:lang w:val="uk-UA"/>
              </w:rPr>
            </w:pPr>
            <w:r w:rsidRPr="00CE4BC3">
              <w:rPr>
                <w:rFonts w:ascii="Times New Roman" w:hAnsi="Times New Roman" w:cs="Times New Roman"/>
                <w:color w:val="000000"/>
                <w:sz w:val="28"/>
                <w:szCs w:val="28"/>
              </w:rPr>
              <w:t>напрацьована місцева нормативна база</w:t>
            </w:r>
          </w:p>
        </w:tc>
        <w:tc>
          <w:tcPr>
            <w:tcW w:w="4496" w:type="dxa"/>
          </w:tcPr>
          <w:p w:rsidR="00FA36DC" w:rsidRDefault="00FA36DC" w:rsidP="006B1B3D">
            <w:pPr>
              <w:jc w:val="both"/>
              <w:rPr>
                <w:rFonts w:ascii="Times New Roman" w:hAnsi="Times New Roman" w:cs="Times New Roman"/>
                <w:sz w:val="28"/>
                <w:szCs w:val="28"/>
                <w:lang w:val="uk-UA"/>
              </w:rPr>
            </w:pPr>
            <w:r w:rsidRPr="00CE4BC3">
              <w:rPr>
                <w:rFonts w:ascii="Times New Roman" w:hAnsi="Times New Roman" w:cs="Times New Roman"/>
                <w:sz w:val="28"/>
                <w:szCs w:val="28"/>
                <w:lang w:val="uk-UA"/>
              </w:rPr>
              <w:t>низька інвестиційна привабливість області  для іноземних інвесторів</w:t>
            </w:r>
          </w:p>
        </w:tc>
      </w:tr>
      <w:tr w:rsidR="00FA36DC" w:rsidTr="006B1B3D">
        <w:tc>
          <w:tcPr>
            <w:tcW w:w="1300" w:type="dxa"/>
            <w:vMerge/>
          </w:tcPr>
          <w:p w:rsidR="00FA36DC" w:rsidRDefault="00FA36DC" w:rsidP="006B1B3D">
            <w:pPr>
              <w:jc w:val="both"/>
              <w:rPr>
                <w:rFonts w:ascii="Times New Roman" w:hAnsi="Times New Roman" w:cs="Times New Roman"/>
                <w:sz w:val="28"/>
                <w:szCs w:val="28"/>
                <w:lang w:val="uk-UA"/>
              </w:rPr>
            </w:pPr>
          </w:p>
        </w:tc>
        <w:tc>
          <w:tcPr>
            <w:tcW w:w="3774" w:type="dxa"/>
          </w:tcPr>
          <w:p w:rsidR="00FA36DC" w:rsidRDefault="00FA36DC" w:rsidP="006B1B3D">
            <w:pPr>
              <w:jc w:val="both"/>
              <w:rPr>
                <w:rFonts w:ascii="Times New Roman" w:hAnsi="Times New Roman" w:cs="Times New Roman"/>
                <w:sz w:val="28"/>
                <w:szCs w:val="28"/>
                <w:lang w:val="uk-UA"/>
              </w:rPr>
            </w:pPr>
            <w:r w:rsidRPr="00CE4BC3">
              <w:rPr>
                <w:rFonts w:ascii="Times New Roman" w:hAnsi="Times New Roman" w:cs="Times New Roman"/>
                <w:color w:val="000000"/>
                <w:sz w:val="28"/>
                <w:szCs w:val="28"/>
              </w:rPr>
              <w:t>наявність структури енергоменеджменту</w:t>
            </w:r>
          </w:p>
        </w:tc>
        <w:tc>
          <w:tcPr>
            <w:tcW w:w="4496" w:type="dxa"/>
          </w:tcPr>
          <w:p w:rsidR="00FA36DC" w:rsidRDefault="00FA36DC" w:rsidP="006B1B3D">
            <w:pPr>
              <w:jc w:val="both"/>
              <w:rPr>
                <w:rFonts w:ascii="Times New Roman" w:hAnsi="Times New Roman" w:cs="Times New Roman"/>
                <w:sz w:val="28"/>
                <w:szCs w:val="28"/>
                <w:lang w:val="uk-UA"/>
              </w:rPr>
            </w:pPr>
            <w:r w:rsidRPr="00CE4BC3">
              <w:rPr>
                <w:rFonts w:ascii="Times New Roman" w:hAnsi="Times New Roman" w:cs="Times New Roman"/>
                <w:sz w:val="28"/>
                <w:szCs w:val="28"/>
              </w:rPr>
              <w:t>відсутність конкуренції в енергопостачанні</w:t>
            </w:r>
          </w:p>
        </w:tc>
      </w:tr>
      <w:tr w:rsidR="00FA36DC" w:rsidTr="006B1B3D">
        <w:tc>
          <w:tcPr>
            <w:tcW w:w="1300" w:type="dxa"/>
            <w:vMerge/>
          </w:tcPr>
          <w:p w:rsidR="00FA36DC" w:rsidRDefault="00FA36DC" w:rsidP="006B1B3D">
            <w:pPr>
              <w:jc w:val="both"/>
              <w:rPr>
                <w:rFonts w:ascii="Times New Roman" w:hAnsi="Times New Roman" w:cs="Times New Roman"/>
                <w:sz w:val="28"/>
                <w:szCs w:val="28"/>
                <w:lang w:val="uk-UA"/>
              </w:rPr>
            </w:pPr>
          </w:p>
        </w:tc>
        <w:tc>
          <w:tcPr>
            <w:tcW w:w="3774" w:type="dxa"/>
          </w:tcPr>
          <w:p w:rsidR="00FA36DC" w:rsidRDefault="00FA36DC" w:rsidP="006B1B3D">
            <w:pPr>
              <w:jc w:val="both"/>
              <w:rPr>
                <w:rFonts w:ascii="Times New Roman" w:hAnsi="Times New Roman" w:cs="Times New Roman"/>
                <w:sz w:val="28"/>
                <w:szCs w:val="28"/>
                <w:lang w:val="uk-UA"/>
              </w:rPr>
            </w:pPr>
            <w:r w:rsidRPr="00CE4BC3">
              <w:rPr>
                <w:rFonts w:ascii="Times New Roman" w:hAnsi="Times New Roman" w:cs="Times New Roman"/>
                <w:color w:val="000000"/>
                <w:sz w:val="28"/>
                <w:szCs w:val="28"/>
              </w:rPr>
              <w:t xml:space="preserve">високий потенціал щодо </w:t>
            </w:r>
            <w:proofErr w:type="gramStart"/>
            <w:r w:rsidRPr="00CE4BC3">
              <w:rPr>
                <w:rFonts w:ascii="Times New Roman" w:hAnsi="Times New Roman" w:cs="Times New Roman"/>
                <w:color w:val="000000"/>
                <w:sz w:val="28"/>
                <w:szCs w:val="28"/>
              </w:rPr>
              <w:t>п</w:t>
            </w:r>
            <w:proofErr w:type="gramEnd"/>
            <w:r w:rsidRPr="00CE4BC3">
              <w:rPr>
                <w:rFonts w:ascii="Times New Roman" w:hAnsi="Times New Roman" w:cs="Times New Roman"/>
                <w:color w:val="000000"/>
                <w:sz w:val="28"/>
                <w:szCs w:val="28"/>
              </w:rPr>
              <w:t>ідвищення енергоефек</w:t>
            </w:r>
            <w:r>
              <w:rPr>
                <w:rFonts w:ascii="Times New Roman" w:hAnsi="Times New Roman" w:cs="Times New Roman"/>
                <w:color w:val="000000"/>
                <w:sz w:val="28"/>
                <w:szCs w:val="28"/>
                <w:lang w:val="uk-UA"/>
              </w:rPr>
              <w:t>-</w:t>
            </w:r>
            <w:r w:rsidRPr="00CE4BC3">
              <w:rPr>
                <w:rFonts w:ascii="Times New Roman" w:hAnsi="Times New Roman" w:cs="Times New Roman"/>
                <w:color w:val="000000"/>
                <w:sz w:val="28"/>
                <w:szCs w:val="28"/>
              </w:rPr>
              <w:t>тивності</w:t>
            </w:r>
          </w:p>
        </w:tc>
        <w:tc>
          <w:tcPr>
            <w:tcW w:w="4496" w:type="dxa"/>
          </w:tcPr>
          <w:p w:rsidR="00FA36DC" w:rsidRPr="00CE4BC3" w:rsidRDefault="00FA36DC" w:rsidP="006B1B3D">
            <w:pPr>
              <w:jc w:val="both"/>
              <w:rPr>
                <w:rFonts w:ascii="Times New Roman" w:hAnsi="Times New Roman" w:cs="Times New Roman"/>
                <w:sz w:val="28"/>
                <w:szCs w:val="28"/>
              </w:rPr>
            </w:pPr>
            <w:r w:rsidRPr="00CE4BC3">
              <w:rPr>
                <w:rFonts w:ascii="Times New Roman" w:hAnsi="Times New Roman" w:cs="Times New Roman"/>
                <w:sz w:val="28"/>
                <w:szCs w:val="28"/>
                <w:lang w:val="uk-UA"/>
              </w:rPr>
              <w:t>високий рівень енергоспоживання в бюджетній сфері</w:t>
            </w:r>
          </w:p>
        </w:tc>
      </w:tr>
      <w:tr w:rsidR="00FA36DC" w:rsidTr="006B1B3D">
        <w:tc>
          <w:tcPr>
            <w:tcW w:w="1300" w:type="dxa"/>
            <w:vMerge/>
          </w:tcPr>
          <w:p w:rsidR="00FA36DC" w:rsidRDefault="00FA36DC" w:rsidP="006B1B3D">
            <w:pPr>
              <w:jc w:val="both"/>
              <w:rPr>
                <w:rFonts w:ascii="Times New Roman" w:hAnsi="Times New Roman" w:cs="Times New Roman"/>
                <w:sz w:val="28"/>
                <w:szCs w:val="28"/>
                <w:lang w:val="uk-UA"/>
              </w:rPr>
            </w:pPr>
          </w:p>
        </w:tc>
        <w:tc>
          <w:tcPr>
            <w:tcW w:w="3774" w:type="dxa"/>
            <w:vMerge w:val="restart"/>
          </w:tcPr>
          <w:p w:rsidR="00FA36DC" w:rsidRDefault="00FA36DC" w:rsidP="006B1B3D">
            <w:pPr>
              <w:jc w:val="both"/>
              <w:rPr>
                <w:rFonts w:ascii="Times New Roman" w:hAnsi="Times New Roman" w:cs="Times New Roman"/>
                <w:sz w:val="28"/>
                <w:szCs w:val="28"/>
                <w:lang w:val="uk-UA"/>
              </w:rPr>
            </w:pPr>
          </w:p>
        </w:tc>
        <w:tc>
          <w:tcPr>
            <w:tcW w:w="4496" w:type="dxa"/>
          </w:tcPr>
          <w:p w:rsidR="00FA36DC" w:rsidRPr="00CE4BC3" w:rsidRDefault="00FA36DC" w:rsidP="006B1B3D">
            <w:pPr>
              <w:jc w:val="both"/>
              <w:rPr>
                <w:rFonts w:ascii="Times New Roman" w:hAnsi="Times New Roman" w:cs="Times New Roman"/>
                <w:sz w:val="28"/>
                <w:szCs w:val="28"/>
                <w:lang w:val="uk-UA"/>
              </w:rPr>
            </w:pPr>
            <w:r w:rsidRPr="00CE4BC3">
              <w:rPr>
                <w:rFonts w:ascii="Times New Roman" w:hAnsi="Times New Roman" w:cs="Times New Roman"/>
                <w:sz w:val="28"/>
                <w:szCs w:val="28"/>
                <w:lang w:val="uk-UA"/>
              </w:rPr>
              <w:t>обмеженість фінансових можливостей бюджету області та нестача фінансових ресурсів комунальних підприємств для впровадження енергоефективних проектів</w:t>
            </w:r>
          </w:p>
        </w:tc>
      </w:tr>
      <w:tr w:rsidR="00FA36DC" w:rsidTr="006B1B3D">
        <w:tc>
          <w:tcPr>
            <w:tcW w:w="1300" w:type="dxa"/>
            <w:vMerge/>
          </w:tcPr>
          <w:p w:rsidR="00FA36DC" w:rsidRDefault="00FA36DC" w:rsidP="006B1B3D">
            <w:pPr>
              <w:jc w:val="both"/>
              <w:rPr>
                <w:rFonts w:ascii="Times New Roman" w:hAnsi="Times New Roman" w:cs="Times New Roman"/>
                <w:sz w:val="28"/>
                <w:szCs w:val="28"/>
                <w:lang w:val="uk-UA"/>
              </w:rPr>
            </w:pPr>
          </w:p>
        </w:tc>
        <w:tc>
          <w:tcPr>
            <w:tcW w:w="3774" w:type="dxa"/>
            <w:vMerge/>
          </w:tcPr>
          <w:p w:rsidR="00FA36DC" w:rsidRDefault="00FA36DC" w:rsidP="006B1B3D">
            <w:pPr>
              <w:jc w:val="both"/>
              <w:rPr>
                <w:rFonts w:ascii="Times New Roman" w:hAnsi="Times New Roman" w:cs="Times New Roman"/>
                <w:sz w:val="28"/>
                <w:szCs w:val="28"/>
                <w:lang w:val="uk-UA"/>
              </w:rPr>
            </w:pPr>
          </w:p>
        </w:tc>
        <w:tc>
          <w:tcPr>
            <w:tcW w:w="4496" w:type="dxa"/>
          </w:tcPr>
          <w:p w:rsidR="00FA36DC" w:rsidRPr="00CE4BC3" w:rsidRDefault="00FA36DC" w:rsidP="006B1B3D">
            <w:pPr>
              <w:jc w:val="both"/>
              <w:rPr>
                <w:rFonts w:ascii="Times New Roman" w:hAnsi="Times New Roman" w:cs="Times New Roman"/>
                <w:sz w:val="28"/>
                <w:szCs w:val="28"/>
                <w:lang w:val="uk-UA"/>
              </w:rPr>
            </w:pPr>
            <w:r w:rsidRPr="00CE4BC3">
              <w:rPr>
                <w:rFonts w:ascii="Times New Roman" w:hAnsi="Times New Roman" w:cs="Times New Roman"/>
                <w:sz w:val="28"/>
                <w:szCs w:val="28"/>
                <w:lang w:val="uk-UA"/>
              </w:rPr>
              <w:t>дефіцит та відтік кваліфікованих кадрів, особливо молоді</w:t>
            </w:r>
          </w:p>
        </w:tc>
      </w:tr>
      <w:tr w:rsidR="00FA36DC" w:rsidTr="006B1B3D">
        <w:tc>
          <w:tcPr>
            <w:tcW w:w="1300" w:type="dxa"/>
            <w:vMerge/>
          </w:tcPr>
          <w:p w:rsidR="00FA36DC" w:rsidRDefault="00FA36DC" w:rsidP="006B1B3D">
            <w:pPr>
              <w:jc w:val="both"/>
              <w:rPr>
                <w:rFonts w:ascii="Times New Roman" w:hAnsi="Times New Roman" w:cs="Times New Roman"/>
                <w:sz w:val="28"/>
                <w:szCs w:val="28"/>
                <w:lang w:val="uk-UA"/>
              </w:rPr>
            </w:pPr>
          </w:p>
        </w:tc>
        <w:tc>
          <w:tcPr>
            <w:tcW w:w="3774" w:type="dxa"/>
            <w:vMerge/>
          </w:tcPr>
          <w:p w:rsidR="00FA36DC" w:rsidRDefault="00FA36DC" w:rsidP="006B1B3D">
            <w:pPr>
              <w:jc w:val="both"/>
              <w:rPr>
                <w:rFonts w:ascii="Times New Roman" w:hAnsi="Times New Roman" w:cs="Times New Roman"/>
                <w:sz w:val="28"/>
                <w:szCs w:val="28"/>
                <w:lang w:val="uk-UA"/>
              </w:rPr>
            </w:pPr>
          </w:p>
        </w:tc>
        <w:tc>
          <w:tcPr>
            <w:tcW w:w="4496" w:type="dxa"/>
          </w:tcPr>
          <w:p w:rsidR="00FA36DC" w:rsidRPr="00CE4BC3" w:rsidRDefault="00FA36DC" w:rsidP="006B1B3D">
            <w:pPr>
              <w:jc w:val="both"/>
              <w:rPr>
                <w:rFonts w:ascii="Times New Roman" w:hAnsi="Times New Roman" w:cs="Times New Roman"/>
                <w:sz w:val="28"/>
                <w:szCs w:val="28"/>
                <w:lang w:val="uk-UA"/>
              </w:rPr>
            </w:pPr>
            <w:r w:rsidRPr="00CE4BC3">
              <w:rPr>
                <w:rFonts w:ascii="Times New Roman" w:hAnsi="Times New Roman" w:cs="Times New Roman"/>
                <w:sz w:val="28"/>
                <w:szCs w:val="28"/>
                <w:lang w:val="uk-UA"/>
              </w:rPr>
              <w:t>низька активність населення в підтримці ініціатив від влади</w:t>
            </w:r>
          </w:p>
        </w:tc>
      </w:tr>
      <w:tr w:rsidR="00FA36DC" w:rsidTr="006B1B3D">
        <w:tc>
          <w:tcPr>
            <w:tcW w:w="1300" w:type="dxa"/>
            <w:vMerge/>
          </w:tcPr>
          <w:p w:rsidR="00FA36DC" w:rsidRDefault="00FA36DC" w:rsidP="006B1B3D">
            <w:pPr>
              <w:jc w:val="both"/>
              <w:rPr>
                <w:rFonts w:ascii="Times New Roman" w:hAnsi="Times New Roman" w:cs="Times New Roman"/>
                <w:sz w:val="28"/>
                <w:szCs w:val="28"/>
                <w:lang w:val="uk-UA"/>
              </w:rPr>
            </w:pPr>
          </w:p>
        </w:tc>
        <w:tc>
          <w:tcPr>
            <w:tcW w:w="3774" w:type="dxa"/>
            <w:vMerge/>
          </w:tcPr>
          <w:p w:rsidR="00FA36DC" w:rsidRDefault="00FA36DC" w:rsidP="006B1B3D">
            <w:pPr>
              <w:jc w:val="both"/>
              <w:rPr>
                <w:rFonts w:ascii="Times New Roman" w:hAnsi="Times New Roman" w:cs="Times New Roman"/>
                <w:sz w:val="28"/>
                <w:szCs w:val="28"/>
                <w:lang w:val="uk-UA"/>
              </w:rPr>
            </w:pPr>
          </w:p>
        </w:tc>
        <w:tc>
          <w:tcPr>
            <w:tcW w:w="4496" w:type="dxa"/>
          </w:tcPr>
          <w:p w:rsidR="00FA36DC" w:rsidRPr="00CE4BC3" w:rsidRDefault="00FA36DC" w:rsidP="006B1B3D">
            <w:pPr>
              <w:jc w:val="both"/>
              <w:rPr>
                <w:rFonts w:ascii="Times New Roman" w:hAnsi="Times New Roman" w:cs="Times New Roman"/>
                <w:sz w:val="28"/>
                <w:szCs w:val="28"/>
                <w:lang w:val="uk-UA"/>
              </w:rPr>
            </w:pPr>
            <w:r w:rsidRPr="00CE4BC3">
              <w:rPr>
                <w:rFonts w:ascii="Times New Roman" w:hAnsi="Times New Roman" w:cs="Times New Roman"/>
                <w:sz w:val="28"/>
                <w:szCs w:val="28"/>
              </w:rPr>
              <w:t xml:space="preserve">недостатньо повні данні для  наповнення </w:t>
            </w:r>
            <w:r w:rsidRPr="00CE4BC3">
              <w:rPr>
                <w:rFonts w:ascii="Times New Roman" w:hAnsi="Times New Roman" w:cs="Times New Roman"/>
                <w:sz w:val="28"/>
                <w:szCs w:val="28"/>
                <w:lang w:val="uk-UA"/>
              </w:rPr>
              <w:t>регіон</w:t>
            </w:r>
            <w:r w:rsidRPr="00CE4BC3">
              <w:rPr>
                <w:rFonts w:ascii="Times New Roman" w:hAnsi="Times New Roman" w:cs="Times New Roman"/>
                <w:sz w:val="28"/>
                <w:szCs w:val="28"/>
              </w:rPr>
              <w:t>ального енергетичного плану</w:t>
            </w:r>
          </w:p>
        </w:tc>
      </w:tr>
      <w:tr w:rsidR="00FA36DC" w:rsidTr="006B1B3D">
        <w:tc>
          <w:tcPr>
            <w:tcW w:w="1300" w:type="dxa"/>
            <w:vMerge w:val="restart"/>
          </w:tcPr>
          <w:p w:rsidR="00FA36DC" w:rsidRDefault="00FA36DC" w:rsidP="006B1B3D">
            <w:pPr>
              <w:jc w:val="both"/>
              <w:rPr>
                <w:rFonts w:ascii="Times New Roman" w:hAnsi="Times New Roman" w:cs="Times New Roman"/>
                <w:sz w:val="28"/>
                <w:szCs w:val="28"/>
                <w:lang w:val="uk-UA"/>
              </w:rPr>
            </w:pPr>
          </w:p>
          <w:p w:rsidR="00FA36DC" w:rsidRDefault="00FA36DC" w:rsidP="006B1B3D">
            <w:pPr>
              <w:jc w:val="both"/>
              <w:rPr>
                <w:rFonts w:ascii="Times New Roman" w:hAnsi="Times New Roman" w:cs="Times New Roman"/>
                <w:sz w:val="28"/>
                <w:szCs w:val="28"/>
                <w:lang w:val="uk-UA"/>
              </w:rPr>
            </w:pPr>
            <w:r>
              <w:rPr>
                <w:rFonts w:ascii="Times New Roman" w:hAnsi="Times New Roman" w:cs="Times New Roman"/>
                <w:sz w:val="28"/>
                <w:szCs w:val="28"/>
                <w:lang w:val="uk-UA"/>
              </w:rPr>
              <w:t>Зовнішні фактори</w:t>
            </w:r>
          </w:p>
        </w:tc>
        <w:tc>
          <w:tcPr>
            <w:tcW w:w="3774" w:type="dxa"/>
          </w:tcPr>
          <w:p w:rsidR="00FA36DC" w:rsidRDefault="00FA36DC" w:rsidP="006B1B3D">
            <w:pPr>
              <w:jc w:val="center"/>
              <w:rPr>
                <w:rFonts w:ascii="Times New Roman" w:hAnsi="Times New Roman" w:cs="Times New Roman"/>
                <w:sz w:val="28"/>
                <w:szCs w:val="28"/>
                <w:lang w:val="uk-UA"/>
              </w:rPr>
            </w:pPr>
            <w:r>
              <w:rPr>
                <w:rFonts w:ascii="Times New Roman" w:hAnsi="Times New Roman" w:cs="Times New Roman"/>
                <w:sz w:val="28"/>
                <w:szCs w:val="28"/>
                <w:lang w:val="uk-UA"/>
              </w:rPr>
              <w:t>Можливості</w:t>
            </w:r>
          </w:p>
        </w:tc>
        <w:tc>
          <w:tcPr>
            <w:tcW w:w="4496" w:type="dxa"/>
          </w:tcPr>
          <w:p w:rsidR="00FA36DC" w:rsidRDefault="00FA36DC" w:rsidP="006B1B3D">
            <w:pPr>
              <w:jc w:val="center"/>
              <w:rPr>
                <w:rFonts w:ascii="Times New Roman" w:hAnsi="Times New Roman" w:cs="Times New Roman"/>
                <w:sz w:val="28"/>
                <w:szCs w:val="28"/>
                <w:lang w:val="uk-UA"/>
              </w:rPr>
            </w:pPr>
            <w:r>
              <w:rPr>
                <w:rFonts w:ascii="Times New Roman" w:hAnsi="Times New Roman" w:cs="Times New Roman"/>
                <w:sz w:val="28"/>
                <w:szCs w:val="28"/>
                <w:lang w:val="uk-UA"/>
              </w:rPr>
              <w:t>Загрози</w:t>
            </w:r>
          </w:p>
        </w:tc>
      </w:tr>
      <w:tr w:rsidR="00FA36DC" w:rsidTr="006B1B3D">
        <w:tc>
          <w:tcPr>
            <w:tcW w:w="1300" w:type="dxa"/>
            <w:vMerge/>
          </w:tcPr>
          <w:p w:rsidR="00FA36DC" w:rsidRDefault="00FA36DC" w:rsidP="006B1B3D">
            <w:pPr>
              <w:jc w:val="both"/>
              <w:rPr>
                <w:rFonts w:ascii="Times New Roman" w:hAnsi="Times New Roman" w:cs="Times New Roman"/>
                <w:sz w:val="28"/>
                <w:szCs w:val="28"/>
                <w:lang w:val="uk-UA"/>
              </w:rPr>
            </w:pPr>
          </w:p>
        </w:tc>
        <w:tc>
          <w:tcPr>
            <w:tcW w:w="3774" w:type="dxa"/>
          </w:tcPr>
          <w:p w:rsidR="00FA36DC" w:rsidRPr="00F57C48" w:rsidRDefault="00FA36DC" w:rsidP="006B1B3D">
            <w:pPr>
              <w:jc w:val="both"/>
              <w:rPr>
                <w:rFonts w:ascii="Times New Roman" w:hAnsi="Times New Roman" w:cs="Times New Roman"/>
                <w:sz w:val="28"/>
                <w:szCs w:val="28"/>
                <w:lang w:val="uk-UA"/>
              </w:rPr>
            </w:pPr>
            <w:r w:rsidRPr="00F57C48">
              <w:rPr>
                <w:rFonts w:ascii="Times New Roman" w:hAnsi="Times New Roman" w:cs="Times New Roman"/>
                <w:sz w:val="28"/>
                <w:szCs w:val="28"/>
              </w:rPr>
              <w:t>великі можливості вико</w:t>
            </w:r>
            <w:r>
              <w:rPr>
                <w:rFonts w:ascii="Times New Roman" w:hAnsi="Times New Roman" w:cs="Times New Roman"/>
                <w:sz w:val="28"/>
                <w:szCs w:val="28"/>
                <w:lang w:val="uk-UA"/>
              </w:rPr>
              <w:t>-</w:t>
            </w:r>
            <w:r w:rsidRPr="00F57C48">
              <w:rPr>
                <w:rFonts w:ascii="Times New Roman" w:hAnsi="Times New Roman" w:cs="Times New Roman"/>
                <w:sz w:val="28"/>
                <w:szCs w:val="28"/>
              </w:rPr>
              <w:t xml:space="preserve">ристання альтернативних джерел енергії; </w:t>
            </w:r>
          </w:p>
          <w:p w:rsidR="00FA36DC" w:rsidRPr="004C657C" w:rsidRDefault="00FA36DC" w:rsidP="006B1B3D">
            <w:pPr>
              <w:jc w:val="both"/>
              <w:rPr>
                <w:rFonts w:ascii="Times New Roman" w:hAnsi="Times New Roman" w:cs="Times New Roman"/>
                <w:sz w:val="28"/>
                <w:szCs w:val="28"/>
                <w:lang w:val="uk-UA"/>
              </w:rPr>
            </w:pPr>
          </w:p>
        </w:tc>
        <w:tc>
          <w:tcPr>
            <w:tcW w:w="4496" w:type="dxa"/>
          </w:tcPr>
          <w:p w:rsidR="00FA36DC" w:rsidRPr="00F57C48" w:rsidRDefault="00FA36DC" w:rsidP="006B1B3D">
            <w:pPr>
              <w:jc w:val="both"/>
              <w:rPr>
                <w:rFonts w:ascii="Times New Roman" w:hAnsi="Times New Roman" w:cs="Times New Roman"/>
                <w:sz w:val="28"/>
                <w:szCs w:val="28"/>
                <w:lang w:val="uk-UA"/>
              </w:rPr>
            </w:pPr>
            <w:r w:rsidRPr="00F57C48">
              <w:rPr>
                <w:rFonts w:ascii="Times New Roman" w:hAnsi="Times New Roman" w:cs="Times New Roman"/>
                <w:sz w:val="28"/>
                <w:szCs w:val="28"/>
                <w:lang w:val="uk-UA"/>
              </w:rPr>
              <w:t xml:space="preserve">газова залежність та високі темпи подальшого зростання вартості матеріальних цінностей, вартості послуг за теплопостачання; </w:t>
            </w:r>
          </w:p>
          <w:p w:rsidR="00FA36DC" w:rsidRDefault="00FA36DC" w:rsidP="006B1B3D">
            <w:pPr>
              <w:jc w:val="both"/>
              <w:rPr>
                <w:rFonts w:ascii="Times New Roman" w:hAnsi="Times New Roman" w:cs="Times New Roman"/>
                <w:sz w:val="28"/>
                <w:szCs w:val="28"/>
                <w:lang w:val="uk-UA"/>
              </w:rPr>
            </w:pPr>
          </w:p>
        </w:tc>
      </w:tr>
      <w:tr w:rsidR="00FA36DC" w:rsidTr="006B1B3D">
        <w:tc>
          <w:tcPr>
            <w:tcW w:w="1300" w:type="dxa"/>
            <w:vMerge/>
          </w:tcPr>
          <w:p w:rsidR="00FA36DC" w:rsidRDefault="00FA36DC" w:rsidP="006B1B3D">
            <w:pPr>
              <w:jc w:val="both"/>
              <w:rPr>
                <w:rFonts w:ascii="Times New Roman" w:hAnsi="Times New Roman" w:cs="Times New Roman"/>
                <w:sz w:val="28"/>
                <w:szCs w:val="28"/>
                <w:lang w:val="uk-UA"/>
              </w:rPr>
            </w:pPr>
          </w:p>
        </w:tc>
        <w:tc>
          <w:tcPr>
            <w:tcW w:w="3774" w:type="dxa"/>
          </w:tcPr>
          <w:p w:rsidR="00FA36DC" w:rsidRDefault="00FA36DC" w:rsidP="006B1B3D">
            <w:pPr>
              <w:jc w:val="both"/>
              <w:rPr>
                <w:rFonts w:ascii="Times New Roman" w:hAnsi="Times New Roman" w:cs="Times New Roman"/>
                <w:sz w:val="28"/>
                <w:szCs w:val="28"/>
                <w:lang w:val="uk-UA"/>
              </w:rPr>
            </w:pPr>
            <w:r w:rsidRPr="00F57C48">
              <w:rPr>
                <w:rFonts w:ascii="Times New Roman" w:hAnsi="Times New Roman" w:cs="Times New Roman"/>
                <w:sz w:val="28"/>
                <w:szCs w:val="28"/>
                <w:lang w:val="uk-UA"/>
              </w:rPr>
              <w:t>декарбонізація всіх сфер життя як сучасний пріоритет і тренд</w:t>
            </w:r>
          </w:p>
        </w:tc>
        <w:tc>
          <w:tcPr>
            <w:tcW w:w="4496" w:type="dxa"/>
          </w:tcPr>
          <w:p w:rsidR="00FA36DC" w:rsidRDefault="00FA36DC" w:rsidP="006B1B3D">
            <w:pPr>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F57C48">
              <w:rPr>
                <w:rFonts w:ascii="Times New Roman" w:hAnsi="Times New Roman" w:cs="Times New Roman"/>
                <w:sz w:val="28"/>
                <w:szCs w:val="28"/>
                <w:lang w:val="uk-UA"/>
              </w:rPr>
              <w:t>ідтік значних трудових ресурсів з області</w:t>
            </w:r>
          </w:p>
        </w:tc>
      </w:tr>
      <w:tr w:rsidR="00FA36DC" w:rsidRPr="00321CF7" w:rsidTr="006B1B3D">
        <w:tc>
          <w:tcPr>
            <w:tcW w:w="1300" w:type="dxa"/>
            <w:vMerge/>
          </w:tcPr>
          <w:p w:rsidR="00FA36DC" w:rsidRDefault="00FA36DC" w:rsidP="006B1B3D">
            <w:pPr>
              <w:jc w:val="both"/>
              <w:rPr>
                <w:rFonts w:ascii="Times New Roman" w:hAnsi="Times New Roman" w:cs="Times New Roman"/>
                <w:sz w:val="28"/>
                <w:szCs w:val="28"/>
                <w:lang w:val="uk-UA"/>
              </w:rPr>
            </w:pPr>
          </w:p>
        </w:tc>
        <w:tc>
          <w:tcPr>
            <w:tcW w:w="3774" w:type="dxa"/>
          </w:tcPr>
          <w:p w:rsidR="00FA36DC" w:rsidRPr="00F57C48" w:rsidRDefault="00FA36DC" w:rsidP="006B1B3D">
            <w:pPr>
              <w:jc w:val="both"/>
              <w:rPr>
                <w:rFonts w:ascii="Times New Roman" w:hAnsi="Times New Roman" w:cs="Times New Roman"/>
                <w:sz w:val="28"/>
                <w:szCs w:val="28"/>
                <w:lang w:val="uk-UA"/>
              </w:rPr>
            </w:pPr>
            <w:r w:rsidRPr="00F57C48">
              <w:rPr>
                <w:rFonts w:ascii="Times New Roman" w:hAnsi="Times New Roman" w:cs="Times New Roman"/>
                <w:sz w:val="28"/>
                <w:szCs w:val="28"/>
              </w:rPr>
              <w:t>високий потенціал заощад</w:t>
            </w:r>
            <w:r>
              <w:rPr>
                <w:rFonts w:ascii="Times New Roman" w:hAnsi="Times New Roman" w:cs="Times New Roman"/>
                <w:sz w:val="28"/>
                <w:szCs w:val="28"/>
                <w:lang w:val="uk-UA"/>
              </w:rPr>
              <w:t>-</w:t>
            </w:r>
            <w:r w:rsidRPr="00F57C48">
              <w:rPr>
                <w:rFonts w:ascii="Times New Roman" w:hAnsi="Times New Roman" w:cs="Times New Roman"/>
                <w:sz w:val="28"/>
                <w:szCs w:val="28"/>
              </w:rPr>
              <w:t xml:space="preserve">ження енергоресурсів </w:t>
            </w:r>
            <w:proofErr w:type="gramStart"/>
            <w:r w:rsidRPr="00F57C48">
              <w:rPr>
                <w:rFonts w:ascii="Times New Roman" w:hAnsi="Times New Roman" w:cs="Times New Roman"/>
                <w:sz w:val="28"/>
                <w:szCs w:val="28"/>
              </w:rPr>
              <w:t>в</w:t>
            </w:r>
            <w:proofErr w:type="gramEnd"/>
            <w:r w:rsidRPr="00F57C48">
              <w:rPr>
                <w:rFonts w:ascii="Times New Roman" w:hAnsi="Times New Roman" w:cs="Times New Roman"/>
                <w:sz w:val="28"/>
                <w:szCs w:val="28"/>
              </w:rPr>
              <w:t xml:space="preserve"> секторі побутових спожи</w:t>
            </w:r>
            <w:r>
              <w:rPr>
                <w:rFonts w:ascii="Times New Roman" w:hAnsi="Times New Roman" w:cs="Times New Roman"/>
                <w:sz w:val="28"/>
                <w:szCs w:val="28"/>
                <w:lang w:val="uk-UA"/>
              </w:rPr>
              <w:t>-</w:t>
            </w:r>
            <w:r w:rsidRPr="00F57C48">
              <w:rPr>
                <w:rFonts w:ascii="Times New Roman" w:hAnsi="Times New Roman" w:cs="Times New Roman"/>
                <w:sz w:val="28"/>
                <w:szCs w:val="28"/>
              </w:rPr>
              <w:t>вачів</w:t>
            </w:r>
          </w:p>
        </w:tc>
        <w:tc>
          <w:tcPr>
            <w:tcW w:w="4496" w:type="dxa"/>
          </w:tcPr>
          <w:p w:rsidR="00FA36DC" w:rsidRDefault="00FA36DC" w:rsidP="006B1B3D">
            <w:pPr>
              <w:jc w:val="both"/>
              <w:rPr>
                <w:rFonts w:ascii="Times New Roman" w:hAnsi="Times New Roman" w:cs="Times New Roman"/>
                <w:sz w:val="28"/>
                <w:szCs w:val="28"/>
                <w:lang w:val="uk-UA"/>
              </w:rPr>
            </w:pPr>
            <w:r w:rsidRPr="00F57C48">
              <w:rPr>
                <w:rFonts w:ascii="Times New Roman" w:hAnsi="Times New Roman" w:cs="Times New Roman"/>
                <w:sz w:val="28"/>
                <w:szCs w:val="28"/>
                <w:lang w:val="uk-UA"/>
              </w:rPr>
              <w:t>інфляційні процеси та падіння курсу гривні; брак кваліфікованої робочої сили</w:t>
            </w:r>
          </w:p>
        </w:tc>
      </w:tr>
      <w:tr w:rsidR="00FA36DC" w:rsidTr="006B1B3D">
        <w:tc>
          <w:tcPr>
            <w:tcW w:w="1300" w:type="dxa"/>
            <w:vMerge/>
          </w:tcPr>
          <w:p w:rsidR="00FA36DC" w:rsidRDefault="00FA36DC" w:rsidP="006B1B3D">
            <w:pPr>
              <w:jc w:val="both"/>
              <w:rPr>
                <w:rFonts w:ascii="Times New Roman" w:hAnsi="Times New Roman" w:cs="Times New Roman"/>
                <w:sz w:val="28"/>
                <w:szCs w:val="28"/>
                <w:lang w:val="uk-UA"/>
              </w:rPr>
            </w:pPr>
          </w:p>
        </w:tc>
        <w:tc>
          <w:tcPr>
            <w:tcW w:w="3774" w:type="dxa"/>
          </w:tcPr>
          <w:p w:rsidR="00FA36DC" w:rsidRPr="00F57C48" w:rsidRDefault="00FA36DC" w:rsidP="006B1B3D">
            <w:pPr>
              <w:jc w:val="both"/>
              <w:rPr>
                <w:rFonts w:ascii="Times New Roman" w:hAnsi="Times New Roman" w:cs="Times New Roman"/>
                <w:sz w:val="28"/>
                <w:szCs w:val="28"/>
                <w:lang w:val="uk-UA"/>
              </w:rPr>
            </w:pPr>
            <w:r w:rsidRPr="00F57C48">
              <w:rPr>
                <w:rFonts w:ascii="Times New Roman" w:hAnsi="Times New Roman" w:cs="Times New Roman"/>
                <w:sz w:val="28"/>
                <w:szCs w:val="28"/>
              </w:rPr>
              <w:t>можливості швидкого переходу до європейських стандартів енергетичного менеджменту</w:t>
            </w:r>
          </w:p>
        </w:tc>
        <w:tc>
          <w:tcPr>
            <w:tcW w:w="4496" w:type="dxa"/>
          </w:tcPr>
          <w:p w:rsidR="00FA36DC" w:rsidRDefault="00FA36DC" w:rsidP="006B1B3D">
            <w:pPr>
              <w:jc w:val="both"/>
              <w:rPr>
                <w:rFonts w:ascii="Times New Roman" w:hAnsi="Times New Roman" w:cs="Times New Roman"/>
                <w:sz w:val="28"/>
                <w:szCs w:val="28"/>
                <w:lang w:val="uk-UA"/>
              </w:rPr>
            </w:pPr>
            <w:r w:rsidRPr="00F57C48">
              <w:rPr>
                <w:rFonts w:ascii="Times New Roman" w:hAnsi="Times New Roman" w:cs="Times New Roman"/>
                <w:sz w:val="28"/>
                <w:szCs w:val="28"/>
                <w:lang w:val="uk-UA"/>
              </w:rPr>
              <w:t>брак фінансових ресурсів може стати серйозною перешкодою для реалізації запропонованих заходів та проєктів</w:t>
            </w:r>
          </w:p>
        </w:tc>
      </w:tr>
      <w:tr w:rsidR="00FA36DC" w:rsidTr="006B1B3D">
        <w:tc>
          <w:tcPr>
            <w:tcW w:w="1300" w:type="dxa"/>
            <w:vMerge/>
          </w:tcPr>
          <w:p w:rsidR="00FA36DC" w:rsidRDefault="00FA36DC" w:rsidP="006B1B3D">
            <w:pPr>
              <w:jc w:val="center"/>
              <w:rPr>
                <w:rFonts w:ascii="Times New Roman" w:hAnsi="Times New Roman" w:cs="Times New Roman"/>
                <w:sz w:val="28"/>
                <w:szCs w:val="28"/>
                <w:lang w:val="uk-UA"/>
              </w:rPr>
            </w:pPr>
          </w:p>
        </w:tc>
        <w:tc>
          <w:tcPr>
            <w:tcW w:w="3774" w:type="dxa"/>
          </w:tcPr>
          <w:p w:rsidR="00FA36DC" w:rsidRDefault="00FA36DC" w:rsidP="006B1B3D">
            <w:pPr>
              <w:jc w:val="both"/>
              <w:rPr>
                <w:rFonts w:ascii="Times New Roman" w:hAnsi="Times New Roman" w:cs="Times New Roman"/>
                <w:sz w:val="28"/>
                <w:szCs w:val="28"/>
                <w:lang w:val="uk-UA"/>
              </w:rPr>
            </w:pPr>
            <w:r w:rsidRPr="00F57C48">
              <w:rPr>
                <w:rFonts w:ascii="Times New Roman" w:hAnsi="Times New Roman" w:cs="Times New Roman"/>
                <w:sz w:val="28"/>
                <w:szCs w:val="28"/>
                <w:lang w:val="uk-UA"/>
              </w:rPr>
              <w:t>проведення екологічної політики відповідно до сучасних стандартів</w:t>
            </w:r>
          </w:p>
        </w:tc>
        <w:tc>
          <w:tcPr>
            <w:tcW w:w="4496" w:type="dxa"/>
          </w:tcPr>
          <w:p w:rsidR="00FA36DC" w:rsidRDefault="00FA36DC" w:rsidP="006B1B3D">
            <w:pPr>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F57C48">
              <w:rPr>
                <w:rFonts w:ascii="Times New Roman" w:hAnsi="Times New Roman" w:cs="Times New Roman"/>
                <w:sz w:val="28"/>
                <w:szCs w:val="28"/>
                <w:lang w:val="uk-UA"/>
              </w:rPr>
              <w:t>отенційні загрози ведення бойових дій на території області, прикордонне розташування Житомирської області</w:t>
            </w:r>
          </w:p>
        </w:tc>
      </w:tr>
      <w:tr w:rsidR="00FA36DC" w:rsidTr="006B1B3D">
        <w:tc>
          <w:tcPr>
            <w:tcW w:w="1300" w:type="dxa"/>
            <w:vMerge w:val="restart"/>
          </w:tcPr>
          <w:p w:rsidR="00FA36DC" w:rsidRDefault="00FA36DC" w:rsidP="006B1B3D">
            <w:pPr>
              <w:jc w:val="both"/>
              <w:rPr>
                <w:rFonts w:ascii="Times New Roman" w:hAnsi="Times New Roman" w:cs="Times New Roman"/>
                <w:sz w:val="28"/>
                <w:szCs w:val="28"/>
                <w:lang w:val="uk-UA"/>
              </w:rPr>
            </w:pPr>
          </w:p>
        </w:tc>
        <w:tc>
          <w:tcPr>
            <w:tcW w:w="3774" w:type="dxa"/>
          </w:tcPr>
          <w:p w:rsidR="00FA36DC" w:rsidRPr="00F57C48" w:rsidRDefault="00FA36DC" w:rsidP="006B1B3D">
            <w:pPr>
              <w:jc w:val="both"/>
              <w:rPr>
                <w:rFonts w:ascii="Times New Roman" w:hAnsi="Times New Roman" w:cs="Times New Roman"/>
                <w:sz w:val="28"/>
                <w:szCs w:val="28"/>
                <w:lang w:val="uk-UA"/>
              </w:rPr>
            </w:pPr>
            <w:r w:rsidRPr="00F57C48">
              <w:rPr>
                <w:rFonts w:ascii="Times New Roman" w:hAnsi="Times New Roman" w:cs="Times New Roman"/>
                <w:sz w:val="28"/>
                <w:szCs w:val="28"/>
                <w:lang w:val="uk-UA"/>
              </w:rPr>
              <w:t>закінчення війни та почато</w:t>
            </w:r>
            <w:r>
              <w:rPr>
                <w:rFonts w:ascii="Times New Roman" w:hAnsi="Times New Roman" w:cs="Times New Roman"/>
                <w:sz w:val="28"/>
                <w:szCs w:val="28"/>
                <w:lang w:val="uk-UA"/>
              </w:rPr>
              <w:t>к післявоєнної розбудови країни</w:t>
            </w:r>
            <w:r w:rsidRPr="00F57C48">
              <w:rPr>
                <w:rFonts w:ascii="Times New Roman" w:hAnsi="Times New Roman" w:cs="Times New Roman"/>
                <w:sz w:val="28"/>
                <w:szCs w:val="28"/>
                <w:lang w:val="uk-UA"/>
              </w:rPr>
              <w:t xml:space="preserve"> </w:t>
            </w:r>
          </w:p>
        </w:tc>
        <w:tc>
          <w:tcPr>
            <w:tcW w:w="4496" w:type="dxa"/>
          </w:tcPr>
          <w:p w:rsidR="00FA36DC" w:rsidRDefault="00FA36DC" w:rsidP="006B1B3D">
            <w:pPr>
              <w:jc w:val="both"/>
              <w:rPr>
                <w:rFonts w:ascii="Times New Roman" w:hAnsi="Times New Roman" w:cs="Times New Roman"/>
                <w:sz w:val="28"/>
                <w:szCs w:val="28"/>
                <w:lang w:val="uk-UA"/>
              </w:rPr>
            </w:pPr>
            <w:r w:rsidRPr="00F57C48">
              <w:rPr>
                <w:rFonts w:ascii="Times New Roman" w:hAnsi="Times New Roman" w:cs="Times New Roman"/>
                <w:sz w:val="28"/>
                <w:szCs w:val="28"/>
                <w:lang w:val="uk-UA"/>
              </w:rPr>
              <w:t>значна залежність регіону від зовнішнього постачання енерго</w:t>
            </w:r>
            <w:r>
              <w:rPr>
                <w:rFonts w:ascii="Times New Roman" w:hAnsi="Times New Roman" w:cs="Times New Roman"/>
                <w:sz w:val="28"/>
                <w:szCs w:val="28"/>
                <w:lang w:val="uk-UA"/>
              </w:rPr>
              <w:t>-</w:t>
            </w:r>
            <w:r w:rsidRPr="00F57C48">
              <w:rPr>
                <w:rFonts w:ascii="Times New Roman" w:hAnsi="Times New Roman" w:cs="Times New Roman"/>
                <w:sz w:val="28"/>
                <w:szCs w:val="28"/>
                <w:lang w:val="uk-UA"/>
              </w:rPr>
              <w:t>ресурсів</w:t>
            </w:r>
          </w:p>
        </w:tc>
      </w:tr>
      <w:tr w:rsidR="00FA36DC" w:rsidRPr="00321CF7" w:rsidTr="006B1B3D">
        <w:tc>
          <w:tcPr>
            <w:tcW w:w="1300" w:type="dxa"/>
            <w:vMerge/>
          </w:tcPr>
          <w:p w:rsidR="00FA36DC" w:rsidRDefault="00FA36DC" w:rsidP="006B1B3D">
            <w:pPr>
              <w:jc w:val="both"/>
              <w:rPr>
                <w:rFonts w:ascii="Times New Roman" w:hAnsi="Times New Roman" w:cs="Times New Roman"/>
                <w:sz w:val="28"/>
                <w:szCs w:val="28"/>
                <w:lang w:val="uk-UA"/>
              </w:rPr>
            </w:pPr>
          </w:p>
        </w:tc>
        <w:tc>
          <w:tcPr>
            <w:tcW w:w="3774" w:type="dxa"/>
          </w:tcPr>
          <w:p w:rsidR="00FA36DC" w:rsidRPr="00F57C48" w:rsidRDefault="00FA36DC" w:rsidP="006B1B3D">
            <w:pPr>
              <w:jc w:val="both"/>
              <w:rPr>
                <w:rFonts w:ascii="Times New Roman" w:hAnsi="Times New Roman" w:cs="Times New Roman"/>
                <w:sz w:val="28"/>
                <w:szCs w:val="28"/>
                <w:lang w:val="uk-UA"/>
              </w:rPr>
            </w:pPr>
            <w:r w:rsidRPr="00F57C48">
              <w:rPr>
                <w:rFonts w:ascii="Times New Roman" w:hAnsi="Times New Roman" w:cs="Times New Roman"/>
                <w:sz w:val="28"/>
                <w:szCs w:val="28"/>
              </w:rPr>
              <w:t xml:space="preserve">зовнішнього міжнародного фінансування в </w:t>
            </w:r>
            <w:proofErr w:type="gramStart"/>
            <w:r w:rsidRPr="00F57C48">
              <w:rPr>
                <w:rFonts w:ascii="Times New Roman" w:hAnsi="Times New Roman" w:cs="Times New Roman"/>
                <w:sz w:val="28"/>
                <w:szCs w:val="28"/>
              </w:rPr>
              <w:t>р</w:t>
            </w:r>
            <w:proofErr w:type="gramEnd"/>
            <w:r w:rsidRPr="00F57C48">
              <w:rPr>
                <w:rFonts w:ascii="Times New Roman" w:hAnsi="Times New Roman" w:cs="Times New Roman"/>
                <w:sz w:val="28"/>
                <w:szCs w:val="28"/>
              </w:rPr>
              <w:t>ізних формах</w:t>
            </w:r>
          </w:p>
        </w:tc>
        <w:tc>
          <w:tcPr>
            <w:tcW w:w="4496" w:type="dxa"/>
          </w:tcPr>
          <w:p w:rsidR="00FA36DC" w:rsidRDefault="00FA36DC" w:rsidP="006B1B3D">
            <w:pPr>
              <w:jc w:val="both"/>
              <w:rPr>
                <w:rFonts w:ascii="Times New Roman" w:hAnsi="Times New Roman" w:cs="Times New Roman"/>
                <w:sz w:val="28"/>
                <w:szCs w:val="28"/>
                <w:lang w:val="uk-UA"/>
              </w:rPr>
            </w:pPr>
            <w:r w:rsidRPr="00F57C48">
              <w:rPr>
                <w:rFonts w:ascii="Times New Roman" w:hAnsi="Times New Roman" w:cs="Times New Roman"/>
                <w:sz w:val="28"/>
                <w:szCs w:val="28"/>
                <w:lang w:val="uk-UA"/>
              </w:rPr>
              <w:t>високі темпи зростання вартості послуг, низькі темпи зростання заробітної платні та можлива інфляція</w:t>
            </w:r>
          </w:p>
        </w:tc>
      </w:tr>
      <w:tr w:rsidR="00FA36DC" w:rsidTr="006B1B3D">
        <w:tc>
          <w:tcPr>
            <w:tcW w:w="1300" w:type="dxa"/>
            <w:vMerge/>
          </w:tcPr>
          <w:p w:rsidR="00FA36DC" w:rsidRDefault="00FA36DC" w:rsidP="006B1B3D">
            <w:pPr>
              <w:jc w:val="both"/>
              <w:rPr>
                <w:rFonts w:ascii="Times New Roman" w:hAnsi="Times New Roman" w:cs="Times New Roman"/>
                <w:sz w:val="28"/>
                <w:szCs w:val="28"/>
                <w:lang w:val="uk-UA"/>
              </w:rPr>
            </w:pPr>
          </w:p>
        </w:tc>
        <w:tc>
          <w:tcPr>
            <w:tcW w:w="3774" w:type="dxa"/>
          </w:tcPr>
          <w:p w:rsidR="00FA36DC" w:rsidRPr="00F57C48" w:rsidRDefault="00FA36DC" w:rsidP="006B1B3D">
            <w:pPr>
              <w:jc w:val="both"/>
              <w:rPr>
                <w:rFonts w:ascii="Times New Roman" w:hAnsi="Times New Roman" w:cs="Times New Roman"/>
                <w:sz w:val="28"/>
                <w:szCs w:val="28"/>
              </w:rPr>
            </w:pPr>
            <w:r w:rsidRPr="00F57C48">
              <w:rPr>
                <w:rFonts w:ascii="Times New Roman" w:hAnsi="Times New Roman" w:cs="Times New Roman"/>
                <w:sz w:val="28"/>
                <w:szCs w:val="28"/>
              </w:rPr>
              <w:t>розширення доступу до програм підтримки країн-кандидатів до</w:t>
            </w:r>
            <w:proofErr w:type="gramStart"/>
            <w:r w:rsidRPr="00F57C48">
              <w:rPr>
                <w:rFonts w:ascii="Times New Roman" w:hAnsi="Times New Roman" w:cs="Times New Roman"/>
                <w:sz w:val="28"/>
                <w:szCs w:val="28"/>
              </w:rPr>
              <w:t xml:space="preserve"> ЄС</w:t>
            </w:r>
            <w:proofErr w:type="gramEnd"/>
          </w:p>
        </w:tc>
        <w:tc>
          <w:tcPr>
            <w:tcW w:w="4496" w:type="dxa"/>
          </w:tcPr>
          <w:p w:rsidR="00FA36DC" w:rsidRPr="00F57C48" w:rsidRDefault="00FA36DC" w:rsidP="006B1B3D">
            <w:pPr>
              <w:jc w:val="both"/>
              <w:rPr>
                <w:rFonts w:ascii="Times New Roman" w:hAnsi="Times New Roman" w:cs="Times New Roman"/>
                <w:sz w:val="28"/>
                <w:szCs w:val="28"/>
                <w:lang w:val="uk-UA"/>
              </w:rPr>
            </w:pPr>
            <w:r>
              <w:rPr>
                <w:rFonts w:ascii="Times New Roman" w:hAnsi="Times New Roman" w:cs="Times New Roman"/>
                <w:sz w:val="28"/>
                <w:szCs w:val="28"/>
                <w:lang w:val="uk-UA"/>
              </w:rPr>
              <w:t>політична нестабільність</w:t>
            </w:r>
          </w:p>
          <w:p w:rsidR="00FA36DC" w:rsidRDefault="00FA36DC" w:rsidP="006B1B3D">
            <w:pPr>
              <w:jc w:val="both"/>
              <w:rPr>
                <w:rFonts w:ascii="Times New Roman" w:hAnsi="Times New Roman" w:cs="Times New Roman"/>
                <w:sz w:val="28"/>
                <w:szCs w:val="28"/>
                <w:lang w:val="uk-UA"/>
              </w:rPr>
            </w:pPr>
          </w:p>
        </w:tc>
      </w:tr>
    </w:tbl>
    <w:p w:rsidR="00FA36DC" w:rsidRDefault="00FA36DC" w:rsidP="00023CB3">
      <w:pPr>
        <w:spacing w:before="121" w:after="121" w:line="240" w:lineRule="auto"/>
        <w:ind w:left="363" w:right="363"/>
        <w:jc w:val="center"/>
        <w:rPr>
          <w:rFonts w:ascii="Times New Roman" w:eastAsia="Times New Roman" w:hAnsi="Times New Roman" w:cs="Times New Roman"/>
          <w:b/>
          <w:bCs/>
          <w:sz w:val="28"/>
          <w:lang w:val="uk-UA" w:eastAsia="ru-RU"/>
        </w:rPr>
      </w:pPr>
    </w:p>
    <w:p w:rsidR="00FA36DC" w:rsidRDefault="00FA36DC" w:rsidP="00023CB3">
      <w:pPr>
        <w:spacing w:before="121" w:after="121" w:line="240" w:lineRule="auto"/>
        <w:ind w:left="363" w:right="363"/>
        <w:jc w:val="center"/>
        <w:rPr>
          <w:rFonts w:ascii="Times New Roman" w:eastAsia="Times New Roman" w:hAnsi="Times New Roman" w:cs="Times New Roman"/>
          <w:b/>
          <w:bCs/>
          <w:sz w:val="28"/>
          <w:lang w:val="uk-UA" w:eastAsia="ru-RU"/>
        </w:rPr>
      </w:pPr>
    </w:p>
    <w:p w:rsidR="00FA36DC" w:rsidRPr="00023CB3" w:rsidRDefault="00FA36DC" w:rsidP="00023CB3">
      <w:pPr>
        <w:spacing w:before="121" w:after="121" w:line="240" w:lineRule="auto"/>
        <w:ind w:left="363" w:right="363"/>
        <w:jc w:val="center"/>
        <w:rPr>
          <w:rFonts w:ascii="Times New Roman" w:eastAsia="Times New Roman" w:hAnsi="Times New Roman" w:cs="Times New Roman"/>
          <w:sz w:val="24"/>
          <w:szCs w:val="24"/>
          <w:lang w:val="uk-UA" w:eastAsia="ru-RU"/>
        </w:rPr>
      </w:pPr>
    </w:p>
    <w:p w:rsidR="002654C9" w:rsidRDefault="002654C9" w:rsidP="00A77421">
      <w:pPr>
        <w:pStyle w:val="Default"/>
        <w:jc w:val="center"/>
        <w:rPr>
          <w:b/>
          <w:bCs/>
          <w:sz w:val="28"/>
          <w:szCs w:val="28"/>
          <w:lang w:val="uk-UA"/>
        </w:rPr>
      </w:pPr>
      <w:bookmarkStart w:id="8" w:name="n541"/>
      <w:bookmarkEnd w:id="8"/>
    </w:p>
    <w:p w:rsidR="002654C9" w:rsidRDefault="002654C9" w:rsidP="00A77421">
      <w:pPr>
        <w:pStyle w:val="Default"/>
        <w:jc w:val="center"/>
        <w:rPr>
          <w:b/>
          <w:bCs/>
          <w:sz w:val="28"/>
          <w:szCs w:val="28"/>
          <w:lang w:val="uk-UA"/>
        </w:rPr>
      </w:pPr>
    </w:p>
    <w:p w:rsidR="002654C9" w:rsidRDefault="002654C9" w:rsidP="00A77421">
      <w:pPr>
        <w:pStyle w:val="Default"/>
        <w:jc w:val="center"/>
        <w:rPr>
          <w:b/>
          <w:bCs/>
          <w:sz w:val="28"/>
          <w:szCs w:val="28"/>
          <w:lang w:val="uk-UA"/>
        </w:rPr>
      </w:pPr>
    </w:p>
    <w:p w:rsidR="002654C9" w:rsidRDefault="002654C9" w:rsidP="00A77421">
      <w:pPr>
        <w:pStyle w:val="Default"/>
        <w:jc w:val="center"/>
        <w:rPr>
          <w:b/>
          <w:bCs/>
          <w:sz w:val="28"/>
          <w:szCs w:val="28"/>
          <w:lang w:val="uk-UA"/>
        </w:rPr>
      </w:pPr>
    </w:p>
    <w:p w:rsidR="002654C9" w:rsidRDefault="002654C9" w:rsidP="00A77421">
      <w:pPr>
        <w:pStyle w:val="Default"/>
        <w:jc w:val="center"/>
        <w:rPr>
          <w:b/>
          <w:bCs/>
          <w:sz w:val="28"/>
          <w:szCs w:val="28"/>
          <w:lang w:val="uk-UA"/>
        </w:rPr>
      </w:pPr>
    </w:p>
    <w:p w:rsidR="002654C9" w:rsidRDefault="002654C9" w:rsidP="00A77421">
      <w:pPr>
        <w:pStyle w:val="Default"/>
        <w:jc w:val="center"/>
        <w:rPr>
          <w:b/>
          <w:bCs/>
          <w:sz w:val="28"/>
          <w:szCs w:val="28"/>
          <w:lang w:val="uk-UA"/>
        </w:rPr>
      </w:pPr>
    </w:p>
    <w:p w:rsidR="002654C9" w:rsidRDefault="002654C9" w:rsidP="00A77421">
      <w:pPr>
        <w:pStyle w:val="Default"/>
        <w:jc w:val="center"/>
        <w:rPr>
          <w:b/>
          <w:bCs/>
          <w:sz w:val="28"/>
          <w:szCs w:val="28"/>
          <w:lang w:val="uk-UA"/>
        </w:rPr>
      </w:pPr>
    </w:p>
    <w:p w:rsidR="002654C9" w:rsidRDefault="002654C9" w:rsidP="00A77421">
      <w:pPr>
        <w:pStyle w:val="Default"/>
        <w:jc w:val="center"/>
        <w:rPr>
          <w:b/>
          <w:bCs/>
          <w:sz w:val="28"/>
          <w:szCs w:val="28"/>
          <w:lang w:val="uk-UA"/>
        </w:rPr>
      </w:pPr>
    </w:p>
    <w:p w:rsidR="002654C9" w:rsidRDefault="002654C9" w:rsidP="00A77421">
      <w:pPr>
        <w:pStyle w:val="Default"/>
        <w:jc w:val="center"/>
        <w:rPr>
          <w:b/>
          <w:bCs/>
          <w:sz w:val="28"/>
          <w:szCs w:val="28"/>
          <w:lang w:val="uk-UA"/>
        </w:rPr>
      </w:pPr>
    </w:p>
    <w:p w:rsidR="002654C9" w:rsidRDefault="002654C9" w:rsidP="00A77421">
      <w:pPr>
        <w:pStyle w:val="Default"/>
        <w:jc w:val="center"/>
        <w:rPr>
          <w:b/>
          <w:bCs/>
          <w:sz w:val="28"/>
          <w:szCs w:val="28"/>
          <w:lang w:val="uk-UA"/>
        </w:rPr>
      </w:pPr>
    </w:p>
    <w:p w:rsidR="002654C9" w:rsidRDefault="002654C9" w:rsidP="00A77421">
      <w:pPr>
        <w:pStyle w:val="Default"/>
        <w:jc w:val="center"/>
        <w:rPr>
          <w:b/>
          <w:bCs/>
          <w:sz w:val="28"/>
          <w:szCs w:val="28"/>
          <w:lang w:val="uk-UA"/>
        </w:rPr>
      </w:pPr>
    </w:p>
    <w:p w:rsidR="002654C9" w:rsidRDefault="002654C9" w:rsidP="00A77421">
      <w:pPr>
        <w:pStyle w:val="Default"/>
        <w:jc w:val="center"/>
        <w:rPr>
          <w:b/>
          <w:bCs/>
          <w:sz w:val="28"/>
          <w:szCs w:val="28"/>
          <w:lang w:val="uk-UA"/>
        </w:rPr>
      </w:pPr>
    </w:p>
    <w:p w:rsidR="002654C9" w:rsidRDefault="002654C9" w:rsidP="00A77421">
      <w:pPr>
        <w:pStyle w:val="Default"/>
        <w:jc w:val="center"/>
        <w:rPr>
          <w:b/>
          <w:bCs/>
          <w:sz w:val="28"/>
          <w:szCs w:val="28"/>
          <w:lang w:val="uk-UA"/>
        </w:rPr>
      </w:pPr>
    </w:p>
    <w:p w:rsidR="002654C9" w:rsidRDefault="002654C9" w:rsidP="00A77421">
      <w:pPr>
        <w:pStyle w:val="Default"/>
        <w:jc w:val="center"/>
        <w:rPr>
          <w:b/>
          <w:bCs/>
          <w:sz w:val="28"/>
          <w:szCs w:val="28"/>
          <w:lang w:val="uk-UA"/>
        </w:rPr>
      </w:pPr>
    </w:p>
    <w:p w:rsidR="002654C9" w:rsidRDefault="002654C9" w:rsidP="00A77421">
      <w:pPr>
        <w:pStyle w:val="Default"/>
        <w:jc w:val="center"/>
        <w:rPr>
          <w:b/>
          <w:bCs/>
          <w:sz w:val="28"/>
          <w:szCs w:val="28"/>
          <w:lang w:val="uk-UA"/>
        </w:rPr>
      </w:pPr>
    </w:p>
    <w:p w:rsidR="002654C9" w:rsidRDefault="002654C9" w:rsidP="00A77421">
      <w:pPr>
        <w:pStyle w:val="Default"/>
        <w:jc w:val="center"/>
        <w:rPr>
          <w:b/>
          <w:bCs/>
          <w:sz w:val="28"/>
          <w:szCs w:val="28"/>
          <w:lang w:val="uk-UA"/>
        </w:rPr>
      </w:pPr>
    </w:p>
    <w:p w:rsidR="002654C9" w:rsidRDefault="002654C9" w:rsidP="00A77421">
      <w:pPr>
        <w:pStyle w:val="Default"/>
        <w:jc w:val="center"/>
        <w:rPr>
          <w:b/>
          <w:bCs/>
          <w:sz w:val="28"/>
          <w:szCs w:val="28"/>
          <w:lang w:val="uk-UA"/>
        </w:rPr>
      </w:pPr>
    </w:p>
    <w:p w:rsidR="002654C9" w:rsidRDefault="002654C9" w:rsidP="00A77421">
      <w:pPr>
        <w:pStyle w:val="Default"/>
        <w:jc w:val="center"/>
        <w:rPr>
          <w:b/>
          <w:bCs/>
          <w:sz w:val="28"/>
          <w:szCs w:val="28"/>
          <w:lang w:val="uk-UA"/>
        </w:rPr>
      </w:pPr>
    </w:p>
    <w:p w:rsidR="00571D47" w:rsidRDefault="00571D47" w:rsidP="00A77421">
      <w:pPr>
        <w:pStyle w:val="Default"/>
        <w:jc w:val="center"/>
        <w:rPr>
          <w:b/>
          <w:bCs/>
          <w:sz w:val="28"/>
          <w:szCs w:val="28"/>
          <w:lang w:val="uk-UA"/>
        </w:rPr>
      </w:pPr>
    </w:p>
    <w:p w:rsidR="005344C1" w:rsidRDefault="005344C1" w:rsidP="00A77421">
      <w:pPr>
        <w:pStyle w:val="Default"/>
        <w:jc w:val="center"/>
        <w:rPr>
          <w:b/>
          <w:bCs/>
          <w:sz w:val="28"/>
          <w:szCs w:val="28"/>
          <w:lang w:val="uk-UA"/>
        </w:rPr>
      </w:pPr>
    </w:p>
    <w:p w:rsidR="005344C1" w:rsidRDefault="005344C1" w:rsidP="00A77421">
      <w:pPr>
        <w:pStyle w:val="Default"/>
        <w:jc w:val="center"/>
        <w:rPr>
          <w:b/>
          <w:bCs/>
          <w:sz w:val="28"/>
          <w:szCs w:val="28"/>
          <w:lang w:val="uk-UA"/>
        </w:rPr>
      </w:pPr>
    </w:p>
    <w:p w:rsidR="005344C1" w:rsidRDefault="005344C1" w:rsidP="00A77421">
      <w:pPr>
        <w:pStyle w:val="Default"/>
        <w:jc w:val="center"/>
        <w:rPr>
          <w:b/>
          <w:bCs/>
          <w:sz w:val="28"/>
          <w:szCs w:val="28"/>
          <w:lang w:val="uk-UA"/>
        </w:rPr>
      </w:pPr>
    </w:p>
    <w:p w:rsidR="005344C1" w:rsidRDefault="005344C1" w:rsidP="00A77421">
      <w:pPr>
        <w:pStyle w:val="Default"/>
        <w:jc w:val="center"/>
        <w:rPr>
          <w:b/>
          <w:bCs/>
          <w:sz w:val="28"/>
          <w:szCs w:val="28"/>
          <w:lang w:val="uk-UA"/>
        </w:rPr>
      </w:pPr>
    </w:p>
    <w:p w:rsidR="005344C1" w:rsidRDefault="005344C1" w:rsidP="00A77421">
      <w:pPr>
        <w:pStyle w:val="Default"/>
        <w:jc w:val="center"/>
        <w:rPr>
          <w:b/>
          <w:bCs/>
          <w:sz w:val="28"/>
          <w:szCs w:val="28"/>
          <w:lang w:val="uk-UA"/>
        </w:rPr>
      </w:pPr>
    </w:p>
    <w:p w:rsidR="00E124A3" w:rsidRPr="00E124A3" w:rsidRDefault="005344C1" w:rsidP="00E124A3">
      <w:pPr>
        <w:pStyle w:val="Ch61"/>
        <w:ind w:left="5499"/>
        <w:jc w:val="right"/>
        <w:rPr>
          <w:rFonts w:ascii="Times New Roman" w:hAnsi="Times New Roman" w:cs="Times New Roman"/>
          <w:w w:val="100"/>
          <w:sz w:val="28"/>
          <w:szCs w:val="28"/>
        </w:rPr>
      </w:pPr>
      <w:r>
        <w:rPr>
          <w:rFonts w:ascii="Times New Roman" w:hAnsi="Times New Roman" w:cs="Times New Roman"/>
          <w:w w:val="100"/>
          <w:sz w:val="28"/>
          <w:szCs w:val="28"/>
        </w:rPr>
        <w:lastRenderedPageBreak/>
        <w:t>Додаток 4</w:t>
      </w:r>
    </w:p>
    <w:p w:rsidR="00E124A3" w:rsidRPr="0073566F" w:rsidRDefault="00E124A3" w:rsidP="00E124A3">
      <w:pPr>
        <w:pStyle w:val="Ch60"/>
        <w:rPr>
          <w:rFonts w:ascii="Times New Roman" w:hAnsi="Times New Roman" w:cs="Times New Roman"/>
          <w:w w:val="100"/>
          <w:sz w:val="24"/>
          <w:szCs w:val="24"/>
        </w:rPr>
      </w:pPr>
      <w:r w:rsidRPr="0073566F">
        <w:rPr>
          <w:rFonts w:ascii="Times New Roman" w:hAnsi="Times New Roman" w:cs="Times New Roman"/>
          <w:w w:val="100"/>
          <w:sz w:val="24"/>
          <w:szCs w:val="24"/>
        </w:rPr>
        <w:t>Таблиця 1. Цілі сталого енергетичного розвитку</w:t>
      </w:r>
    </w:p>
    <w:tbl>
      <w:tblPr>
        <w:tblW w:w="9923" w:type="dxa"/>
        <w:tblInd w:w="57" w:type="dxa"/>
        <w:tblLayout w:type="fixed"/>
        <w:tblCellMar>
          <w:left w:w="0" w:type="dxa"/>
          <w:right w:w="0" w:type="dxa"/>
        </w:tblCellMar>
        <w:tblLook w:val="0000"/>
      </w:tblPr>
      <w:tblGrid>
        <w:gridCol w:w="3544"/>
        <w:gridCol w:w="2552"/>
        <w:gridCol w:w="1134"/>
        <w:gridCol w:w="850"/>
        <w:gridCol w:w="1114"/>
        <w:gridCol w:w="729"/>
      </w:tblGrid>
      <w:tr w:rsidR="00E124A3" w:rsidRPr="0073566F" w:rsidTr="00E124A3">
        <w:trPr>
          <w:trHeight w:val="320"/>
        </w:trPr>
        <w:tc>
          <w:tcPr>
            <w:tcW w:w="3544"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4"/>
                <w:szCs w:val="24"/>
              </w:rPr>
            </w:pPr>
            <w:r w:rsidRPr="0073566F">
              <w:rPr>
                <w:rFonts w:ascii="Times New Roman" w:hAnsi="Times New Roman" w:cs="Times New Roman"/>
                <w:w w:val="100"/>
                <w:sz w:val="24"/>
                <w:szCs w:val="24"/>
              </w:rPr>
              <w:t>Назва сектора</w:t>
            </w:r>
          </w:p>
        </w:tc>
        <w:tc>
          <w:tcPr>
            <w:tcW w:w="2552"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4"/>
                <w:szCs w:val="24"/>
              </w:rPr>
            </w:pPr>
            <w:r w:rsidRPr="0073566F">
              <w:rPr>
                <w:rFonts w:ascii="Times New Roman" w:hAnsi="Times New Roman" w:cs="Times New Roman"/>
                <w:w w:val="100"/>
                <w:sz w:val="24"/>
                <w:szCs w:val="24"/>
              </w:rPr>
              <w:t> </w:t>
            </w:r>
          </w:p>
        </w:tc>
        <w:tc>
          <w:tcPr>
            <w:tcW w:w="3827" w:type="dxa"/>
            <w:gridSpan w:val="4"/>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4"/>
                <w:szCs w:val="24"/>
              </w:rPr>
            </w:pPr>
            <w:r w:rsidRPr="0073566F">
              <w:rPr>
                <w:rFonts w:ascii="Times New Roman" w:hAnsi="Times New Roman" w:cs="Times New Roman"/>
                <w:w w:val="100"/>
                <w:sz w:val="24"/>
                <w:szCs w:val="24"/>
              </w:rPr>
              <w:t xml:space="preserve">Цілі сталого </w:t>
            </w:r>
            <w:r w:rsidRPr="0073566F">
              <w:rPr>
                <w:rFonts w:ascii="Times New Roman" w:hAnsi="Times New Roman" w:cs="Times New Roman"/>
                <w:w w:val="100"/>
                <w:sz w:val="24"/>
                <w:szCs w:val="24"/>
              </w:rPr>
              <w:br/>
              <w:t>енергетичного розвитку</w:t>
            </w:r>
          </w:p>
        </w:tc>
      </w:tr>
      <w:tr w:rsidR="00E124A3" w:rsidRPr="0073566F" w:rsidTr="00E124A3">
        <w:trPr>
          <w:trHeight w:val="320"/>
        </w:trPr>
        <w:tc>
          <w:tcPr>
            <w:tcW w:w="3544" w:type="dxa"/>
            <w:vMerge/>
            <w:tcBorders>
              <w:top w:val="single" w:sz="4" w:space="0" w:color="000000"/>
              <w:left w:val="single" w:sz="4" w:space="0" w:color="000000"/>
              <w:bottom w:val="single" w:sz="4" w:space="0" w:color="000000"/>
              <w:right w:val="single" w:sz="4" w:space="0" w:color="000000"/>
            </w:tcBorders>
          </w:tcPr>
          <w:p w:rsidR="00E124A3" w:rsidRPr="0073566F" w:rsidRDefault="00E124A3" w:rsidP="006B1B3D">
            <w:pPr>
              <w:pStyle w:val="af"/>
              <w:spacing w:line="240" w:lineRule="auto"/>
              <w:textAlignment w:val="auto"/>
              <w:rPr>
                <w:color w:val="auto"/>
                <w:lang w:val="uk-UA"/>
              </w:rPr>
            </w:pPr>
          </w:p>
        </w:tc>
        <w:tc>
          <w:tcPr>
            <w:tcW w:w="2552"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4"/>
                <w:szCs w:val="24"/>
              </w:rPr>
            </w:pPr>
            <w:r w:rsidRPr="0073566F">
              <w:rPr>
                <w:rFonts w:ascii="Times New Roman" w:hAnsi="Times New Roman" w:cs="Times New Roman"/>
                <w:w w:val="100"/>
                <w:sz w:val="24"/>
                <w:szCs w:val="24"/>
              </w:rPr>
              <w:t>2030</w:t>
            </w:r>
          </w:p>
        </w:tc>
        <w:tc>
          <w:tcPr>
            <w:tcW w:w="3827" w:type="dxa"/>
            <w:gridSpan w:val="4"/>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4"/>
                <w:szCs w:val="24"/>
              </w:rPr>
            </w:pPr>
            <w:r w:rsidRPr="0073566F">
              <w:rPr>
                <w:rFonts w:ascii="Times New Roman" w:hAnsi="Times New Roman" w:cs="Times New Roman"/>
                <w:w w:val="100"/>
                <w:sz w:val="24"/>
                <w:szCs w:val="24"/>
              </w:rPr>
              <w:t>2030</w:t>
            </w:r>
          </w:p>
        </w:tc>
      </w:tr>
      <w:tr w:rsidR="00E124A3" w:rsidRPr="0073566F" w:rsidTr="00550AB6">
        <w:trPr>
          <w:trHeight w:val="942"/>
        </w:trPr>
        <w:tc>
          <w:tcPr>
            <w:tcW w:w="3544" w:type="dxa"/>
            <w:vMerge/>
            <w:tcBorders>
              <w:top w:val="single" w:sz="4" w:space="0" w:color="000000"/>
              <w:left w:val="single" w:sz="4" w:space="0" w:color="000000"/>
              <w:bottom w:val="single" w:sz="4" w:space="0" w:color="000000"/>
              <w:right w:val="single" w:sz="4" w:space="0" w:color="000000"/>
            </w:tcBorders>
          </w:tcPr>
          <w:p w:rsidR="00E124A3" w:rsidRPr="0073566F" w:rsidRDefault="00E124A3" w:rsidP="006B1B3D">
            <w:pPr>
              <w:pStyle w:val="af"/>
              <w:spacing w:line="240" w:lineRule="auto"/>
              <w:textAlignment w:val="auto"/>
              <w:rPr>
                <w:color w:val="auto"/>
                <w:lang w:val="uk-UA"/>
              </w:rPr>
            </w:pPr>
          </w:p>
        </w:tc>
        <w:tc>
          <w:tcPr>
            <w:tcW w:w="2552"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jc w:val="left"/>
              <w:rPr>
                <w:rFonts w:ascii="Times New Roman" w:hAnsi="Times New Roman" w:cs="Times New Roman"/>
                <w:w w:val="100"/>
                <w:sz w:val="24"/>
                <w:szCs w:val="24"/>
              </w:rPr>
            </w:pPr>
            <w:r w:rsidRPr="0073566F">
              <w:rPr>
                <w:rFonts w:ascii="Times New Roman" w:hAnsi="Times New Roman" w:cs="Times New Roman"/>
                <w:w w:val="100"/>
                <w:sz w:val="24"/>
                <w:szCs w:val="24"/>
              </w:rPr>
              <w:t>Прогнозоване кінцеве споживання енергії</w:t>
            </w:r>
          </w:p>
        </w:tc>
        <w:tc>
          <w:tcPr>
            <w:tcW w:w="1984"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jc w:val="left"/>
              <w:rPr>
                <w:rFonts w:ascii="Times New Roman" w:hAnsi="Times New Roman" w:cs="Times New Roman"/>
                <w:w w:val="100"/>
                <w:sz w:val="24"/>
                <w:szCs w:val="24"/>
              </w:rPr>
            </w:pPr>
            <w:r w:rsidRPr="0073566F">
              <w:rPr>
                <w:rFonts w:ascii="Times New Roman" w:hAnsi="Times New Roman" w:cs="Times New Roman"/>
                <w:w w:val="100"/>
                <w:sz w:val="24"/>
                <w:szCs w:val="24"/>
              </w:rPr>
              <w:t>Підвищення енергоефектив</w:t>
            </w:r>
            <w:r>
              <w:rPr>
                <w:rFonts w:ascii="Times New Roman" w:hAnsi="Times New Roman" w:cs="Times New Roman"/>
                <w:w w:val="100"/>
                <w:sz w:val="24"/>
                <w:szCs w:val="24"/>
              </w:rPr>
              <w:t>-</w:t>
            </w:r>
            <w:r w:rsidRPr="0073566F">
              <w:rPr>
                <w:rFonts w:ascii="Times New Roman" w:hAnsi="Times New Roman" w:cs="Times New Roman"/>
                <w:w w:val="100"/>
                <w:sz w:val="24"/>
                <w:szCs w:val="24"/>
              </w:rPr>
              <w:t>ності</w:t>
            </w:r>
          </w:p>
        </w:tc>
        <w:tc>
          <w:tcPr>
            <w:tcW w:w="1843" w:type="dxa"/>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jc w:val="left"/>
              <w:rPr>
                <w:rFonts w:ascii="Times New Roman" w:hAnsi="Times New Roman" w:cs="Times New Roman"/>
                <w:w w:val="100"/>
                <w:sz w:val="24"/>
                <w:szCs w:val="24"/>
              </w:rPr>
            </w:pPr>
            <w:r w:rsidRPr="0073566F">
              <w:rPr>
                <w:rFonts w:ascii="Times New Roman" w:hAnsi="Times New Roman" w:cs="Times New Roman"/>
                <w:w w:val="100"/>
                <w:sz w:val="24"/>
                <w:szCs w:val="24"/>
              </w:rPr>
              <w:t>Розвиток ВДЕ</w:t>
            </w:r>
          </w:p>
        </w:tc>
      </w:tr>
      <w:tr w:rsidR="00E124A3" w:rsidRPr="0073566F" w:rsidTr="00550AB6">
        <w:trPr>
          <w:trHeight w:val="843"/>
        </w:trPr>
        <w:tc>
          <w:tcPr>
            <w:tcW w:w="3544" w:type="dxa"/>
            <w:vMerge/>
            <w:tcBorders>
              <w:top w:val="single" w:sz="4" w:space="0" w:color="000000"/>
              <w:left w:val="single" w:sz="4" w:space="0" w:color="000000"/>
              <w:bottom w:val="single" w:sz="4" w:space="0" w:color="000000"/>
              <w:right w:val="single" w:sz="4" w:space="0" w:color="000000"/>
            </w:tcBorders>
          </w:tcPr>
          <w:p w:rsidR="00E124A3" w:rsidRPr="0073566F" w:rsidRDefault="00E124A3" w:rsidP="006B1B3D">
            <w:pPr>
              <w:pStyle w:val="af"/>
              <w:spacing w:line="240" w:lineRule="auto"/>
              <w:textAlignment w:val="auto"/>
              <w:rPr>
                <w:color w:val="auto"/>
                <w:lang w:val="uk-UA"/>
              </w:rPr>
            </w:pPr>
          </w:p>
        </w:tc>
        <w:tc>
          <w:tcPr>
            <w:tcW w:w="2552"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jc w:val="left"/>
              <w:rPr>
                <w:rFonts w:ascii="Times New Roman" w:hAnsi="Times New Roman" w:cs="Times New Roman"/>
                <w:w w:val="100"/>
                <w:sz w:val="24"/>
                <w:szCs w:val="24"/>
              </w:rPr>
            </w:pPr>
            <w:r w:rsidRPr="0073566F">
              <w:rPr>
                <w:rFonts w:ascii="Times New Roman" w:hAnsi="Times New Roman" w:cs="Times New Roman"/>
                <w:w w:val="100"/>
                <w:sz w:val="24"/>
                <w:szCs w:val="24"/>
              </w:rPr>
              <w:t>МВт</w:t>
            </w:r>
            <w:r w:rsidRPr="0073566F">
              <w:rPr>
                <w:rFonts w:ascii="Cambria Math" w:hAnsi="Cambria Math" w:cs="Cambria Math"/>
                <w:w w:val="100"/>
                <w:sz w:val="24"/>
                <w:szCs w:val="24"/>
              </w:rPr>
              <w:t>⋅</w:t>
            </w:r>
            <w:r w:rsidRPr="0073566F">
              <w:rPr>
                <w:rFonts w:ascii="Times New Roman" w:hAnsi="Times New Roman" w:cs="Times New Roman"/>
                <w:w w:val="100"/>
                <w:sz w:val="24"/>
                <w:szCs w:val="24"/>
              </w:rPr>
              <w:t>год/рік</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jc w:val="left"/>
              <w:rPr>
                <w:rFonts w:ascii="Times New Roman" w:hAnsi="Times New Roman" w:cs="Times New Roman"/>
                <w:w w:val="100"/>
                <w:sz w:val="24"/>
                <w:szCs w:val="24"/>
              </w:rPr>
            </w:pPr>
            <w:r w:rsidRPr="0073566F">
              <w:rPr>
                <w:rFonts w:ascii="Times New Roman" w:hAnsi="Times New Roman" w:cs="Times New Roman"/>
                <w:w w:val="100"/>
                <w:sz w:val="24"/>
                <w:szCs w:val="24"/>
              </w:rPr>
              <w:t>МВт</w:t>
            </w:r>
            <w:r w:rsidRPr="0073566F">
              <w:rPr>
                <w:rFonts w:ascii="Cambria Math" w:hAnsi="Cambria Math" w:cs="Cambria Math"/>
                <w:w w:val="100"/>
                <w:sz w:val="24"/>
                <w:szCs w:val="24"/>
              </w:rPr>
              <w:t>⋅</w:t>
            </w:r>
            <w:r w:rsidRPr="0073566F">
              <w:rPr>
                <w:rFonts w:ascii="Times New Roman" w:hAnsi="Times New Roman" w:cs="Times New Roman"/>
                <w:w w:val="100"/>
                <w:sz w:val="24"/>
                <w:szCs w:val="24"/>
              </w:rPr>
              <w:t>год/рік</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jc w:val="left"/>
              <w:rPr>
                <w:rFonts w:ascii="Times New Roman" w:hAnsi="Times New Roman" w:cs="Times New Roman"/>
                <w:w w:val="100"/>
                <w:sz w:val="24"/>
                <w:szCs w:val="24"/>
              </w:rPr>
            </w:pPr>
            <w:r w:rsidRPr="0073566F">
              <w:rPr>
                <w:rFonts w:ascii="Times New Roman" w:hAnsi="Times New Roman" w:cs="Times New Roman"/>
                <w:w w:val="100"/>
                <w:sz w:val="24"/>
                <w:szCs w:val="24"/>
              </w:rPr>
              <w:t>%</w:t>
            </w:r>
          </w:p>
        </w:tc>
        <w:tc>
          <w:tcPr>
            <w:tcW w:w="1114"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jc w:val="left"/>
              <w:rPr>
                <w:rFonts w:ascii="Times New Roman" w:hAnsi="Times New Roman" w:cs="Times New Roman"/>
                <w:w w:val="100"/>
                <w:sz w:val="24"/>
                <w:szCs w:val="24"/>
              </w:rPr>
            </w:pPr>
            <w:r w:rsidRPr="0073566F">
              <w:rPr>
                <w:rFonts w:ascii="Times New Roman" w:hAnsi="Times New Roman" w:cs="Times New Roman"/>
                <w:w w:val="100"/>
                <w:sz w:val="24"/>
                <w:szCs w:val="24"/>
              </w:rPr>
              <w:t>МВт</w:t>
            </w:r>
            <w:r w:rsidRPr="0073566F">
              <w:rPr>
                <w:rFonts w:ascii="Cambria Math" w:hAnsi="Cambria Math" w:cs="Cambria Math"/>
                <w:w w:val="100"/>
                <w:sz w:val="24"/>
                <w:szCs w:val="24"/>
              </w:rPr>
              <w:t>⋅</w:t>
            </w:r>
            <w:r w:rsidRPr="0073566F">
              <w:rPr>
                <w:rFonts w:ascii="Times New Roman" w:hAnsi="Times New Roman" w:cs="Times New Roman"/>
                <w:w w:val="100"/>
                <w:sz w:val="24"/>
                <w:szCs w:val="24"/>
              </w:rPr>
              <w:t>год/рік</w:t>
            </w:r>
          </w:p>
        </w:tc>
        <w:tc>
          <w:tcPr>
            <w:tcW w:w="72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jc w:val="left"/>
              <w:rPr>
                <w:rFonts w:ascii="Times New Roman" w:hAnsi="Times New Roman" w:cs="Times New Roman"/>
                <w:w w:val="100"/>
                <w:sz w:val="24"/>
                <w:szCs w:val="24"/>
              </w:rPr>
            </w:pPr>
            <w:r w:rsidRPr="0073566F">
              <w:rPr>
                <w:rFonts w:ascii="Times New Roman" w:hAnsi="Times New Roman" w:cs="Times New Roman"/>
                <w:w w:val="100"/>
                <w:sz w:val="24"/>
                <w:szCs w:val="24"/>
              </w:rPr>
              <w:t>%</w:t>
            </w:r>
          </w:p>
        </w:tc>
      </w:tr>
      <w:tr w:rsidR="00E124A3" w:rsidRPr="0073566F" w:rsidTr="00E124A3">
        <w:trPr>
          <w:trHeight w:val="113"/>
        </w:trPr>
        <w:tc>
          <w:tcPr>
            <w:tcW w:w="3544"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4"/>
                <w:szCs w:val="24"/>
              </w:rPr>
            </w:pPr>
            <w:r w:rsidRPr="0073566F">
              <w:rPr>
                <w:rFonts w:ascii="Times New Roman" w:hAnsi="Times New Roman" w:cs="Times New Roman"/>
                <w:w w:val="100"/>
                <w:sz w:val="24"/>
                <w:szCs w:val="24"/>
              </w:rPr>
              <w:t>1</w:t>
            </w:r>
          </w:p>
        </w:tc>
        <w:tc>
          <w:tcPr>
            <w:tcW w:w="2552"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4"/>
                <w:szCs w:val="24"/>
              </w:rPr>
            </w:pPr>
            <w:r w:rsidRPr="0073566F">
              <w:rPr>
                <w:rFonts w:ascii="Times New Roman" w:hAnsi="Times New Roman" w:cs="Times New Roman"/>
                <w:w w:val="100"/>
                <w:sz w:val="24"/>
                <w:szCs w:val="24"/>
              </w:rPr>
              <w:t>2</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4"/>
                <w:szCs w:val="24"/>
              </w:rPr>
            </w:pPr>
            <w:r w:rsidRPr="0073566F">
              <w:rPr>
                <w:rFonts w:ascii="Times New Roman" w:hAnsi="Times New Roman" w:cs="Times New Roman"/>
                <w:w w:val="100"/>
                <w:sz w:val="24"/>
                <w:szCs w:val="24"/>
              </w:rPr>
              <w:t>3</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4"/>
                <w:szCs w:val="24"/>
              </w:rPr>
            </w:pPr>
            <w:r w:rsidRPr="0073566F">
              <w:rPr>
                <w:rFonts w:ascii="Times New Roman" w:hAnsi="Times New Roman" w:cs="Times New Roman"/>
                <w:w w:val="100"/>
                <w:sz w:val="24"/>
                <w:szCs w:val="24"/>
              </w:rPr>
              <w:t>4</w:t>
            </w:r>
          </w:p>
        </w:tc>
        <w:tc>
          <w:tcPr>
            <w:tcW w:w="1114"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4"/>
                <w:szCs w:val="24"/>
              </w:rPr>
            </w:pPr>
            <w:r w:rsidRPr="0073566F">
              <w:rPr>
                <w:rFonts w:ascii="Times New Roman" w:hAnsi="Times New Roman" w:cs="Times New Roman"/>
                <w:w w:val="100"/>
                <w:sz w:val="24"/>
                <w:szCs w:val="24"/>
              </w:rPr>
              <w:t>5</w:t>
            </w:r>
          </w:p>
        </w:tc>
        <w:tc>
          <w:tcPr>
            <w:tcW w:w="72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4"/>
                <w:szCs w:val="24"/>
              </w:rPr>
            </w:pPr>
            <w:r w:rsidRPr="0073566F">
              <w:rPr>
                <w:rFonts w:ascii="Times New Roman" w:hAnsi="Times New Roman" w:cs="Times New Roman"/>
                <w:w w:val="100"/>
                <w:sz w:val="24"/>
                <w:szCs w:val="24"/>
              </w:rPr>
              <w:t>6</w:t>
            </w:r>
          </w:p>
        </w:tc>
      </w:tr>
      <w:tr w:rsidR="00E124A3" w:rsidRPr="0073566F" w:rsidTr="00E124A3">
        <w:trPr>
          <w:trHeight w:val="113"/>
        </w:trPr>
        <w:tc>
          <w:tcPr>
            <w:tcW w:w="354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Default="00E124A3" w:rsidP="006B1B3D">
            <w:pPr>
              <w:pStyle w:val="TableTABL"/>
              <w:jc w:val="center"/>
              <w:rPr>
                <w:rFonts w:ascii="Times New Roman" w:hAnsi="Times New Roman" w:cs="Times New Roman"/>
                <w:spacing w:val="0"/>
                <w:sz w:val="24"/>
                <w:szCs w:val="24"/>
              </w:rPr>
            </w:pPr>
            <w:r w:rsidRPr="0073566F">
              <w:rPr>
                <w:rFonts w:ascii="Times New Roman" w:hAnsi="Times New Roman" w:cs="Times New Roman"/>
                <w:spacing w:val="0"/>
                <w:sz w:val="24"/>
                <w:szCs w:val="24"/>
              </w:rPr>
              <w:t>Громадські будівлі</w:t>
            </w:r>
          </w:p>
          <w:p w:rsidR="00550AB6" w:rsidRPr="0073566F" w:rsidRDefault="00550AB6" w:rsidP="006B1B3D">
            <w:pPr>
              <w:pStyle w:val="TableTABL"/>
              <w:jc w:val="center"/>
              <w:rPr>
                <w:rFonts w:ascii="Times New Roman" w:hAnsi="Times New Roman" w:cs="Times New Roman"/>
                <w:spacing w:val="0"/>
                <w:sz w:val="24"/>
                <w:szCs w:val="24"/>
              </w:rPr>
            </w:pPr>
          </w:p>
        </w:tc>
        <w:tc>
          <w:tcPr>
            <w:tcW w:w="255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73566F" w:rsidRDefault="00C613EC" w:rsidP="006B1B3D">
            <w:pPr>
              <w:pStyle w:val="TableTABL"/>
              <w:jc w:val="center"/>
              <w:rPr>
                <w:rFonts w:ascii="Times New Roman" w:hAnsi="Times New Roman" w:cs="Times New Roman"/>
                <w:spacing w:val="0"/>
                <w:sz w:val="24"/>
                <w:szCs w:val="24"/>
              </w:rPr>
            </w:pPr>
            <w:r>
              <w:rPr>
                <w:rFonts w:ascii="Times New Roman" w:hAnsi="Times New Roman" w:cs="Times New Roman"/>
                <w:spacing w:val="0"/>
                <w:sz w:val="24"/>
                <w:szCs w:val="24"/>
              </w:rPr>
              <w:t>107700,0</w:t>
            </w:r>
          </w:p>
        </w:tc>
        <w:tc>
          <w:tcPr>
            <w:tcW w:w="113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73566F" w:rsidRDefault="00C613EC" w:rsidP="006B1B3D">
            <w:pPr>
              <w:pStyle w:val="TableTABL"/>
              <w:jc w:val="center"/>
              <w:rPr>
                <w:rFonts w:ascii="Times New Roman" w:hAnsi="Times New Roman" w:cs="Times New Roman"/>
                <w:spacing w:val="0"/>
                <w:sz w:val="24"/>
                <w:szCs w:val="24"/>
              </w:rPr>
            </w:pPr>
            <w:r>
              <w:rPr>
                <w:rFonts w:ascii="Times New Roman" w:hAnsi="Times New Roman" w:cs="Times New Roman"/>
                <w:spacing w:val="0"/>
                <w:sz w:val="24"/>
                <w:szCs w:val="24"/>
              </w:rPr>
              <w:t>19332,0</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73566F" w:rsidRDefault="00C613EC" w:rsidP="006B1B3D">
            <w:pPr>
              <w:pStyle w:val="TableTABL"/>
              <w:jc w:val="center"/>
              <w:rPr>
                <w:rFonts w:ascii="Times New Roman" w:hAnsi="Times New Roman" w:cs="Times New Roman"/>
                <w:spacing w:val="0"/>
                <w:sz w:val="24"/>
                <w:szCs w:val="24"/>
              </w:rPr>
            </w:pPr>
            <w:r>
              <w:rPr>
                <w:rFonts w:ascii="Times New Roman" w:hAnsi="Times New Roman" w:cs="Times New Roman"/>
                <w:spacing w:val="0"/>
                <w:sz w:val="24"/>
                <w:szCs w:val="24"/>
              </w:rPr>
              <w:t>17,95</w:t>
            </w:r>
          </w:p>
        </w:tc>
        <w:tc>
          <w:tcPr>
            <w:tcW w:w="1114"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73566F" w:rsidRDefault="00C613EC" w:rsidP="006B1B3D">
            <w:pPr>
              <w:pStyle w:val="TableTABL"/>
              <w:jc w:val="center"/>
              <w:rPr>
                <w:rFonts w:ascii="Times New Roman" w:hAnsi="Times New Roman" w:cs="Times New Roman"/>
                <w:spacing w:val="0"/>
                <w:sz w:val="24"/>
                <w:szCs w:val="24"/>
              </w:rPr>
            </w:pPr>
            <w:r>
              <w:rPr>
                <w:rFonts w:ascii="Times New Roman" w:hAnsi="Times New Roman" w:cs="Times New Roman"/>
                <w:spacing w:val="0"/>
                <w:sz w:val="24"/>
                <w:szCs w:val="24"/>
              </w:rPr>
              <w:t>29596,0</w:t>
            </w:r>
          </w:p>
        </w:tc>
        <w:tc>
          <w:tcPr>
            <w:tcW w:w="72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73566F" w:rsidRDefault="00C613EC" w:rsidP="006B1B3D">
            <w:pPr>
              <w:pStyle w:val="TableTABL"/>
              <w:jc w:val="center"/>
              <w:rPr>
                <w:rFonts w:ascii="Times New Roman" w:hAnsi="Times New Roman" w:cs="Times New Roman"/>
                <w:spacing w:val="0"/>
                <w:sz w:val="24"/>
                <w:szCs w:val="24"/>
              </w:rPr>
            </w:pPr>
            <w:r>
              <w:rPr>
                <w:rFonts w:ascii="Times New Roman" w:hAnsi="Times New Roman" w:cs="Times New Roman"/>
                <w:spacing w:val="0"/>
                <w:sz w:val="24"/>
                <w:szCs w:val="24"/>
              </w:rPr>
              <w:t>27,48</w:t>
            </w:r>
          </w:p>
        </w:tc>
      </w:tr>
    </w:tbl>
    <w:p w:rsidR="00E124A3" w:rsidRPr="0073566F" w:rsidRDefault="00E124A3" w:rsidP="006B1B3D">
      <w:pPr>
        <w:pStyle w:val="Ch6"/>
        <w:jc w:val="center"/>
        <w:rPr>
          <w:rFonts w:ascii="Times New Roman" w:hAnsi="Times New Roman" w:cs="Times New Roman"/>
          <w:w w:val="100"/>
          <w:sz w:val="24"/>
          <w:szCs w:val="24"/>
        </w:rPr>
      </w:pPr>
    </w:p>
    <w:p w:rsidR="00E124A3" w:rsidRPr="0073566F" w:rsidRDefault="00E124A3" w:rsidP="00E124A3">
      <w:pPr>
        <w:pStyle w:val="Ch60"/>
        <w:rPr>
          <w:rFonts w:ascii="Times New Roman" w:hAnsi="Times New Roman" w:cs="Times New Roman"/>
          <w:w w:val="100"/>
          <w:sz w:val="24"/>
          <w:szCs w:val="24"/>
        </w:rPr>
      </w:pPr>
      <w:r w:rsidRPr="0073566F">
        <w:rPr>
          <w:rFonts w:ascii="Times New Roman" w:hAnsi="Times New Roman" w:cs="Times New Roman"/>
          <w:w w:val="100"/>
          <w:sz w:val="24"/>
          <w:szCs w:val="24"/>
        </w:rPr>
        <w:t>Таблиця 2. Прогнозоване кінцеве споживання енергії</w:t>
      </w:r>
    </w:p>
    <w:tbl>
      <w:tblPr>
        <w:tblW w:w="9923" w:type="dxa"/>
        <w:tblInd w:w="57" w:type="dxa"/>
        <w:tblLayout w:type="fixed"/>
        <w:tblCellMar>
          <w:left w:w="0" w:type="dxa"/>
          <w:right w:w="0" w:type="dxa"/>
        </w:tblCellMar>
        <w:tblLook w:val="0000"/>
      </w:tblPr>
      <w:tblGrid>
        <w:gridCol w:w="2127"/>
        <w:gridCol w:w="1417"/>
        <w:gridCol w:w="851"/>
        <w:gridCol w:w="850"/>
        <w:gridCol w:w="851"/>
        <w:gridCol w:w="992"/>
        <w:gridCol w:w="992"/>
        <w:gridCol w:w="992"/>
        <w:gridCol w:w="851"/>
      </w:tblGrid>
      <w:tr w:rsidR="002C4DC0" w:rsidRPr="0073566F" w:rsidTr="002C4DC0">
        <w:trPr>
          <w:trHeight w:val="113"/>
        </w:trPr>
        <w:tc>
          <w:tcPr>
            <w:tcW w:w="212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Style w:val="Bold"/>
                <w:rFonts w:ascii="Times New Roman" w:hAnsi="Times New Roman" w:cs="Times New Roman"/>
                <w:bCs/>
                <w:w w:val="100"/>
                <w:sz w:val="20"/>
                <w:szCs w:val="20"/>
              </w:rPr>
              <w:t>Обов’язкові сектори</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Style w:val="Bold"/>
                <w:rFonts w:ascii="Times New Roman" w:hAnsi="Times New Roman" w:cs="Times New Roman"/>
                <w:bCs/>
                <w:w w:val="100"/>
                <w:sz w:val="20"/>
                <w:szCs w:val="20"/>
              </w:rPr>
              <w:t>Одиниці вимірювання</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Style w:val="Bold"/>
                <w:rFonts w:ascii="Times New Roman" w:hAnsi="Times New Roman" w:cs="Times New Roman"/>
                <w:bCs/>
                <w:w w:val="100"/>
                <w:sz w:val="20"/>
                <w:szCs w:val="20"/>
              </w:rPr>
              <w:t>2024</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Style w:val="Bold"/>
                <w:rFonts w:ascii="Times New Roman" w:hAnsi="Times New Roman" w:cs="Times New Roman"/>
                <w:bCs/>
                <w:w w:val="100"/>
                <w:sz w:val="20"/>
                <w:szCs w:val="20"/>
              </w:rPr>
              <w:t>2025</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Style w:val="Bold"/>
                <w:rFonts w:ascii="Times New Roman" w:hAnsi="Times New Roman" w:cs="Times New Roman"/>
                <w:bCs/>
                <w:w w:val="100"/>
                <w:sz w:val="20"/>
                <w:szCs w:val="20"/>
              </w:rPr>
              <w:t>2026</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Style w:val="Bold"/>
                <w:rFonts w:ascii="Times New Roman" w:hAnsi="Times New Roman" w:cs="Times New Roman"/>
                <w:bCs/>
                <w:w w:val="100"/>
                <w:sz w:val="20"/>
                <w:szCs w:val="20"/>
              </w:rPr>
              <w:t>2027</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Style w:val="Bold"/>
                <w:rFonts w:ascii="Times New Roman" w:hAnsi="Times New Roman" w:cs="Times New Roman"/>
                <w:bCs/>
                <w:w w:val="100"/>
                <w:sz w:val="20"/>
                <w:szCs w:val="20"/>
              </w:rPr>
              <w:t>2028</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Style w:val="Bold"/>
                <w:rFonts w:ascii="Times New Roman" w:hAnsi="Times New Roman" w:cs="Times New Roman"/>
                <w:bCs/>
                <w:w w:val="100"/>
                <w:sz w:val="20"/>
                <w:szCs w:val="20"/>
              </w:rPr>
              <w:t>2029</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Style w:val="Bold"/>
                <w:rFonts w:ascii="Times New Roman" w:hAnsi="Times New Roman" w:cs="Times New Roman"/>
                <w:bCs/>
                <w:w w:val="100"/>
                <w:sz w:val="20"/>
                <w:szCs w:val="20"/>
              </w:rPr>
              <w:t>2030</w:t>
            </w:r>
          </w:p>
        </w:tc>
      </w:tr>
      <w:tr w:rsidR="002C4DC0" w:rsidRPr="0073566F" w:rsidTr="002C4DC0">
        <w:trPr>
          <w:trHeight w:val="113"/>
        </w:trPr>
        <w:tc>
          <w:tcPr>
            <w:tcW w:w="212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Fonts w:ascii="Times New Roman" w:hAnsi="Times New Roman" w:cs="Times New Roman"/>
                <w:w w:val="100"/>
                <w:sz w:val="20"/>
                <w:szCs w:val="20"/>
              </w:rPr>
              <w:t>1</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Fonts w:ascii="Times New Roman" w:hAnsi="Times New Roman" w:cs="Times New Roman"/>
                <w:w w:val="100"/>
                <w:sz w:val="20"/>
                <w:szCs w:val="20"/>
              </w:rPr>
              <w:t>2</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Fonts w:ascii="Times New Roman" w:hAnsi="Times New Roman" w:cs="Times New Roman"/>
                <w:w w:val="100"/>
                <w:sz w:val="20"/>
                <w:szCs w:val="20"/>
              </w:rPr>
              <w:t>3</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Fonts w:ascii="Times New Roman" w:hAnsi="Times New Roman" w:cs="Times New Roman"/>
                <w:w w:val="100"/>
                <w:sz w:val="20"/>
                <w:szCs w:val="20"/>
              </w:rPr>
              <w:t>4</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Fonts w:ascii="Times New Roman" w:hAnsi="Times New Roman" w:cs="Times New Roman"/>
                <w:w w:val="100"/>
                <w:sz w:val="20"/>
                <w:szCs w:val="20"/>
              </w:rPr>
              <w:t>5</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Fonts w:ascii="Times New Roman" w:hAnsi="Times New Roman" w:cs="Times New Roman"/>
                <w:w w:val="100"/>
                <w:sz w:val="20"/>
                <w:szCs w:val="20"/>
              </w:rPr>
              <w:t>6</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Fonts w:ascii="Times New Roman" w:hAnsi="Times New Roman" w:cs="Times New Roman"/>
                <w:w w:val="100"/>
                <w:sz w:val="20"/>
                <w:szCs w:val="20"/>
              </w:rPr>
              <w:t>7</w:t>
            </w:r>
          </w:p>
        </w:tc>
        <w:tc>
          <w:tcPr>
            <w:tcW w:w="992"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Fonts w:ascii="Times New Roman" w:hAnsi="Times New Roman" w:cs="Times New Roman"/>
                <w:w w:val="100"/>
                <w:sz w:val="20"/>
                <w:szCs w:val="20"/>
              </w:rPr>
              <w:t>8</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Fonts w:ascii="Times New Roman" w:hAnsi="Times New Roman" w:cs="Times New Roman"/>
                <w:w w:val="100"/>
                <w:sz w:val="20"/>
                <w:szCs w:val="20"/>
              </w:rPr>
              <w:t>9</w:t>
            </w:r>
          </w:p>
        </w:tc>
      </w:tr>
      <w:tr w:rsidR="002C4DC0" w:rsidRPr="0073566F" w:rsidTr="002C4DC0">
        <w:trPr>
          <w:trHeight w:val="113"/>
        </w:trPr>
        <w:tc>
          <w:tcPr>
            <w:tcW w:w="212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73566F" w:rsidRDefault="00E124A3" w:rsidP="006B1B3D">
            <w:pPr>
              <w:pStyle w:val="TableTABL"/>
              <w:rPr>
                <w:rFonts w:ascii="Times New Roman" w:hAnsi="Times New Roman" w:cs="Times New Roman"/>
                <w:spacing w:val="0"/>
                <w:sz w:val="20"/>
                <w:szCs w:val="20"/>
              </w:rPr>
            </w:pPr>
            <w:r w:rsidRPr="0073566F">
              <w:rPr>
                <w:rFonts w:ascii="Times New Roman" w:hAnsi="Times New Roman" w:cs="Times New Roman"/>
                <w:spacing w:val="0"/>
                <w:sz w:val="20"/>
                <w:szCs w:val="20"/>
              </w:rPr>
              <w:t>Громадські будівлі</w:t>
            </w:r>
          </w:p>
        </w:tc>
        <w:tc>
          <w:tcPr>
            <w:tcW w:w="1417"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73566F" w:rsidRDefault="00E124A3" w:rsidP="006B1B3D">
            <w:pPr>
              <w:pStyle w:val="TableTABL"/>
              <w:jc w:val="center"/>
              <w:rPr>
                <w:rFonts w:ascii="Times New Roman" w:hAnsi="Times New Roman" w:cs="Times New Roman"/>
                <w:spacing w:val="0"/>
                <w:sz w:val="20"/>
                <w:szCs w:val="20"/>
              </w:rPr>
            </w:pPr>
            <w:r w:rsidRPr="0073566F">
              <w:rPr>
                <w:rFonts w:ascii="Times New Roman" w:hAnsi="Times New Roman" w:cs="Times New Roman"/>
                <w:spacing w:val="0"/>
                <w:sz w:val="20"/>
                <w:szCs w:val="20"/>
              </w:rPr>
              <w:t>МВт</w:t>
            </w:r>
            <w:r w:rsidRPr="0073566F">
              <w:rPr>
                <w:rFonts w:ascii="Cambria Math" w:hAnsi="Cambria Math" w:cs="Cambria Math"/>
                <w:spacing w:val="0"/>
                <w:sz w:val="20"/>
                <w:szCs w:val="20"/>
              </w:rPr>
              <w:t>⋅</w:t>
            </w:r>
            <w:r w:rsidRPr="0073566F">
              <w:rPr>
                <w:rFonts w:ascii="Times New Roman" w:hAnsi="Times New Roman" w:cs="Times New Roman"/>
                <w:spacing w:val="0"/>
                <w:sz w:val="20"/>
                <w:szCs w:val="20"/>
              </w:rPr>
              <w:t>год/рік</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73566F" w:rsidRDefault="003277A2" w:rsidP="006B1B3D">
            <w:pPr>
              <w:pStyle w:val="af"/>
              <w:spacing w:line="240" w:lineRule="auto"/>
              <w:textAlignment w:val="auto"/>
              <w:rPr>
                <w:color w:val="auto"/>
                <w:sz w:val="20"/>
                <w:szCs w:val="20"/>
                <w:lang w:val="uk-UA"/>
              </w:rPr>
            </w:pPr>
            <w:r>
              <w:rPr>
                <w:color w:val="auto"/>
                <w:sz w:val="20"/>
                <w:szCs w:val="20"/>
                <w:lang w:val="uk-UA"/>
              </w:rPr>
              <w:t>95200,0</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73566F" w:rsidRDefault="003277A2" w:rsidP="006B1B3D">
            <w:pPr>
              <w:pStyle w:val="af"/>
              <w:spacing w:line="240" w:lineRule="auto"/>
              <w:textAlignment w:val="auto"/>
              <w:rPr>
                <w:color w:val="auto"/>
                <w:sz w:val="20"/>
                <w:szCs w:val="20"/>
                <w:lang w:val="uk-UA"/>
              </w:rPr>
            </w:pPr>
            <w:r>
              <w:rPr>
                <w:color w:val="auto"/>
                <w:sz w:val="20"/>
                <w:szCs w:val="20"/>
                <w:lang w:val="uk-UA"/>
              </w:rPr>
              <w:t>97480,0</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73566F" w:rsidRDefault="003277A2" w:rsidP="006B1B3D">
            <w:pPr>
              <w:pStyle w:val="af"/>
              <w:spacing w:line="240" w:lineRule="auto"/>
              <w:textAlignment w:val="auto"/>
              <w:rPr>
                <w:color w:val="auto"/>
                <w:sz w:val="20"/>
                <w:szCs w:val="20"/>
                <w:lang w:val="uk-UA"/>
              </w:rPr>
            </w:pPr>
            <w:r>
              <w:rPr>
                <w:color w:val="auto"/>
                <w:sz w:val="20"/>
                <w:szCs w:val="20"/>
                <w:lang w:val="uk-UA"/>
              </w:rPr>
              <w:t>99560,0</w:t>
            </w:r>
          </w:p>
        </w:tc>
        <w:tc>
          <w:tcPr>
            <w:tcW w:w="9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73566F" w:rsidRDefault="003277A2" w:rsidP="006B1B3D">
            <w:pPr>
              <w:pStyle w:val="af"/>
              <w:spacing w:line="240" w:lineRule="auto"/>
              <w:textAlignment w:val="auto"/>
              <w:rPr>
                <w:color w:val="auto"/>
                <w:sz w:val="20"/>
                <w:szCs w:val="20"/>
                <w:lang w:val="uk-UA"/>
              </w:rPr>
            </w:pPr>
            <w:r>
              <w:rPr>
                <w:color w:val="auto"/>
                <w:sz w:val="20"/>
                <w:szCs w:val="20"/>
                <w:lang w:val="uk-UA"/>
              </w:rPr>
              <w:t>101385,0</w:t>
            </w:r>
          </w:p>
        </w:tc>
        <w:tc>
          <w:tcPr>
            <w:tcW w:w="9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73566F" w:rsidRDefault="002C4DC0" w:rsidP="006B1B3D">
            <w:pPr>
              <w:pStyle w:val="af"/>
              <w:spacing w:line="240" w:lineRule="auto"/>
              <w:textAlignment w:val="auto"/>
              <w:rPr>
                <w:color w:val="auto"/>
                <w:sz w:val="20"/>
                <w:szCs w:val="20"/>
                <w:lang w:val="uk-UA"/>
              </w:rPr>
            </w:pPr>
            <w:r>
              <w:rPr>
                <w:color w:val="auto"/>
                <w:sz w:val="20"/>
                <w:szCs w:val="20"/>
                <w:lang w:val="uk-UA"/>
              </w:rPr>
              <w:t>103560,0</w:t>
            </w:r>
          </w:p>
        </w:tc>
        <w:tc>
          <w:tcPr>
            <w:tcW w:w="99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73566F" w:rsidRDefault="002C4DC0" w:rsidP="006B1B3D">
            <w:pPr>
              <w:pStyle w:val="af"/>
              <w:spacing w:line="240" w:lineRule="auto"/>
              <w:textAlignment w:val="auto"/>
              <w:rPr>
                <w:color w:val="auto"/>
                <w:sz w:val="20"/>
                <w:szCs w:val="20"/>
                <w:lang w:val="uk-UA"/>
              </w:rPr>
            </w:pPr>
            <w:r>
              <w:rPr>
                <w:color w:val="auto"/>
                <w:sz w:val="20"/>
                <w:szCs w:val="20"/>
                <w:lang w:val="uk-UA"/>
              </w:rPr>
              <w:t>105165,0</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73566F" w:rsidRDefault="002C4DC0" w:rsidP="006B1B3D">
            <w:pPr>
              <w:pStyle w:val="af"/>
              <w:spacing w:line="240" w:lineRule="auto"/>
              <w:textAlignment w:val="auto"/>
              <w:rPr>
                <w:color w:val="auto"/>
                <w:sz w:val="20"/>
                <w:szCs w:val="20"/>
                <w:lang w:val="uk-UA"/>
              </w:rPr>
            </w:pPr>
            <w:r>
              <w:rPr>
                <w:color w:val="auto"/>
                <w:sz w:val="20"/>
                <w:szCs w:val="20"/>
                <w:lang w:val="uk-UA"/>
              </w:rPr>
              <w:t>107700,0</w:t>
            </w:r>
          </w:p>
        </w:tc>
      </w:tr>
    </w:tbl>
    <w:p w:rsidR="00E124A3" w:rsidRPr="0073566F" w:rsidRDefault="00E124A3" w:rsidP="00E124A3">
      <w:pPr>
        <w:pStyle w:val="Ch6"/>
        <w:rPr>
          <w:rFonts w:ascii="Times New Roman" w:hAnsi="Times New Roman" w:cs="Times New Roman"/>
          <w:w w:val="100"/>
          <w:sz w:val="24"/>
          <w:szCs w:val="24"/>
        </w:rPr>
      </w:pPr>
    </w:p>
    <w:p w:rsidR="00E124A3" w:rsidRPr="0073566F" w:rsidRDefault="00E124A3" w:rsidP="00E124A3">
      <w:pPr>
        <w:pStyle w:val="Ch60"/>
        <w:rPr>
          <w:rFonts w:ascii="Times New Roman" w:hAnsi="Times New Roman" w:cs="Times New Roman"/>
          <w:w w:val="100"/>
          <w:sz w:val="24"/>
          <w:szCs w:val="24"/>
        </w:rPr>
      </w:pPr>
      <w:r w:rsidRPr="0073566F">
        <w:rPr>
          <w:rFonts w:ascii="Times New Roman" w:hAnsi="Times New Roman" w:cs="Times New Roman"/>
          <w:w w:val="100"/>
          <w:sz w:val="24"/>
          <w:szCs w:val="24"/>
        </w:rPr>
        <w:t>Таблиця 3. Щорічні індикативні показники підвищення енергоефективності</w:t>
      </w:r>
    </w:p>
    <w:tbl>
      <w:tblPr>
        <w:tblW w:w="9923" w:type="dxa"/>
        <w:tblInd w:w="57" w:type="dxa"/>
        <w:tblLayout w:type="fixed"/>
        <w:tblCellMar>
          <w:left w:w="0" w:type="dxa"/>
          <w:right w:w="0" w:type="dxa"/>
        </w:tblCellMar>
        <w:tblLook w:val="0000"/>
      </w:tblPr>
      <w:tblGrid>
        <w:gridCol w:w="2915"/>
        <w:gridCol w:w="1480"/>
        <w:gridCol w:w="850"/>
        <w:gridCol w:w="709"/>
        <w:gridCol w:w="709"/>
        <w:gridCol w:w="708"/>
        <w:gridCol w:w="851"/>
        <w:gridCol w:w="850"/>
        <w:gridCol w:w="851"/>
      </w:tblGrid>
      <w:tr w:rsidR="00E124A3" w:rsidRPr="0073566F" w:rsidTr="0057103F">
        <w:trPr>
          <w:trHeight w:val="82"/>
        </w:trPr>
        <w:tc>
          <w:tcPr>
            <w:tcW w:w="2915"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Style w:val="Bold"/>
                <w:rFonts w:ascii="Times New Roman" w:hAnsi="Times New Roman" w:cs="Times New Roman"/>
                <w:bCs/>
                <w:w w:val="100"/>
                <w:sz w:val="20"/>
                <w:szCs w:val="20"/>
              </w:rPr>
              <w:t>Назва сектора</w:t>
            </w:r>
          </w:p>
        </w:tc>
        <w:tc>
          <w:tcPr>
            <w:tcW w:w="1480"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Style w:val="Bold"/>
                <w:rFonts w:ascii="Times New Roman" w:hAnsi="Times New Roman" w:cs="Times New Roman"/>
                <w:bCs/>
                <w:w w:val="100"/>
                <w:sz w:val="20"/>
                <w:szCs w:val="20"/>
              </w:rPr>
              <w:t>Одиниці вимірювання</w:t>
            </w:r>
          </w:p>
        </w:tc>
        <w:tc>
          <w:tcPr>
            <w:tcW w:w="850"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Style w:val="Bold"/>
                <w:rFonts w:ascii="Times New Roman" w:hAnsi="Times New Roman" w:cs="Times New Roman"/>
                <w:bCs/>
                <w:w w:val="100"/>
                <w:sz w:val="20"/>
                <w:szCs w:val="20"/>
              </w:rPr>
              <w:t>2024</w:t>
            </w:r>
          </w:p>
        </w:tc>
        <w:tc>
          <w:tcPr>
            <w:tcW w:w="709"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Style w:val="Bold"/>
                <w:rFonts w:ascii="Times New Roman" w:hAnsi="Times New Roman" w:cs="Times New Roman"/>
                <w:bCs/>
                <w:w w:val="100"/>
                <w:sz w:val="20"/>
                <w:szCs w:val="20"/>
              </w:rPr>
              <w:t>2025</w:t>
            </w:r>
          </w:p>
        </w:tc>
        <w:tc>
          <w:tcPr>
            <w:tcW w:w="709"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Style w:val="Bold"/>
                <w:rFonts w:ascii="Times New Roman" w:hAnsi="Times New Roman" w:cs="Times New Roman"/>
                <w:bCs/>
                <w:w w:val="100"/>
                <w:sz w:val="20"/>
                <w:szCs w:val="20"/>
              </w:rPr>
              <w:t>2026</w:t>
            </w:r>
          </w:p>
        </w:tc>
        <w:tc>
          <w:tcPr>
            <w:tcW w:w="708"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Style w:val="Bold"/>
                <w:rFonts w:ascii="Times New Roman" w:hAnsi="Times New Roman" w:cs="Times New Roman"/>
                <w:bCs/>
                <w:w w:val="100"/>
                <w:sz w:val="20"/>
                <w:szCs w:val="20"/>
              </w:rPr>
              <w:t>2027</w:t>
            </w:r>
          </w:p>
        </w:tc>
        <w:tc>
          <w:tcPr>
            <w:tcW w:w="851"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Style w:val="Bold"/>
                <w:rFonts w:ascii="Times New Roman" w:hAnsi="Times New Roman" w:cs="Times New Roman"/>
                <w:bCs/>
                <w:w w:val="100"/>
                <w:sz w:val="20"/>
                <w:szCs w:val="20"/>
              </w:rPr>
              <w:t>2028</w:t>
            </w:r>
          </w:p>
        </w:tc>
        <w:tc>
          <w:tcPr>
            <w:tcW w:w="850"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Style w:val="Bold"/>
                <w:rFonts w:ascii="Times New Roman" w:hAnsi="Times New Roman" w:cs="Times New Roman"/>
                <w:bCs/>
                <w:w w:val="100"/>
                <w:sz w:val="20"/>
                <w:szCs w:val="20"/>
              </w:rPr>
              <w:t>2029</w:t>
            </w:r>
          </w:p>
        </w:tc>
        <w:tc>
          <w:tcPr>
            <w:tcW w:w="851"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Style w:val="Bold"/>
                <w:rFonts w:ascii="Times New Roman" w:hAnsi="Times New Roman" w:cs="Times New Roman"/>
                <w:bCs/>
                <w:w w:val="100"/>
                <w:sz w:val="20"/>
                <w:szCs w:val="20"/>
              </w:rPr>
              <w:t>2030</w:t>
            </w:r>
          </w:p>
        </w:tc>
      </w:tr>
      <w:tr w:rsidR="00E124A3" w:rsidRPr="0073566F" w:rsidTr="0057103F">
        <w:trPr>
          <w:trHeight w:val="87"/>
        </w:trPr>
        <w:tc>
          <w:tcPr>
            <w:tcW w:w="2915"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Style w:val="Bold"/>
                <w:rFonts w:ascii="Times New Roman" w:hAnsi="Times New Roman" w:cs="Times New Roman"/>
                <w:bCs/>
                <w:w w:val="100"/>
                <w:sz w:val="20"/>
                <w:szCs w:val="20"/>
              </w:rPr>
              <w:t>Обов’язкові сектори</w:t>
            </w:r>
          </w:p>
        </w:tc>
        <w:tc>
          <w:tcPr>
            <w:tcW w:w="1480" w:type="dxa"/>
            <w:vMerge/>
            <w:tcBorders>
              <w:top w:val="single" w:sz="4" w:space="0" w:color="000000"/>
              <w:left w:val="single" w:sz="4" w:space="0" w:color="000000"/>
              <w:bottom w:val="single" w:sz="4" w:space="0" w:color="000000"/>
              <w:right w:val="single" w:sz="4" w:space="0" w:color="000000"/>
            </w:tcBorders>
          </w:tcPr>
          <w:p w:rsidR="00E124A3" w:rsidRPr="0073566F" w:rsidRDefault="00E124A3" w:rsidP="006B1B3D">
            <w:pPr>
              <w:pStyle w:val="af"/>
              <w:spacing w:line="240" w:lineRule="auto"/>
              <w:textAlignment w:val="auto"/>
              <w:rPr>
                <w:color w:val="auto"/>
                <w:sz w:val="20"/>
                <w:szCs w:val="20"/>
                <w:lang w:val="uk-UA"/>
              </w:rPr>
            </w:pPr>
          </w:p>
        </w:tc>
        <w:tc>
          <w:tcPr>
            <w:tcW w:w="850" w:type="dxa"/>
            <w:vMerge/>
            <w:tcBorders>
              <w:top w:val="single" w:sz="4" w:space="0" w:color="000000"/>
              <w:left w:val="single" w:sz="4" w:space="0" w:color="000000"/>
              <w:bottom w:val="single" w:sz="4" w:space="0" w:color="000000"/>
              <w:right w:val="single" w:sz="4" w:space="0" w:color="000000"/>
            </w:tcBorders>
          </w:tcPr>
          <w:p w:rsidR="00E124A3" w:rsidRPr="0073566F" w:rsidRDefault="00E124A3" w:rsidP="006B1B3D">
            <w:pPr>
              <w:pStyle w:val="af"/>
              <w:spacing w:line="240" w:lineRule="auto"/>
              <w:textAlignment w:val="auto"/>
              <w:rPr>
                <w:color w:val="auto"/>
                <w:sz w:val="20"/>
                <w:szCs w:val="20"/>
                <w:lang w:val="uk-UA"/>
              </w:rPr>
            </w:pPr>
          </w:p>
        </w:tc>
        <w:tc>
          <w:tcPr>
            <w:tcW w:w="709" w:type="dxa"/>
            <w:vMerge/>
            <w:tcBorders>
              <w:top w:val="single" w:sz="4" w:space="0" w:color="000000"/>
              <w:left w:val="single" w:sz="4" w:space="0" w:color="000000"/>
              <w:bottom w:val="single" w:sz="4" w:space="0" w:color="000000"/>
              <w:right w:val="single" w:sz="4" w:space="0" w:color="000000"/>
            </w:tcBorders>
          </w:tcPr>
          <w:p w:rsidR="00E124A3" w:rsidRPr="0073566F" w:rsidRDefault="00E124A3" w:rsidP="006B1B3D">
            <w:pPr>
              <w:pStyle w:val="af"/>
              <w:spacing w:line="240" w:lineRule="auto"/>
              <w:textAlignment w:val="auto"/>
              <w:rPr>
                <w:color w:val="auto"/>
                <w:sz w:val="20"/>
                <w:szCs w:val="20"/>
                <w:lang w:val="uk-UA"/>
              </w:rPr>
            </w:pPr>
          </w:p>
        </w:tc>
        <w:tc>
          <w:tcPr>
            <w:tcW w:w="709" w:type="dxa"/>
            <w:vMerge/>
            <w:tcBorders>
              <w:top w:val="single" w:sz="4" w:space="0" w:color="000000"/>
              <w:left w:val="single" w:sz="4" w:space="0" w:color="000000"/>
              <w:bottom w:val="single" w:sz="4" w:space="0" w:color="000000"/>
              <w:right w:val="single" w:sz="4" w:space="0" w:color="000000"/>
            </w:tcBorders>
          </w:tcPr>
          <w:p w:rsidR="00E124A3" w:rsidRPr="0073566F" w:rsidRDefault="00E124A3" w:rsidP="006B1B3D">
            <w:pPr>
              <w:pStyle w:val="af"/>
              <w:spacing w:line="240" w:lineRule="auto"/>
              <w:textAlignment w:val="auto"/>
              <w:rPr>
                <w:color w:val="auto"/>
                <w:sz w:val="20"/>
                <w:szCs w:val="20"/>
                <w:lang w:val="uk-UA"/>
              </w:rPr>
            </w:pPr>
          </w:p>
        </w:tc>
        <w:tc>
          <w:tcPr>
            <w:tcW w:w="708" w:type="dxa"/>
            <w:vMerge/>
            <w:tcBorders>
              <w:top w:val="single" w:sz="4" w:space="0" w:color="000000"/>
              <w:left w:val="single" w:sz="4" w:space="0" w:color="000000"/>
              <w:bottom w:val="single" w:sz="4" w:space="0" w:color="000000"/>
              <w:right w:val="single" w:sz="4" w:space="0" w:color="000000"/>
            </w:tcBorders>
          </w:tcPr>
          <w:p w:rsidR="00E124A3" w:rsidRPr="0073566F" w:rsidRDefault="00E124A3" w:rsidP="006B1B3D">
            <w:pPr>
              <w:pStyle w:val="af"/>
              <w:spacing w:line="240" w:lineRule="auto"/>
              <w:textAlignment w:val="auto"/>
              <w:rPr>
                <w:color w:val="auto"/>
                <w:sz w:val="20"/>
                <w:szCs w:val="20"/>
                <w:lang w:val="uk-UA"/>
              </w:rPr>
            </w:pPr>
          </w:p>
        </w:tc>
        <w:tc>
          <w:tcPr>
            <w:tcW w:w="851" w:type="dxa"/>
            <w:vMerge/>
            <w:tcBorders>
              <w:top w:val="single" w:sz="4" w:space="0" w:color="000000"/>
              <w:left w:val="single" w:sz="4" w:space="0" w:color="000000"/>
              <w:bottom w:val="single" w:sz="4" w:space="0" w:color="000000"/>
              <w:right w:val="single" w:sz="4" w:space="0" w:color="000000"/>
            </w:tcBorders>
          </w:tcPr>
          <w:p w:rsidR="00E124A3" w:rsidRPr="0073566F" w:rsidRDefault="00E124A3" w:rsidP="006B1B3D">
            <w:pPr>
              <w:pStyle w:val="af"/>
              <w:spacing w:line="240" w:lineRule="auto"/>
              <w:textAlignment w:val="auto"/>
              <w:rPr>
                <w:color w:val="auto"/>
                <w:sz w:val="20"/>
                <w:szCs w:val="20"/>
                <w:lang w:val="uk-UA"/>
              </w:rPr>
            </w:pPr>
          </w:p>
        </w:tc>
        <w:tc>
          <w:tcPr>
            <w:tcW w:w="850" w:type="dxa"/>
            <w:vMerge/>
            <w:tcBorders>
              <w:top w:val="single" w:sz="4" w:space="0" w:color="000000"/>
              <w:left w:val="single" w:sz="4" w:space="0" w:color="000000"/>
              <w:bottom w:val="single" w:sz="4" w:space="0" w:color="000000"/>
              <w:right w:val="single" w:sz="4" w:space="0" w:color="000000"/>
            </w:tcBorders>
          </w:tcPr>
          <w:p w:rsidR="00E124A3" w:rsidRPr="0073566F" w:rsidRDefault="00E124A3" w:rsidP="006B1B3D">
            <w:pPr>
              <w:pStyle w:val="af"/>
              <w:spacing w:line="240" w:lineRule="auto"/>
              <w:textAlignment w:val="auto"/>
              <w:rPr>
                <w:color w:val="auto"/>
                <w:sz w:val="20"/>
                <w:szCs w:val="20"/>
                <w:lang w:val="uk-UA"/>
              </w:rPr>
            </w:pPr>
          </w:p>
        </w:tc>
        <w:tc>
          <w:tcPr>
            <w:tcW w:w="851" w:type="dxa"/>
            <w:vMerge/>
            <w:tcBorders>
              <w:top w:val="single" w:sz="4" w:space="0" w:color="000000"/>
              <w:left w:val="single" w:sz="4" w:space="0" w:color="000000"/>
              <w:bottom w:val="single" w:sz="4" w:space="0" w:color="000000"/>
              <w:right w:val="single" w:sz="4" w:space="0" w:color="000000"/>
            </w:tcBorders>
          </w:tcPr>
          <w:p w:rsidR="00E124A3" w:rsidRPr="0073566F" w:rsidRDefault="00E124A3" w:rsidP="006B1B3D">
            <w:pPr>
              <w:pStyle w:val="af"/>
              <w:spacing w:line="240" w:lineRule="auto"/>
              <w:textAlignment w:val="auto"/>
              <w:rPr>
                <w:color w:val="auto"/>
                <w:sz w:val="20"/>
                <w:szCs w:val="20"/>
                <w:lang w:val="uk-UA"/>
              </w:rPr>
            </w:pPr>
          </w:p>
        </w:tc>
      </w:tr>
      <w:tr w:rsidR="00E124A3" w:rsidRPr="0073566F" w:rsidTr="0057103F">
        <w:trPr>
          <w:trHeight w:val="170"/>
        </w:trPr>
        <w:tc>
          <w:tcPr>
            <w:tcW w:w="2915"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Fonts w:ascii="Times New Roman" w:hAnsi="Times New Roman" w:cs="Times New Roman"/>
                <w:w w:val="100"/>
                <w:sz w:val="20"/>
                <w:szCs w:val="20"/>
              </w:rPr>
              <w:t>1</w:t>
            </w:r>
          </w:p>
        </w:tc>
        <w:tc>
          <w:tcPr>
            <w:tcW w:w="148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Fonts w:ascii="Times New Roman" w:hAnsi="Times New Roman" w:cs="Times New Roman"/>
                <w:w w:val="100"/>
                <w:sz w:val="20"/>
                <w:szCs w:val="20"/>
              </w:rPr>
              <w:t>2</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Fonts w:ascii="Times New Roman" w:hAnsi="Times New Roman" w:cs="Times New Roman"/>
                <w:w w:val="100"/>
                <w:sz w:val="20"/>
                <w:szCs w:val="20"/>
              </w:rPr>
              <w:t>3</w:t>
            </w:r>
          </w:p>
        </w:tc>
        <w:tc>
          <w:tcPr>
            <w:tcW w:w="70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Fonts w:ascii="Times New Roman" w:hAnsi="Times New Roman" w:cs="Times New Roman"/>
                <w:w w:val="100"/>
                <w:sz w:val="20"/>
                <w:szCs w:val="20"/>
              </w:rPr>
              <w:t>4</w:t>
            </w:r>
          </w:p>
        </w:tc>
        <w:tc>
          <w:tcPr>
            <w:tcW w:w="70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Fonts w:ascii="Times New Roman" w:hAnsi="Times New Roman" w:cs="Times New Roman"/>
                <w:w w:val="100"/>
                <w:sz w:val="20"/>
                <w:szCs w:val="20"/>
              </w:rPr>
              <w:t>5</w:t>
            </w:r>
          </w:p>
        </w:tc>
        <w:tc>
          <w:tcPr>
            <w:tcW w:w="708"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Fonts w:ascii="Times New Roman" w:hAnsi="Times New Roman" w:cs="Times New Roman"/>
                <w:w w:val="100"/>
                <w:sz w:val="20"/>
                <w:szCs w:val="20"/>
              </w:rPr>
              <w:t>6</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Fonts w:ascii="Times New Roman" w:hAnsi="Times New Roman" w:cs="Times New Roman"/>
                <w:w w:val="100"/>
                <w:sz w:val="20"/>
                <w:szCs w:val="20"/>
              </w:rPr>
              <w:t>7</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Fonts w:ascii="Times New Roman" w:hAnsi="Times New Roman" w:cs="Times New Roman"/>
                <w:w w:val="100"/>
                <w:sz w:val="20"/>
                <w:szCs w:val="20"/>
              </w:rPr>
              <w:t>8</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73566F" w:rsidRDefault="00E124A3" w:rsidP="006B1B3D">
            <w:pPr>
              <w:pStyle w:val="TableshapkaTABL"/>
              <w:rPr>
                <w:rFonts w:ascii="Times New Roman" w:hAnsi="Times New Roman" w:cs="Times New Roman"/>
                <w:w w:val="100"/>
                <w:sz w:val="20"/>
                <w:szCs w:val="20"/>
              </w:rPr>
            </w:pPr>
            <w:r w:rsidRPr="0073566F">
              <w:rPr>
                <w:rFonts w:ascii="Times New Roman" w:hAnsi="Times New Roman" w:cs="Times New Roman"/>
                <w:w w:val="100"/>
                <w:sz w:val="20"/>
                <w:szCs w:val="20"/>
              </w:rPr>
              <w:t>9</w:t>
            </w:r>
          </w:p>
        </w:tc>
      </w:tr>
      <w:tr w:rsidR="00E124A3" w:rsidRPr="0073566F" w:rsidTr="0057103F">
        <w:trPr>
          <w:trHeight w:val="170"/>
        </w:trPr>
        <w:tc>
          <w:tcPr>
            <w:tcW w:w="2915"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rsidR="00E124A3" w:rsidRPr="0073566F" w:rsidRDefault="00E124A3" w:rsidP="006B1B3D">
            <w:pPr>
              <w:pStyle w:val="TableTABL"/>
              <w:rPr>
                <w:rFonts w:ascii="Times New Roman" w:hAnsi="Times New Roman" w:cs="Times New Roman"/>
                <w:spacing w:val="0"/>
                <w:sz w:val="20"/>
                <w:szCs w:val="20"/>
              </w:rPr>
            </w:pPr>
            <w:r w:rsidRPr="0073566F">
              <w:rPr>
                <w:rFonts w:ascii="Times New Roman" w:hAnsi="Times New Roman" w:cs="Times New Roman"/>
                <w:spacing w:val="0"/>
                <w:sz w:val="20"/>
                <w:szCs w:val="20"/>
              </w:rPr>
              <w:t>Громадські будівлі</w:t>
            </w:r>
          </w:p>
        </w:tc>
        <w:tc>
          <w:tcPr>
            <w:tcW w:w="148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73566F" w:rsidRDefault="00E124A3" w:rsidP="006B1B3D">
            <w:pPr>
              <w:pStyle w:val="TableTABL"/>
              <w:jc w:val="center"/>
              <w:rPr>
                <w:rFonts w:ascii="Times New Roman" w:hAnsi="Times New Roman" w:cs="Times New Roman"/>
                <w:spacing w:val="0"/>
                <w:sz w:val="20"/>
                <w:szCs w:val="20"/>
              </w:rPr>
            </w:pPr>
            <w:r w:rsidRPr="0073566F">
              <w:rPr>
                <w:rFonts w:ascii="Times New Roman" w:hAnsi="Times New Roman" w:cs="Times New Roman"/>
                <w:spacing w:val="0"/>
                <w:sz w:val="20"/>
                <w:szCs w:val="20"/>
              </w:rPr>
              <w:t>МВт</w:t>
            </w:r>
            <w:r w:rsidRPr="0073566F">
              <w:rPr>
                <w:rFonts w:ascii="Cambria Math" w:hAnsi="Cambria Math" w:cs="Cambria Math"/>
                <w:spacing w:val="0"/>
                <w:sz w:val="20"/>
                <w:szCs w:val="20"/>
              </w:rPr>
              <w:t>⋅</w:t>
            </w:r>
            <w:r w:rsidRPr="0073566F">
              <w:rPr>
                <w:rFonts w:ascii="Times New Roman" w:hAnsi="Times New Roman" w:cs="Times New Roman"/>
                <w:spacing w:val="0"/>
                <w:sz w:val="20"/>
                <w:szCs w:val="20"/>
              </w:rPr>
              <w:t>год/рік</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73566F" w:rsidRDefault="0057103F" w:rsidP="001F6C88">
            <w:pPr>
              <w:pStyle w:val="af"/>
              <w:spacing w:line="240" w:lineRule="auto"/>
              <w:jc w:val="center"/>
              <w:textAlignment w:val="auto"/>
              <w:rPr>
                <w:color w:val="auto"/>
                <w:sz w:val="20"/>
                <w:szCs w:val="20"/>
                <w:lang w:val="uk-UA"/>
              </w:rPr>
            </w:pPr>
            <w:r>
              <w:rPr>
                <w:color w:val="auto"/>
                <w:sz w:val="20"/>
                <w:szCs w:val="20"/>
                <w:lang w:val="uk-UA"/>
              </w:rPr>
              <w:t>1077,</w:t>
            </w:r>
            <w:r w:rsidR="00464DA3">
              <w:rPr>
                <w:color w:val="auto"/>
                <w:sz w:val="20"/>
                <w:szCs w:val="20"/>
                <w:lang w:val="uk-UA"/>
              </w:rPr>
              <w:t>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73566F" w:rsidRDefault="0057103F" w:rsidP="006B1B3D">
            <w:pPr>
              <w:pStyle w:val="af"/>
              <w:spacing w:line="240" w:lineRule="auto"/>
              <w:textAlignment w:val="auto"/>
              <w:rPr>
                <w:color w:val="auto"/>
                <w:sz w:val="20"/>
                <w:szCs w:val="20"/>
                <w:lang w:val="uk-UA"/>
              </w:rPr>
            </w:pPr>
            <w:r>
              <w:rPr>
                <w:color w:val="auto"/>
                <w:sz w:val="20"/>
                <w:szCs w:val="20"/>
                <w:lang w:val="uk-UA"/>
              </w:rPr>
              <w:t>2154</w:t>
            </w:r>
            <w:r w:rsidR="00464DA3">
              <w:rPr>
                <w:color w:val="auto"/>
                <w:sz w:val="20"/>
                <w:szCs w:val="20"/>
                <w:lang w:val="uk-UA"/>
              </w:rPr>
              <w:t>,0</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73566F" w:rsidRDefault="0057103F" w:rsidP="006B1B3D">
            <w:pPr>
              <w:pStyle w:val="af"/>
              <w:spacing w:line="240" w:lineRule="auto"/>
              <w:textAlignment w:val="auto"/>
              <w:rPr>
                <w:color w:val="auto"/>
                <w:sz w:val="20"/>
                <w:szCs w:val="20"/>
                <w:lang w:val="uk-UA"/>
              </w:rPr>
            </w:pPr>
            <w:r>
              <w:rPr>
                <w:color w:val="auto"/>
                <w:sz w:val="20"/>
                <w:szCs w:val="20"/>
                <w:lang w:val="uk-UA"/>
              </w:rPr>
              <w:t>4308</w:t>
            </w:r>
            <w:r w:rsidR="00464DA3">
              <w:rPr>
                <w:color w:val="auto"/>
                <w:sz w:val="20"/>
                <w:szCs w:val="20"/>
                <w:lang w:val="uk-UA"/>
              </w:rPr>
              <w:t>,0</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73566F" w:rsidRDefault="0057103F" w:rsidP="006B1B3D">
            <w:pPr>
              <w:pStyle w:val="af"/>
              <w:spacing w:line="240" w:lineRule="auto"/>
              <w:textAlignment w:val="auto"/>
              <w:rPr>
                <w:color w:val="auto"/>
                <w:sz w:val="20"/>
                <w:szCs w:val="20"/>
                <w:lang w:val="uk-UA"/>
              </w:rPr>
            </w:pPr>
            <w:r>
              <w:rPr>
                <w:color w:val="auto"/>
                <w:sz w:val="20"/>
                <w:szCs w:val="20"/>
                <w:lang w:val="uk-UA"/>
              </w:rPr>
              <w:t>7539</w:t>
            </w:r>
            <w:r w:rsidR="00464DA3">
              <w:rPr>
                <w:color w:val="auto"/>
                <w:sz w:val="20"/>
                <w:szCs w:val="20"/>
                <w:lang w:val="uk-UA"/>
              </w:rPr>
              <w:t>,0</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73566F" w:rsidRDefault="0057103F" w:rsidP="006B1B3D">
            <w:pPr>
              <w:pStyle w:val="af"/>
              <w:spacing w:line="240" w:lineRule="auto"/>
              <w:textAlignment w:val="auto"/>
              <w:rPr>
                <w:color w:val="auto"/>
                <w:sz w:val="20"/>
                <w:szCs w:val="20"/>
                <w:lang w:val="uk-UA"/>
              </w:rPr>
            </w:pPr>
            <w:r>
              <w:rPr>
                <w:color w:val="auto"/>
                <w:sz w:val="20"/>
                <w:szCs w:val="20"/>
                <w:lang w:val="uk-UA"/>
              </w:rPr>
              <w:t>11847</w:t>
            </w:r>
            <w:r w:rsidR="00464DA3">
              <w:rPr>
                <w:color w:val="auto"/>
                <w:sz w:val="20"/>
                <w:szCs w:val="20"/>
                <w:lang w:val="uk-UA"/>
              </w:rPr>
              <w:t>,0</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73566F" w:rsidRDefault="0057103F" w:rsidP="006B1B3D">
            <w:pPr>
              <w:pStyle w:val="af"/>
              <w:spacing w:line="240" w:lineRule="auto"/>
              <w:textAlignment w:val="auto"/>
              <w:rPr>
                <w:color w:val="auto"/>
                <w:sz w:val="20"/>
                <w:szCs w:val="20"/>
                <w:lang w:val="uk-UA"/>
              </w:rPr>
            </w:pPr>
            <w:r>
              <w:rPr>
                <w:color w:val="auto"/>
                <w:sz w:val="20"/>
                <w:szCs w:val="20"/>
                <w:lang w:val="uk-UA"/>
              </w:rPr>
              <w:t>15078</w:t>
            </w:r>
            <w:r w:rsidR="00464DA3">
              <w:rPr>
                <w:color w:val="auto"/>
                <w:sz w:val="20"/>
                <w:szCs w:val="20"/>
                <w:lang w:val="uk-UA"/>
              </w:rPr>
              <w:t>,0</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73566F" w:rsidRDefault="008D4C11" w:rsidP="006B1B3D">
            <w:pPr>
              <w:pStyle w:val="af"/>
              <w:spacing w:line="240" w:lineRule="auto"/>
              <w:textAlignment w:val="auto"/>
              <w:rPr>
                <w:color w:val="auto"/>
                <w:sz w:val="20"/>
                <w:szCs w:val="20"/>
                <w:lang w:val="uk-UA"/>
              </w:rPr>
            </w:pPr>
            <w:r>
              <w:rPr>
                <w:color w:val="auto"/>
                <w:sz w:val="20"/>
                <w:szCs w:val="20"/>
                <w:lang w:val="uk-UA"/>
              </w:rPr>
              <w:t>19332</w:t>
            </w:r>
            <w:r w:rsidR="00464DA3">
              <w:rPr>
                <w:color w:val="auto"/>
                <w:sz w:val="20"/>
                <w:szCs w:val="20"/>
                <w:lang w:val="uk-UA"/>
              </w:rPr>
              <w:t>,0</w:t>
            </w:r>
          </w:p>
        </w:tc>
      </w:tr>
      <w:tr w:rsidR="00E124A3" w:rsidRPr="0073566F" w:rsidTr="0057103F">
        <w:trPr>
          <w:trHeight w:val="170"/>
        </w:trPr>
        <w:tc>
          <w:tcPr>
            <w:tcW w:w="2915" w:type="dxa"/>
            <w:vMerge/>
            <w:tcBorders>
              <w:top w:val="single" w:sz="4" w:space="0" w:color="000000"/>
              <w:left w:val="single" w:sz="4" w:space="0" w:color="000000"/>
              <w:bottom w:val="single" w:sz="4" w:space="0" w:color="000000"/>
              <w:right w:val="single" w:sz="4" w:space="0" w:color="000000"/>
            </w:tcBorders>
          </w:tcPr>
          <w:p w:rsidR="00E124A3" w:rsidRPr="0073566F" w:rsidRDefault="00E124A3" w:rsidP="006B1B3D">
            <w:pPr>
              <w:pStyle w:val="af"/>
              <w:spacing w:line="240" w:lineRule="auto"/>
              <w:textAlignment w:val="auto"/>
              <w:rPr>
                <w:color w:val="auto"/>
                <w:sz w:val="20"/>
                <w:szCs w:val="20"/>
                <w:lang w:val="uk-UA"/>
              </w:rPr>
            </w:pPr>
          </w:p>
        </w:tc>
        <w:tc>
          <w:tcPr>
            <w:tcW w:w="148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73566F" w:rsidRDefault="00E124A3" w:rsidP="006B1B3D">
            <w:pPr>
              <w:pStyle w:val="TableTABL"/>
              <w:jc w:val="center"/>
              <w:rPr>
                <w:rFonts w:ascii="Times New Roman" w:hAnsi="Times New Roman" w:cs="Times New Roman"/>
                <w:spacing w:val="0"/>
                <w:sz w:val="20"/>
                <w:szCs w:val="20"/>
              </w:rPr>
            </w:pPr>
            <w:r w:rsidRPr="0073566F">
              <w:rPr>
                <w:rFonts w:ascii="Times New Roman" w:hAnsi="Times New Roman" w:cs="Times New Roman"/>
                <w:spacing w:val="0"/>
                <w:sz w:val="20"/>
                <w:szCs w:val="20"/>
              </w:rPr>
              <w:t>%</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73566F" w:rsidRDefault="00464DA3" w:rsidP="0057103F">
            <w:pPr>
              <w:pStyle w:val="af"/>
              <w:spacing w:line="240" w:lineRule="auto"/>
              <w:jc w:val="center"/>
              <w:textAlignment w:val="auto"/>
              <w:rPr>
                <w:color w:val="auto"/>
                <w:sz w:val="20"/>
                <w:szCs w:val="20"/>
                <w:lang w:val="uk-UA"/>
              </w:rPr>
            </w:pPr>
            <w:r>
              <w:rPr>
                <w:color w:val="auto"/>
                <w:sz w:val="20"/>
                <w:szCs w:val="20"/>
                <w:lang w:val="uk-UA"/>
              </w:rPr>
              <w:t>1</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73566F" w:rsidRDefault="0057103F" w:rsidP="0057103F">
            <w:pPr>
              <w:pStyle w:val="af"/>
              <w:spacing w:line="240" w:lineRule="auto"/>
              <w:jc w:val="center"/>
              <w:textAlignment w:val="auto"/>
              <w:rPr>
                <w:color w:val="auto"/>
                <w:sz w:val="20"/>
                <w:szCs w:val="20"/>
                <w:lang w:val="uk-UA"/>
              </w:rPr>
            </w:pPr>
            <w:r>
              <w:rPr>
                <w:color w:val="auto"/>
                <w:sz w:val="20"/>
                <w:szCs w:val="20"/>
                <w:lang w:val="uk-UA"/>
              </w:rPr>
              <w:t>2</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73566F" w:rsidRDefault="0057103F" w:rsidP="0057103F">
            <w:pPr>
              <w:pStyle w:val="af"/>
              <w:spacing w:line="240" w:lineRule="auto"/>
              <w:jc w:val="center"/>
              <w:textAlignment w:val="auto"/>
              <w:rPr>
                <w:color w:val="auto"/>
                <w:sz w:val="20"/>
                <w:szCs w:val="20"/>
                <w:lang w:val="uk-UA"/>
              </w:rPr>
            </w:pPr>
            <w:r>
              <w:rPr>
                <w:color w:val="auto"/>
                <w:sz w:val="20"/>
                <w:szCs w:val="20"/>
                <w:lang w:val="uk-UA"/>
              </w:rPr>
              <w:t>4</w:t>
            </w:r>
          </w:p>
        </w:tc>
        <w:tc>
          <w:tcPr>
            <w:tcW w:w="70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73566F" w:rsidRDefault="0057103F" w:rsidP="0057103F">
            <w:pPr>
              <w:pStyle w:val="af"/>
              <w:spacing w:line="240" w:lineRule="auto"/>
              <w:jc w:val="center"/>
              <w:textAlignment w:val="auto"/>
              <w:rPr>
                <w:color w:val="auto"/>
                <w:sz w:val="20"/>
                <w:szCs w:val="20"/>
                <w:lang w:val="uk-UA"/>
              </w:rPr>
            </w:pPr>
            <w:r>
              <w:rPr>
                <w:color w:val="auto"/>
                <w:sz w:val="20"/>
                <w:szCs w:val="20"/>
                <w:lang w:val="uk-UA"/>
              </w:rPr>
              <w:t>7</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73566F" w:rsidRDefault="0057103F" w:rsidP="0057103F">
            <w:pPr>
              <w:pStyle w:val="af"/>
              <w:spacing w:line="240" w:lineRule="auto"/>
              <w:jc w:val="center"/>
              <w:textAlignment w:val="auto"/>
              <w:rPr>
                <w:color w:val="auto"/>
                <w:sz w:val="20"/>
                <w:szCs w:val="20"/>
                <w:lang w:val="uk-UA"/>
              </w:rPr>
            </w:pPr>
            <w:r>
              <w:rPr>
                <w:color w:val="auto"/>
                <w:sz w:val="20"/>
                <w:szCs w:val="20"/>
                <w:lang w:val="uk-UA"/>
              </w:rPr>
              <w:t>11</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73566F" w:rsidRDefault="0057103F" w:rsidP="0057103F">
            <w:pPr>
              <w:pStyle w:val="af"/>
              <w:spacing w:line="240" w:lineRule="auto"/>
              <w:jc w:val="center"/>
              <w:textAlignment w:val="auto"/>
              <w:rPr>
                <w:color w:val="auto"/>
                <w:sz w:val="20"/>
                <w:szCs w:val="20"/>
                <w:lang w:val="uk-UA"/>
              </w:rPr>
            </w:pPr>
            <w:r>
              <w:rPr>
                <w:color w:val="auto"/>
                <w:sz w:val="20"/>
                <w:szCs w:val="20"/>
                <w:lang w:val="uk-UA"/>
              </w:rPr>
              <w:t>14</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73566F" w:rsidRDefault="008E044F" w:rsidP="0057103F">
            <w:pPr>
              <w:pStyle w:val="af"/>
              <w:spacing w:line="240" w:lineRule="auto"/>
              <w:jc w:val="center"/>
              <w:textAlignment w:val="auto"/>
              <w:rPr>
                <w:color w:val="auto"/>
                <w:sz w:val="20"/>
                <w:szCs w:val="20"/>
                <w:lang w:val="uk-UA"/>
              </w:rPr>
            </w:pPr>
            <w:r>
              <w:rPr>
                <w:color w:val="auto"/>
                <w:sz w:val="20"/>
                <w:szCs w:val="20"/>
                <w:lang w:val="uk-UA"/>
              </w:rPr>
              <w:t>17,95</w:t>
            </w:r>
          </w:p>
        </w:tc>
      </w:tr>
    </w:tbl>
    <w:p w:rsidR="00550AB6" w:rsidRDefault="00550AB6" w:rsidP="00E124A3">
      <w:pPr>
        <w:pStyle w:val="Ch60"/>
        <w:rPr>
          <w:rFonts w:ascii="Times New Roman" w:hAnsi="Times New Roman" w:cs="Times New Roman"/>
          <w:w w:val="100"/>
          <w:sz w:val="24"/>
          <w:szCs w:val="24"/>
        </w:rPr>
      </w:pPr>
    </w:p>
    <w:p w:rsidR="00E124A3" w:rsidRPr="0073566F" w:rsidRDefault="00E124A3" w:rsidP="00E124A3">
      <w:pPr>
        <w:pStyle w:val="Ch60"/>
        <w:rPr>
          <w:rFonts w:ascii="Times New Roman" w:hAnsi="Times New Roman" w:cs="Times New Roman"/>
          <w:w w:val="100"/>
          <w:sz w:val="24"/>
          <w:szCs w:val="24"/>
        </w:rPr>
      </w:pPr>
      <w:r w:rsidRPr="0073566F">
        <w:rPr>
          <w:rFonts w:ascii="Times New Roman" w:hAnsi="Times New Roman" w:cs="Times New Roman"/>
          <w:w w:val="100"/>
          <w:sz w:val="24"/>
          <w:szCs w:val="24"/>
        </w:rPr>
        <w:t xml:space="preserve">Таблиця 4. Щорічні індикативні показники підвищення </w:t>
      </w:r>
      <w:r w:rsidRPr="0073566F">
        <w:rPr>
          <w:rFonts w:ascii="Times New Roman" w:hAnsi="Times New Roman" w:cs="Times New Roman"/>
          <w:w w:val="100"/>
          <w:sz w:val="24"/>
          <w:szCs w:val="24"/>
        </w:rPr>
        <w:br/>
        <w:t>частки відновлюваних джерел енергії в кінцевому споживанні енергії</w:t>
      </w:r>
    </w:p>
    <w:tbl>
      <w:tblPr>
        <w:tblW w:w="9923" w:type="dxa"/>
        <w:tblInd w:w="57" w:type="dxa"/>
        <w:tblLayout w:type="fixed"/>
        <w:tblCellMar>
          <w:left w:w="0" w:type="dxa"/>
          <w:right w:w="0" w:type="dxa"/>
        </w:tblCellMar>
        <w:tblLook w:val="0000"/>
      </w:tblPr>
      <w:tblGrid>
        <w:gridCol w:w="2410"/>
        <w:gridCol w:w="1559"/>
        <w:gridCol w:w="709"/>
        <w:gridCol w:w="851"/>
        <w:gridCol w:w="850"/>
        <w:gridCol w:w="851"/>
        <w:gridCol w:w="850"/>
        <w:gridCol w:w="930"/>
        <w:gridCol w:w="913"/>
      </w:tblGrid>
      <w:tr w:rsidR="00E124A3" w:rsidRPr="009D41B0" w:rsidTr="00550AB6">
        <w:trPr>
          <w:trHeight w:val="245"/>
        </w:trPr>
        <w:tc>
          <w:tcPr>
            <w:tcW w:w="241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9D41B0" w:rsidRDefault="00E124A3" w:rsidP="006B1B3D">
            <w:pPr>
              <w:pStyle w:val="TableshapkaTABL"/>
              <w:rPr>
                <w:rFonts w:ascii="Times New Roman" w:hAnsi="Times New Roman" w:cs="Times New Roman"/>
                <w:w w:val="100"/>
                <w:sz w:val="20"/>
                <w:szCs w:val="20"/>
              </w:rPr>
            </w:pPr>
            <w:r w:rsidRPr="009D41B0">
              <w:rPr>
                <w:rStyle w:val="Bold"/>
                <w:rFonts w:ascii="Times New Roman" w:hAnsi="Times New Roman" w:cs="Times New Roman"/>
                <w:bCs/>
                <w:w w:val="100"/>
                <w:sz w:val="20"/>
                <w:szCs w:val="20"/>
              </w:rPr>
              <w:t>Назва сектора</w:t>
            </w:r>
          </w:p>
        </w:tc>
        <w:tc>
          <w:tcPr>
            <w:tcW w:w="1559"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9D41B0" w:rsidRDefault="00E124A3" w:rsidP="006B1B3D">
            <w:pPr>
              <w:pStyle w:val="TableshapkaTABL"/>
              <w:rPr>
                <w:rFonts w:ascii="Times New Roman" w:hAnsi="Times New Roman" w:cs="Times New Roman"/>
                <w:w w:val="100"/>
                <w:sz w:val="20"/>
                <w:szCs w:val="20"/>
              </w:rPr>
            </w:pPr>
            <w:r w:rsidRPr="009D41B0">
              <w:rPr>
                <w:rStyle w:val="Bold"/>
                <w:rFonts w:ascii="Times New Roman" w:hAnsi="Times New Roman" w:cs="Times New Roman"/>
                <w:bCs/>
                <w:w w:val="100"/>
                <w:sz w:val="20"/>
                <w:szCs w:val="20"/>
              </w:rPr>
              <w:t>Одиниці ви</w:t>
            </w:r>
            <w:r w:rsidR="00550AB6" w:rsidRPr="009D41B0">
              <w:rPr>
                <w:rStyle w:val="Bold"/>
                <w:rFonts w:ascii="Times New Roman" w:hAnsi="Times New Roman" w:cs="Times New Roman"/>
                <w:bCs/>
                <w:w w:val="100"/>
                <w:sz w:val="20"/>
                <w:szCs w:val="20"/>
              </w:rPr>
              <w:t>-</w:t>
            </w:r>
            <w:r w:rsidRPr="009D41B0">
              <w:rPr>
                <w:rStyle w:val="Bold"/>
                <w:rFonts w:ascii="Times New Roman" w:hAnsi="Times New Roman" w:cs="Times New Roman"/>
                <w:bCs/>
                <w:w w:val="100"/>
                <w:sz w:val="20"/>
                <w:szCs w:val="20"/>
              </w:rPr>
              <w:t>мірювання</w:t>
            </w:r>
          </w:p>
        </w:tc>
        <w:tc>
          <w:tcPr>
            <w:tcW w:w="709"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9D41B0" w:rsidRDefault="00E124A3" w:rsidP="006B1B3D">
            <w:pPr>
              <w:pStyle w:val="TableshapkaTABL"/>
              <w:rPr>
                <w:rFonts w:ascii="Times New Roman" w:hAnsi="Times New Roman" w:cs="Times New Roman"/>
                <w:w w:val="100"/>
                <w:sz w:val="20"/>
                <w:szCs w:val="20"/>
              </w:rPr>
            </w:pPr>
            <w:r w:rsidRPr="009D41B0">
              <w:rPr>
                <w:rStyle w:val="Bold"/>
                <w:rFonts w:ascii="Times New Roman" w:hAnsi="Times New Roman" w:cs="Times New Roman"/>
                <w:bCs/>
                <w:w w:val="100"/>
                <w:sz w:val="20"/>
                <w:szCs w:val="20"/>
              </w:rPr>
              <w:t>2024</w:t>
            </w:r>
          </w:p>
        </w:tc>
        <w:tc>
          <w:tcPr>
            <w:tcW w:w="851"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9D41B0" w:rsidRDefault="00E124A3" w:rsidP="006B1B3D">
            <w:pPr>
              <w:pStyle w:val="TableshapkaTABL"/>
              <w:rPr>
                <w:rFonts w:ascii="Times New Roman" w:hAnsi="Times New Roman" w:cs="Times New Roman"/>
                <w:w w:val="100"/>
                <w:sz w:val="20"/>
                <w:szCs w:val="20"/>
              </w:rPr>
            </w:pPr>
            <w:r w:rsidRPr="009D41B0">
              <w:rPr>
                <w:rStyle w:val="Bold"/>
                <w:rFonts w:ascii="Times New Roman" w:hAnsi="Times New Roman" w:cs="Times New Roman"/>
                <w:bCs/>
                <w:w w:val="100"/>
                <w:sz w:val="20"/>
                <w:szCs w:val="20"/>
              </w:rPr>
              <w:t>2025</w:t>
            </w:r>
          </w:p>
        </w:tc>
        <w:tc>
          <w:tcPr>
            <w:tcW w:w="850"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9D41B0" w:rsidRDefault="00E124A3" w:rsidP="006B1B3D">
            <w:pPr>
              <w:pStyle w:val="TableshapkaTABL"/>
              <w:rPr>
                <w:rFonts w:ascii="Times New Roman" w:hAnsi="Times New Roman" w:cs="Times New Roman"/>
                <w:w w:val="100"/>
                <w:sz w:val="20"/>
                <w:szCs w:val="20"/>
              </w:rPr>
            </w:pPr>
            <w:r w:rsidRPr="009D41B0">
              <w:rPr>
                <w:rStyle w:val="Bold"/>
                <w:rFonts w:ascii="Times New Roman" w:hAnsi="Times New Roman" w:cs="Times New Roman"/>
                <w:bCs/>
                <w:w w:val="100"/>
                <w:sz w:val="20"/>
                <w:szCs w:val="20"/>
              </w:rPr>
              <w:t>2026</w:t>
            </w:r>
          </w:p>
        </w:tc>
        <w:tc>
          <w:tcPr>
            <w:tcW w:w="851"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9D41B0" w:rsidRDefault="00E124A3" w:rsidP="006B1B3D">
            <w:pPr>
              <w:pStyle w:val="TableshapkaTABL"/>
              <w:rPr>
                <w:rFonts w:ascii="Times New Roman" w:hAnsi="Times New Roman" w:cs="Times New Roman"/>
                <w:w w:val="100"/>
                <w:sz w:val="20"/>
                <w:szCs w:val="20"/>
              </w:rPr>
            </w:pPr>
            <w:r w:rsidRPr="009D41B0">
              <w:rPr>
                <w:rStyle w:val="Bold"/>
                <w:rFonts w:ascii="Times New Roman" w:hAnsi="Times New Roman" w:cs="Times New Roman"/>
                <w:bCs/>
                <w:w w:val="100"/>
                <w:sz w:val="20"/>
                <w:szCs w:val="20"/>
              </w:rPr>
              <w:t>2027</w:t>
            </w:r>
          </w:p>
        </w:tc>
        <w:tc>
          <w:tcPr>
            <w:tcW w:w="850"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9D41B0" w:rsidRDefault="00E124A3" w:rsidP="006B1B3D">
            <w:pPr>
              <w:pStyle w:val="TableshapkaTABL"/>
              <w:rPr>
                <w:rFonts w:ascii="Times New Roman" w:hAnsi="Times New Roman" w:cs="Times New Roman"/>
                <w:w w:val="100"/>
                <w:sz w:val="20"/>
                <w:szCs w:val="20"/>
              </w:rPr>
            </w:pPr>
            <w:r w:rsidRPr="009D41B0">
              <w:rPr>
                <w:rStyle w:val="Bold"/>
                <w:rFonts w:ascii="Times New Roman" w:hAnsi="Times New Roman" w:cs="Times New Roman"/>
                <w:bCs/>
                <w:w w:val="100"/>
                <w:sz w:val="20"/>
                <w:szCs w:val="20"/>
              </w:rPr>
              <w:t>2028</w:t>
            </w:r>
          </w:p>
        </w:tc>
        <w:tc>
          <w:tcPr>
            <w:tcW w:w="930"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9D41B0" w:rsidRDefault="00E124A3" w:rsidP="006B1B3D">
            <w:pPr>
              <w:pStyle w:val="TableshapkaTABL"/>
              <w:rPr>
                <w:rFonts w:ascii="Times New Roman" w:hAnsi="Times New Roman" w:cs="Times New Roman"/>
                <w:w w:val="100"/>
                <w:sz w:val="20"/>
                <w:szCs w:val="20"/>
              </w:rPr>
            </w:pPr>
            <w:r w:rsidRPr="009D41B0">
              <w:rPr>
                <w:rStyle w:val="Bold"/>
                <w:rFonts w:ascii="Times New Roman" w:hAnsi="Times New Roman" w:cs="Times New Roman"/>
                <w:bCs/>
                <w:w w:val="100"/>
                <w:sz w:val="20"/>
                <w:szCs w:val="20"/>
              </w:rPr>
              <w:t>2029</w:t>
            </w:r>
          </w:p>
        </w:tc>
        <w:tc>
          <w:tcPr>
            <w:tcW w:w="913"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9D41B0" w:rsidRDefault="00E124A3" w:rsidP="006B1B3D">
            <w:pPr>
              <w:pStyle w:val="TableshapkaTABL"/>
              <w:rPr>
                <w:rFonts w:ascii="Times New Roman" w:hAnsi="Times New Roman" w:cs="Times New Roman"/>
                <w:w w:val="100"/>
                <w:sz w:val="20"/>
                <w:szCs w:val="20"/>
              </w:rPr>
            </w:pPr>
            <w:r w:rsidRPr="009D41B0">
              <w:rPr>
                <w:rStyle w:val="Bold"/>
                <w:rFonts w:ascii="Times New Roman" w:hAnsi="Times New Roman" w:cs="Times New Roman"/>
                <w:bCs/>
                <w:w w:val="100"/>
                <w:sz w:val="20"/>
                <w:szCs w:val="20"/>
              </w:rPr>
              <w:t>2030</w:t>
            </w:r>
          </w:p>
        </w:tc>
      </w:tr>
      <w:tr w:rsidR="00E124A3" w:rsidRPr="009D41B0" w:rsidTr="00550AB6">
        <w:trPr>
          <w:trHeight w:val="87"/>
        </w:trPr>
        <w:tc>
          <w:tcPr>
            <w:tcW w:w="241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9D41B0" w:rsidRDefault="00E124A3" w:rsidP="006B1B3D">
            <w:pPr>
              <w:pStyle w:val="TableshapkaTABL"/>
              <w:rPr>
                <w:rFonts w:ascii="Times New Roman" w:hAnsi="Times New Roman" w:cs="Times New Roman"/>
                <w:w w:val="100"/>
                <w:sz w:val="20"/>
                <w:szCs w:val="20"/>
              </w:rPr>
            </w:pPr>
            <w:r w:rsidRPr="009D41B0">
              <w:rPr>
                <w:rStyle w:val="Bold"/>
                <w:rFonts w:ascii="Times New Roman" w:hAnsi="Times New Roman" w:cs="Times New Roman"/>
                <w:bCs/>
                <w:w w:val="100"/>
                <w:sz w:val="20"/>
                <w:szCs w:val="20"/>
              </w:rPr>
              <w:t>Обов’язкові сектори</w:t>
            </w:r>
          </w:p>
        </w:tc>
        <w:tc>
          <w:tcPr>
            <w:tcW w:w="1559" w:type="dxa"/>
            <w:vMerge/>
            <w:tcBorders>
              <w:top w:val="single" w:sz="4" w:space="0" w:color="000000"/>
              <w:left w:val="single" w:sz="4" w:space="0" w:color="000000"/>
              <w:bottom w:val="single" w:sz="4" w:space="0" w:color="000000"/>
              <w:right w:val="single" w:sz="4" w:space="0" w:color="000000"/>
            </w:tcBorders>
          </w:tcPr>
          <w:p w:rsidR="00E124A3" w:rsidRPr="009D41B0" w:rsidRDefault="00E124A3" w:rsidP="006B1B3D">
            <w:pPr>
              <w:pStyle w:val="af"/>
              <w:spacing w:line="240" w:lineRule="auto"/>
              <w:textAlignment w:val="auto"/>
              <w:rPr>
                <w:color w:val="auto"/>
                <w:sz w:val="20"/>
                <w:szCs w:val="20"/>
                <w:lang w:val="uk-UA"/>
              </w:rPr>
            </w:pPr>
          </w:p>
        </w:tc>
        <w:tc>
          <w:tcPr>
            <w:tcW w:w="709" w:type="dxa"/>
            <w:vMerge/>
            <w:tcBorders>
              <w:top w:val="single" w:sz="4" w:space="0" w:color="000000"/>
              <w:left w:val="single" w:sz="4" w:space="0" w:color="000000"/>
              <w:bottom w:val="single" w:sz="4" w:space="0" w:color="000000"/>
              <w:right w:val="single" w:sz="4" w:space="0" w:color="000000"/>
            </w:tcBorders>
          </w:tcPr>
          <w:p w:rsidR="00E124A3" w:rsidRPr="009D41B0" w:rsidRDefault="00E124A3" w:rsidP="006B1B3D">
            <w:pPr>
              <w:pStyle w:val="af"/>
              <w:spacing w:line="240" w:lineRule="auto"/>
              <w:textAlignment w:val="auto"/>
              <w:rPr>
                <w:color w:val="auto"/>
                <w:sz w:val="20"/>
                <w:szCs w:val="20"/>
                <w:lang w:val="uk-UA"/>
              </w:rPr>
            </w:pPr>
          </w:p>
        </w:tc>
        <w:tc>
          <w:tcPr>
            <w:tcW w:w="851" w:type="dxa"/>
            <w:vMerge/>
            <w:tcBorders>
              <w:top w:val="single" w:sz="4" w:space="0" w:color="000000"/>
              <w:left w:val="single" w:sz="4" w:space="0" w:color="000000"/>
              <w:bottom w:val="single" w:sz="4" w:space="0" w:color="000000"/>
              <w:right w:val="single" w:sz="4" w:space="0" w:color="000000"/>
            </w:tcBorders>
          </w:tcPr>
          <w:p w:rsidR="00E124A3" w:rsidRPr="009D41B0" w:rsidRDefault="00E124A3" w:rsidP="006B1B3D">
            <w:pPr>
              <w:pStyle w:val="af"/>
              <w:spacing w:line="240" w:lineRule="auto"/>
              <w:textAlignment w:val="auto"/>
              <w:rPr>
                <w:color w:val="auto"/>
                <w:sz w:val="20"/>
                <w:szCs w:val="20"/>
                <w:lang w:val="uk-UA"/>
              </w:rPr>
            </w:pPr>
          </w:p>
        </w:tc>
        <w:tc>
          <w:tcPr>
            <w:tcW w:w="850" w:type="dxa"/>
            <w:vMerge/>
            <w:tcBorders>
              <w:top w:val="single" w:sz="4" w:space="0" w:color="000000"/>
              <w:left w:val="single" w:sz="4" w:space="0" w:color="000000"/>
              <w:bottom w:val="single" w:sz="4" w:space="0" w:color="000000"/>
              <w:right w:val="single" w:sz="4" w:space="0" w:color="000000"/>
            </w:tcBorders>
          </w:tcPr>
          <w:p w:rsidR="00E124A3" w:rsidRPr="009D41B0" w:rsidRDefault="00E124A3" w:rsidP="006B1B3D">
            <w:pPr>
              <w:pStyle w:val="af"/>
              <w:spacing w:line="240" w:lineRule="auto"/>
              <w:textAlignment w:val="auto"/>
              <w:rPr>
                <w:color w:val="auto"/>
                <w:sz w:val="20"/>
                <w:szCs w:val="20"/>
                <w:lang w:val="uk-UA"/>
              </w:rPr>
            </w:pPr>
          </w:p>
        </w:tc>
        <w:tc>
          <w:tcPr>
            <w:tcW w:w="851" w:type="dxa"/>
            <w:vMerge/>
            <w:tcBorders>
              <w:top w:val="single" w:sz="4" w:space="0" w:color="000000"/>
              <w:left w:val="single" w:sz="4" w:space="0" w:color="000000"/>
              <w:bottom w:val="single" w:sz="4" w:space="0" w:color="000000"/>
              <w:right w:val="single" w:sz="4" w:space="0" w:color="000000"/>
            </w:tcBorders>
          </w:tcPr>
          <w:p w:rsidR="00E124A3" w:rsidRPr="009D41B0" w:rsidRDefault="00E124A3" w:rsidP="006B1B3D">
            <w:pPr>
              <w:pStyle w:val="af"/>
              <w:spacing w:line="240" w:lineRule="auto"/>
              <w:textAlignment w:val="auto"/>
              <w:rPr>
                <w:color w:val="auto"/>
                <w:sz w:val="20"/>
                <w:szCs w:val="20"/>
                <w:lang w:val="uk-UA"/>
              </w:rPr>
            </w:pPr>
          </w:p>
        </w:tc>
        <w:tc>
          <w:tcPr>
            <w:tcW w:w="850" w:type="dxa"/>
            <w:vMerge/>
            <w:tcBorders>
              <w:top w:val="single" w:sz="4" w:space="0" w:color="000000"/>
              <w:left w:val="single" w:sz="4" w:space="0" w:color="000000"/>
              <w:bottom w:val="single" w:sz="4" w:space="0" w:color="000000"/>
              <w:right w:val="single" w:sz="4" w:space="0" w:color="000000"/>
            </w:tcBorders>
          </w:tcPr>
          <w:p w:rsidR="00E124A3" w:rsidRPr="009D41B0" w:rsidRDefault="00E124A3" w:rsidP="006B1B3D">
            <w:pPr>
              <w:pStyle w:val="af"/>
              <w:spacing w:line="240" w:lineRule="auto"/>
              <w:textAlignment w:val="auto"/>
              <w:rPr>
                <w:color w:val="auto"/>
                <w:sz w:val="20"/>
                <w:szCs w:val="20"/>
                <w:lang w:val="uk-UA"/>
              </w:rPr>
            </w:pPr>
          </w:p>
        </w:tc>
        <w:tc>
          <w:tcPr>
            <w:tcW w:w="930" w:type="dxa"/>
            <w:vMerge/>
            <w:tcBorders>
              <w:top w:val="single" w:sz="4" w:space="0" w:color="000000"/>
              <w:left w:val="single" w:sz="4" w:space="0" w:color="000000"/>
              <w:bottom w:val="single" w:sz="4" w:space="0" w:color="000000"/>
              <w:right w:val="single" w:sz="4" w:space="0" w:color="000000"/>
            </w:tcBorders>
          </w:tcPr>
          <w:p w:rsidR="00E124A3" w:rsidRPr="009D41B0" w:rsidRDefault="00E124A3" w:rsidP="006B1B3D">
            <w:pPr>
              <w:pStyle w:val="af"/>
              <w:spacing w:line="240" w:lineRule="auto"/>
              <w:textAlignment w:val="auto"/>
              <w:rPr>
                <w:color w:val="auto"/>
                <w:sz w:val="20"/>
                <w:szCs w:val="20"/>
                <w:lang w:val="uk-UA"/>
              </w:rPr>
            </w:pPr>
          </w:p>
        </w:tc>
        <w:tc>
          <w:tcPr>
            <w:tcW w:w="913" w:type="dxa"/>
            <w:vMerge/>
            <w:tcBorders>
              <w:top w:val="single" w:sz="4" w:space="0" w:color="000000"/>
              <w:left w:val="single" w:sz="4" w:space="0" w:color="000000"/>
              <w:bottom w:val="single" w:sz="4" w:space="0" w:color="000000"/>
              <w:right w:val="single" w:sz="4" w:space="0" w:color="000000"/>
            </w:tcBorders>
          </w:tcPr>
          <w:p w:rsidR="00E124A3" w:rsidRPr="009D41B0" w:rsidRDefault="00E124A3" w:rsidP="006B1B3D">
            <w:pPr>
              <w:pStyle w:val="af"/>
              <w:spacing w:line="240" w:lineRule="auto"/>
              <w:textAlignment w:val="auto"/>
              <w:rPr>
                <w:color w:val="auto"/>
                <w:sz w:val="20"/>
                <w:szCs w:val="20"/>
                <w:lang w:val="uk-UA"/>
              </w:rPr>
            </w:pPr>
          </w:p>
        </w:tc>
      </w:tr>
      <w:tr w:rsidR="00E124A3" w:rsidRPr="009D41B0" w:rsidTr="00550AB6">
        <w:trPr>
          <w:trHeight w:val="170"/>
        </w:trPr>
        <w:tc>
          <w:tcPr>
            <w:tcW w:w="241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9D41B0" w:rsidRDefault="00E124A3" w:rsidP="006B1B3D">
            <w:pPr>
              <w:pStyle w:val="TableshapkaTABL"/>
              <w:rPr>
                <w:rFonts w:ascii="Times New Roman" w:hAnsi="Times New Roman" w:cs="Times New Roman"/>
                <w:w w:val="100"/>
                <w:sz w:val="20"/>
                <w:szCs w:val="20"/>
              </w:rPr>
            </w:pPr>
            <w:r w:rsidRPr="009D41B0">
              <w:rPr>
                <w:rFonts w:ascii="Times New Roman" w:hAnsi="Times New Roman" w:cs="Times New Roman"/>
                <w:w w:val="100"/>
                <w:sz w:val="20"/>
                <w:szCs w:val="20"/>
              </w:rPr>
              <w:t>1</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9D41B0" w:rsidRDefault="00E124A3" w:rsidP="006B1B3D">
            <w:pPr>
              <w:pStyle w:val="TableshapkaTABL"/>
              <w:rPr>
                <w:rFonts w:ascii="Times New Roman" w:hAnsi="Times New Roman" w:cs="Times New Roman"/>
                <w:w w:val="100"/>
                <w:sz w:val="20"/>
                <w:szCs w:val="20"/>
              </w:rPr>
            </w:pPr>
            <w:r w:rsidRPr="009D41B0">
              <w:rPr>
                <w:rFonts w:ascii="Times New Roman" w:hAnsi="Times New Roman" w:cs="Times New Roman"/>
                <w:w w:val="100"/>
                <w:sz w:val="20"/>
                <w:szCs w:val="20"/>
              </w:rPr>
              <w:t>2</w:t>
            </w:r>
          </w:p>
        </w:tc>
        <w:tc>
          <w:tcPr>
            <w:tcW w:w="709"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9D41B0" w:rsidRDefault="00E124A3" w:rsidP="006B1B3D">
            <w:pPr>
              <w:pStyle w:val="TableshapkaTABL"/>
              <w:rPr>
                <w:rFonts w:ascii="Times New Roman" w:hAnsi="Times New Roman" w:cs="Times New Roman"/>
                <w:w w:val="100"/>
                <w:sz w:val="20"/>
                <w:szCs w:val="20"/>
              </w:rPr>
            </w:pPr>
            <w:r w:rsidRPr="009D41B0">
              <w:rPr>
                <w:rFonts w:ascii="Times New Roman" w:hAnsi="Times New Roman" w:cs="Times New Roman"/>
                <w:w w:val="100"/>
                <w:sz w:val="20"/>
                <w:szCs w:val="20"/>
              </w:rPr>
              <w:t>3</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9D41B0" w:rsidRDefault="00E124A3" w:rsidP="006B1B3D">
            <w:pPr>
              <w:pStyle w:val="TableshapkaTABL"/>
              <w:rPr>
                <w:rFonts w:ascii="Times New Roman" w:hAnsi="Times New Roman" w:cs="Times New Roman"/>
                <w:w w:val="100"/>
                <w:sz w:val="20"/>
                <w:szCs w:val="20"/>
              </w:rPr>
            </w:pPr>
            <w:r w:rsidRPr="009D41B0">
              <w:rPr>
                <w:rFonts w:ascii="Times New Roman" w:hAnsi="Times New Roman" w:cs="Times New Roman"/>
                <w:w w:val="100"/>
                <w:sz w:val="20"/>
                <w:szCs w:val="20"/>
              </w:rPr>
              <w:t>4</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9D41B0" w:rsidRDefault="00E124A3" w:rsidP="006B1B3D">
            <w:pPr>
              <w:pStyle w:val="TableshapkaTABL"/>
              <w:rPr>
                <w:rFonts w:ascii="Times New Roman" w:hAnsi="Times New Roman" w:cs="Times New Roman"/>
                <w:w w:val="100"/>
                <w:sz w:val="20"/>
                <w:szCs w:val="20"/>
              </w:rPr>
            </w:pPr>
            <w:r w:rsidRPr="009D41B0">
              <w:rPr>
                <w:rFonts w:ascii="Times New Roman" w:hAnsi="Times New Roman" w:cs="Times New Roman"/>
                <w:w w:val="100"/>
                <w:sz w:val="20"/>
                <w:szCs w:val="20"/>
              </w:rPr>
              <w:t>5</w:t>
            </w:r>
          </w:p>
        </w:tc>
        <w:tc>
          <w:tcPr>
            <w:tcW w:w="85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9D41B0" w:rsidRDefault="00E124A3" w:rsidP="006B1B3D">
            <w:pPr>
              <w:pStyle w:val="TableshapkaTABL"/>
              <w:rPr>
                <w:rFonts w:ascii="Times New Roman" w:hAnsi="Times New Roman" w:cs="Times New Roman"/>
                <w:w w:val="100"/>
                <w:sz w:val="20"/>
                <w:szCs w:val="20"/>
              </w:rPr>
            </w:pPr>
            <w:r w:rsidRPr="009D41B0">
              <w:rPr>
                <w:rFonts w:ascii="Times New Roman" w:hAnsi="Times New Roman" w:cs="Times New Roman"/>
                <w:w w:val="100"/>
                <w:sz w:val="20"/>
                <w:szCs w:val="20"/>
              </w:rPr>
              <w:t>6</w:t>
            </w:r>
          </w:p>
        </w:tc>
        <w:tc>
          <w:tcPr>
            <w:tcW w:w="85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9D41B0" w:rsidRDefault="00E124A3" w:rsidP="006B1B3D">
            <w:pPr>
              <w:pStyle w:val="TableshapkaTABL"/>
              <w:rPr>
                <w:rFonts w:ascii="Times New Roman" w:hAnsi="Times New Roman" w:cs="Times New Roman"/>
                <w:w w:val="100"/>
                <w:sz w:val="20"/>
                <w:szCs w:val="20"/>
              </w:rPr>
            </w:pPr>
            <w:r w:rsidRPr="009D41B0">
              <w:rPr>
                <w:rFonts w:ascii="Times New Roman" w:hAnsi="Times New Roman" w:cs="Times New Roman"/>
                <w:w w:val="100"/>
                <w:sz w:val="20"/>
                <w:szCs w:val="20"/>
              </w:rPr>
              <w:t>7</w:t>
            </w:r>
          </w:p>
        </w:tc>
        <w:tc>
          <w:tcPr>
            <w:tcW w:w="930"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9D41B0" w:rsidRDefault="00E124A3" w:rsidP="006B1B3D">
            <w:pPr>
              <w:pStyle w:val="TableshapkaTABL"/>
              <w:rPr>
                <w:rFonts w:ascii="Times New Roman" w:hAnsi="Times New Roman" w:cs="Times New Roman"/>
                <w:w w:val="100"/>
                <w:sz w:val="20"/>
                <w:szCs w:val="20"/>
              </w:rPr>
            </w:pPr>
            <w:r w:rsidRPr="009D41B0">
              <w:rPr>
                <w:rFonts w:ascii="Times New Roman" w:hAnsi="Times New Roman" w:cs="Times New Roman"/>
                <w:w w:val="100"/>
                <w:sz w:val="20"/>
                <w:szCs w:val="20"/>
              </w:rPr>
              <w:t>8</w:t>
            </w:r>
          </w:p>
        </w:tc>
        <w:tc>
          <w:tcPr>
            <w:tcW w:w="91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rsidR="00E124A3" w:rsidRPr="009D41B0" w:rsidRDefault="00E124A3" w:rsidP="006B1B3D">
            <w:pPr>
              <w:pStyle w:val="TableshapkaTABL"/>
              <w:rPr>
                <w:rFonts w:ascii="Times New Roman" w:hAnsi="Times New Roman" w:cs="Times New Roman"/>
                <w:w w:val="100"/>
                <w:sz w:val="20"/>
                <w:szCs w:val="20"/>
              </w:rPr>
            </w:pPr>
            <w:r w:rsidRPr="009D41B0">
              <w:rPr>
                <w:rFonts w:ascii="Times New Roman" w:hAnsi="Times New Roman" w:cs="Times New Roman"/>
                <w:w w:val="100"/>
                <w:sz w:val="20"/>
                <w:szCs w:val="20"/>
              </w:rPr>
              <w:t>9</w:t>
            </w:r>
          </w:p>
        </w:tc>
      </w:tr>
      <w:tr w:rsidR="00E124A3" w:rsidRPr="009D41B0" w:rsidTr="00550AB6">
        <w:trPr>
          <w:trHeight w:val="170"/>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rsidR="00E124A3" w:rsidRPr="009D41B0" w:rsidRDefault="00E124A3" w:rsidP="006B1B3D">
            <w:pPr>
              <w:pStyle w:val="TableTABL"/>
              <w:rPr>
                <w:rFonts w:ascii="Times New Roman" w:hAnsi="Times New Roman" w:cs="Times New Roman"/>
                <w:spacing w:val="0"/>
                <w:sz w:val="20"/>
                <w:szCs w:val="20"/>
              </w:rPr>
            </w:pPr>
            <w:r w:rsidRPr="009D41B0">
              <w:rPr>
                <w:rFonts w:ascii="Times New Roman" w:hAnsi="Times New Roman" w:cs="Times New Roman"/>
                <w:spacing w:val="0"/>
                <w:sz w:val="20"/>
                <w:szCs w:val="20"/>
              </w:rPr>
              <w:t>Громадські будівлі</w:t>
            </w: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9D41B0" w:rsidRDefault="00E124A3" w:rsidP="006B1B3D">
            <w:pPr>
              <w:pStyle w:val="TableTABL"/>
              <w:jc w:val="center"/>
              <w:rPr>
                <w:rFonts w:ascii="Times New Roman" w:hAnsi="Times New Roman" w:cs="Times New Roman"/>
                <w:spacing w:val="0"/>
                <w:sz w:val="20"/>
                <w:szCs w:val="20"/>
              </w:rPr>
            </w:pPr>
            <w:r w:rsidRPr="009D41B0">
              <w:rPr>
                <w:rFonts w:ascii="Times New Roman" w:hAnsi="Times New Roman" w:cs="Times New Roman"/>
                <w:spacing w:val="0"/>
                <w:sz w:val="20"/>
                <w:szCs w:val="20"/>
              </w:rPr>
              <w:t>МВт</w:t>
            </w:r>
            <w:r w:rsidRPr="009D41B0">
              <w:rPr>
                <w:rFonts w:ascii="Cambria Math" w:hAnsi="Cambria Math" w:cs="Cambria Math"/>
                <w:spacing w:val="0"/>
                <w:sz w:val="20"/>
                <w:szCs w:val="20"/>
              </w:rPr>
              <w:t>⋅</w:t>
            </w:r>
            <w:r w:rsidRPr="009D41B0">
              <w:rPr>
                <w:rFonts w:ascii="Times New Roman" w:hAnsi="Times New Roman" w:cs="Times New Roman"/>
                <w:spacing w:val="0"/>
                <w:sz w:val="20"/>
                <w:szCs w:val="20"/>
              </w:rPr>
              <w:t>год/рік</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9D41B0" w:rsidRDefault="009B171E" w:rsidP="006B1B3D">
            <w:pPr>
              <w:pStyle w:val="af"/>
              <w:spacing w:line="240" w:lineRule="auto"/>
              <w:textAlignment w:val="auto"/>
              <w:rPr>
                <w:color w:val="auto"/>
                <w:sz w:val="20"/>
                <w:szCs w:val="20"/>
                <w:lang w:val="uk-UA"/>
              </w:rPr>
            </w:pPr>
            <w:r w:rsidRPr="009D41B0">
              <w:rPr>
                <w:color w:val="auto"/>
                <w:sz w:val="20"/>
                <w:szCs w:val="20"/>
                <w:lang w:val="uk-UA"/>
              </w:rPr>
              <w:t>1077,0</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9D41B0" w:rsidRDefault="009B171E" w:rsidP="006B1B3D">
            <w:pPr>
              <w:pStyle w:val="af"/>
              <w:spacing w:line="240" w:lineRule="auto"/>
              <w:textAlignment w:val="auto"/>
              <w:rPr>
                <w:color w:val="auto"/>
                <w:sz w:val="20"/>
                <w:szCs w:val="20"/>
                <w:lang w:val="uk-UA"/>
              </w:rPr>
            </w:pPr>
            <w:r w:rsidRPr="009D41B0">
              <w:rPr>
                <w:color w:val="auto"/>
                <w:sz w:val="20"/>
                <w:szCs w:val="20"/>
                <w:lang w:val="uk-UA"/>
              </w:rPr>
              <w:t>3231,0</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9D41B0" w:rsidRDefault="009B171E" w:rsidP="006B1B3D">
            <w:pPr>
              <w:pStyle w:val="af"/>
              <w:spacing w:line="240" w:lineRule="auto"/>
              <w:textAlignment w:val="auto"/>
              <w:rPr>
                <w:color w:val="auto"/>
                <w:sz w:val="20"/>
                <w:szCs w:val="20"/>
                <w:lang w:val="uk-UA"/>
              </w:rPr>
            </w:pPr>
            <w:r w:rsidRPr="009D41B0">
              <w:rPr>
                <w:color w:val="auto"/>
                <w:sz w:val="20"/>
                <w:szCs w:val="20"/>
                <w:lang w:val="uk-UA"/>
              </w:rPr>
              <w:t>5385,0</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9D41B0" w:rsidRDefault="009B171E" w:rsidP="006B1B3D">
            <w:pPr>
              <w:pStyle w:val="af"/>
              <w:spacing w:line="240" w:lineRule="auto"/>
              <w:textAlignment w:val="auto"/>
              <w:rPr>
                <w:color w:val="auto"/>
                <w:sz w:val="20"/>
                <w:szCs w:val="20"/>
                <w:lang w:val="uk-UA"/>
              </w:rPr>
            </w:pPr>
            <w:r w:rsidRPr="009D41B0">
              <w:rPr>
                <w:color w:val="auto"/>
                <w:sz w:val="20"/>
                <w:szCs w:val="20"/>
                <w:lang w:val="uk-UA"/>
              </w:rPr>
              <w:t>8616,0</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9D41B0" w:rsidRDefault="009B171E" w:rsidP="006B1B3D">
            <w:pPr>
              <w:pStyle w:val="af"/>
              <w:spacing w:line="240" w:lineRule="auto"/>
              <w:textAlignment w:val="auto"/>
              <w:rPr>
                <w:color w:val="auto"/>
                <w:sz w:val="20"/>
                <w:szCs w:val="20"/>
                <w:lang w:val="uk-UA"/>
              </w:rPr>
            </w:pPr>
            <w:r w:rsidRPr="009D41B0">
              <w:rPr>
                <w:color w:val="auto"/>
                <w:sz w:val="20"/>
                <w:szCs w:val="20"/>
                <w:lang w:val="uk-UA"/>
              </w:rPr>
              <w:t>12924,0</w:t>
            </w:r>
          </w:p>
        </w:tc>
        <w:tc>
          <w:tcPr>
            <w:tcW w:w="93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9D41B0" w:rsidRDefault="009B171E" w:rsidP="006B1B3D">
            <w:pPr>
              <w:pStyle w:val="af"/>
              <w:spacing w:line="240" w:lineRule="auto"/>
              <w:textAlignment w:val="auto"/>
              <w:rPr>
                <w:color w:val="auto"/>
                <w:sz w:val="20"/>
                <w:szCs w:val="20"/>
                <w:lang w:val="uk-UA"/>
              </w:rPr>
            </w:pPr>
            <w:r w:rsidRPr="009D41B0">
              <w:rPr>
                <w:color w:val="auto"/>
                <w:sz w:val="20"/>
                <w:szCs w:val="20"/>
                <w:lang w:val="uk-UA"/>
              </w:rPr>
              <w:t>23694,2</w:t>
            </w:r>
          </w:p>
        </w:tc>
        <w:tc>
          <w:tcPr>
            <w:tcW w:w="91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9D41B0" w:rsidRDefault="008E044F" w:rsidP="006B1B3D">
            <w:pPr>
              <w:pStyle w:val="af"/>
              <w:spacing w:line="240" w:lineRule="auto"/>
              <w:textAlignment w:val="auto"/>
              <w:rPr>
                <w:color w:val="auto"/>
                <w:sz w:val="20"/>
                <w:szCs w:val="20"/>
                <w:lang w:val="uk-UA"/>
              </w:rPr>
            </w:pPr>
            <w:r w:rsidRPr="009D41B0">
              <w:rPr>
                <w:color w:val="auto"/>
                <w:sz w:val="20"/>
                <w:szCs w:val="20"/>
                <w:lang w:val="uk-UA"/>
              </w:rPr>
              <w:t>29596,0</w:t>
            </w:r>
          </w:p>
        </w:tc>
      </w:tr>
      <w:tr w:rsidR="00E124A3" w:rsidRPr="009D41B0" w:rsidTr="00550AB6">
        <w:trPr>
          <w:trHeight w:val="170"/>
        </w:trPr>
        <w:tc>
          <w:tcPr>
            <w:tcW w:w="2410" w:type="dxa"/>
            <w:vMerge/>
            <w:tcBorders>
              <w:top w:val="single" w:sz="4" w:space="0" w:color="000000"/>
              <w:left w:val="single" w:sz="4" w:space="0" w:color="000000"/>
              <w:bottom w:val="single" w:sz="4" w:space="0" w:color="000000"/>
              <w:right w:val="single" w:sz="4" w:space="0" w:color="000000"/>
            </w:tcBorders>
          </w:tcPr>
          <w:p w:rsidR="00E124A3" w:rsidRPr="009D41B0" w:rsidRDefault="00E124A3" w:rsidP="006B1B3D">
            <w:pPr>
              <w:pStyle w:val="af"/>
              <w:spacing w:line="240" w:lineRule="auto"/>
              <w:textAlignment w:val="auto"/>
              <w:rPr>
                <w:color w:val="auto"/>
                <w:sz w:val="20"/>
                <w:szCs w:val="20"/>
                <w:lang w:val="uk-UA"/>
              </w:rPr>
            </w:pPr>
          </w:p>
        </w:tc>
        <w:tc>
          <w:tcPr>
            <w:tcW w:w="155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9D41B0" w:rsidRDefault="00E124A3" w:rsidP="006B1B3D">
            <w:pPr>
              <w:pStyle w:val="TableTABL"/>
              <w:jc w:val="center"/>
              <w:rPr>
                <w:rFonts w:ascii="Times New Roman" w:hAnsi="Times New Roman" w:cs="Times New Roman"/>
                <w:spacing w:val="0"/>
                <w:sz w:val="20"/>
                <w:szCs w:val="20"/>
              </w:rPr>
            </w:pPr>
            <w:r w:rsidRPr="009D41B0">
              <w:rPr>
                <w:rFonts w:ascii="Times New Roman" w:hAnsi="Times New Roman" w:cs="Times New Roman"/>
                <w:spacing w:val="0"/>
                <w:sz w:val="20"/>
                <w:szCs w:val="20"/>
              </w:rPr>
              <w:t>%</w:t>
            </w:r>
          </w:p>
        </w:tc>
        <w:tc>
          <w:tcPr>
            <w:tcW w:w="70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9D41B0" w:rsidRDefault="009B171E" w:rsidP="009B171E">
            <w:pPr>
              <w:pStyle w:val="af"/>
              <w:spacing w:line="240" w:lineRule="auto"/>
              <w:jc w:val="center"/>
              <w:textAlignment w:val="auto"/>
              <w:rPr>
                <w:color w:val="auto"/>
                <w:sz w:val="20"/>
                <w:szCs w:val="20"/>
                <w:lang w:val="uk-UA"/>
              </w:rPr>
            </w:pPr>
            <w:r w:rsidRPr="009D41B0">
              <w:rPr>
                <w:color w:val="auto"/>
                <w:sz w:val="20"/>
                <w:szCs w:val="20"/>
                <w:lang w:val="uk-UA"/>
              </w:rPr>
              <w:t>1</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9D41B0" w:rsidRDefault="009B171E" w:rsidP="009B171E">
            <w:pPr>
              <w:pStyle w:val="af"/>
              <w:spacing w:line="240" w:lineRule="auto"/>
              <w:jc w:val="center"/>
              <w:textAlignment w:val="auto"/>
              <w:rPr>
                <w:color w:val="auto"/>
                <w:sz w:val="20"/>
                <w:szCs w:val="20"/>
                <w:lang w:val="uk-UA"/>
              </w:rPr>
            </w:pPr>
            <w:r w:rsidRPr="009D41B0">
              <w:rPr>
                <w:color w:val="auto"/>
                <w:sz w:val="20"/>
                <w:szCs w:val="20"/>
                <w:lang w:val="uk-UA"/>
              </w:rPr>
              <w:t>3</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9D41B0" w:rsidRDefault="009B171E" w:rsidP="009B171E">
            <w:pPr>
              <w:pStyle w:val="af"/>
              <w:spacing w:line="240" w:lineRule="auto"/>
              <w:jc w:val="center"/>
              <w:textAlignment w:val="auto"/>
              <w:rPr>
                <w:color w:val="auto"/>
                <w:sz w:val="20"/>
                <w:szCs w:val="20"/>
                <w:lang w:val="uk-UA"/>
              </w:rPr>
            </w:pPr>
            <w:r w:rsidRPr="009D41B0">
              <w:rPr>
                <w:color w:val="auto"/>
                <w:sz w:val="20"/>
                <w:szCs w:val="20"/>
                <w:lang w:val="uk-UA"/>
              </w:rPr>
              <w:t>5</w:t>
            </w:r>
          </w:p>
        </w:tc>
        <w:tc>
          <w:tcPr>
            <w:tcW w:w="85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9D41B0" w:rsidRDefault="009B171E" w:rsidP="009B171E">
            <w:pPr>
              <w:pStyle w:val="af"/>
              <w:spacing w:line="240" w:lineRule="auto"/>
              <w:jc w:val="center"/>
              <w:textAlignment w:val="auto"/>
              <w:rPr>
                <w:color w:val="auto"/>
                <w:sz w:val="20"/>
                <w:szCs w:val="20"/>
                <w:lang w:val="uk-UA"/>
              </w:rPr>
            </w:pPr>
            <w:r w:rsidRPr="009D41B0">
              <w:rPr>
                <w:color w:val="auto"/>
                <w:sz w:val="20"/>
                <w:szCs w:val="20"/>
                <w:lang w:val="uk-UA"/>
              </w:rPr>
              <w:t>8</w:t>
            </w:r>
          </w:p>
        </w:tc>
        <w:tc>
          <w:tcPr>
            <w:tcW w:w="85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9D41B0" w:rsidRDefault="009B171E" w:rsidP="009B171E">
            <w:pPr>
              <w:pStyle w:val="af"/>
              <w:spacing w:line="240" w:lineRule="auto"/>
              <w:jc w:val="center"/>
              <w:textAlignment w:val="auto"/>
              <w:rPr>
                <w:color w:val="auto"/>
                <w:sz w:val="20"/>
                <w:szCs w:val="20"/>
                <w:lang w:val="uk-UA"/>
              </w:rPr>
            </w:pPr>
            <w:r w:rsidRPr="009D41B0">
              <w:rPr>
                <w:color w:val="auto"/>
                <w:sz w:val="20"/>
                <w:szCs w:val="20"/>
                <w:lang w:val="uk-UA"/>
              </w:rPr>
              <w:t>12</w:t>
            </w:r>
          </w:p>
        </w:tc>
        <w:tc>
          <w:tcPr>
            <w:tcW w:w="930"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9D41B0" w:rsidRDefault="009B171E" w:rsidP="009B171E">
            <w:pPr>
              <w:pStyle w:val="af"/>
              <w:spacing w:line="240" w:lineRule="auto"/>
              <w:jc w:val="center"/>
              <w:textAlignment w:val="auto"/>
              <w:rPr>
                <w:color w:val="auto"/>
                <w:sz w:val="20"/>
                <w:szCs w:val="20"/>
                <w:lang w:val="uk-UA"/>
              </w:rPr>
            </w:pPr>
            <w:r w:rsidRPr="009D41B0">
              <w:rPr>
                <w:color w:val="auto"/>
                <w:sz w:val="20"/>
                <w:szCs w:val="20"/>
                <w:lang w:val="uk-UA"/>
              </w:rPr>
              <w:t>22</w:t>
            </w:r>
          </w:p>
        </w:tc>
        <w:tc>
          <w:tcPr>
            <w:tcW w:w="913"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124A3" w:rsidRPr="009D41B0" w:rsidRDefault="008E044F" w:rsidP="009B171E">
            <w:pPr>
              <w:pStyle w:val="af"/>
              <w:spacing w:line="240" w:lineRule="auto"/>
              <w:jc w:val="center"/>
              <w:textAlignment w:val="auto"/>
              <w:rPr>
                <w:color w:val="auto"/>
                <w:sz w:val="20"/>
                <w:szCs w:val="20"/>
                <w:lang w:val="uk-UA"/>
              </w:rPr>
            </w:pPr>
            <w:r w:rsidRPr="009D41B0">
              <w:rPr>
                <w:color w:val="auto"/>
                <w:sz w:val="20"/>
                <w:szCs w:val="20"/>
                <w:lang w:val="uk-UA"/>
              </w:rPr>
              <w:t>27,48</w:t>
            </w:r>
          </w:p>
        </w:tc>
      </w:tr>
      <w:bookmarkEnd w:id="4"/>
    </w:tbl>
    <w:p w:rsidR="00550AB6" w:rsidRDefault="00550AB6" w:rsidP="00DA0E90">
      <w:pPr>
        <w:spacing w:after="0"/>
        <w:jc w:val="center"/>
        <w:rPr>
          <w:rFonts w:ascii="Times New Roman" w:eastAsia="Times New Roman" w:hAnsi="Times New Roman" w:cs="Times New Roman"/>
          <w:b/>
          <w:bCs/>
          <w:sz w:val="28"/>
          <w:szCs w:val="28"/>
          <w:lang w:val="uk-UA" w:eastAsia="ru-RU"/>
        </w:rPr>
      </w:pPr>
    </w:p>
    <w:p w:rsidR="009D41B0" w:rsidRDefault="009D41B0" w:rsidP="00DA0E90">
      <w:pPr>
        <w:spacing w:after="0"/>
        <w:jc w:val="center"/>
        <w:rPr>
          <w:rFonts w:ascii="Times New Roman" w:eastAsia="Times New Roman" w:hAnsi="Times New Roman" w:cs="Times New Roman"/>
          <w:b/>
          <w:bCs/>
          <w:sz w:val="28"/>
          <w:szCs w:val="28"/>
          <w:lang w:val="uk-UA" w:eastAsia="ru-RU"/>
        </w:rPr>
      </w:pPr>
    </w:p>
    <w:p w:rsidR="00D56941" w:rsidRDefault="00D56941" w:rsidP="00DA0E90">
      <w:pPr>
        <w:spacing w:after="0"/>
        <w:jc w:val="center"/>
        <w:rPr>
          <w:rFonts w:ascii="Times New Roman" w:eastAsia="Times New Roman" w:hAnsi="Times New Roman" w:cs="Times New Roman"/>
          <w:b/>
          <w:bCs/>
          <w:sz w:val="28"/>
          <w:szCs w:val="28"/>
          <w:lang w:val="uk-UA" w:eastAsia="ru-RU"/>
        </w:rPr>
      </w:pPr>
    </w:p>
    <w:p w:rsidR="00D56941" w:rsidRDefault="00D56941" w:rsidP="00DA0E90">
      <w:pPr>
        <w:spacing w:after="0"/>
        <w:jc w:val="center"/>
        <w:rPr>
          <w:rFonts w:ascii="Times New Roman" w:eastAsia="Times New Roman" w:hAnsi="Times New Roman" w:cs="Times New Roman"/>
          <w:b/>
          <w:bCs/>
          <w:sz w:val="28"/>
          <w:szCs w:val="28"/>
          <w:lang w:val="uk-UA" w:eastAsia="ru-RU"/>
        </w:rPr>
      </w:pPr>
    </w:p>
    <w:p w:rsidR="00571D47" w:rsidRDefault="00571D47" w:rsidP="00DA0E90">
      <w:pPr>
        <w:spacing w:after="0"/>
        <w:jc w:val="center"/>
        <w:rPr>
          <w:rFonts w:ascii="Times New Roman" w:eastAsia="Times New Roman" w:hAnsi="Times New Roman" w:cs="Times New Roman"/>
          <w:b/>
          <w:bCs/>
          <w:sz w:val="28"/>
          <w:szCs w:val="28"/>
          <w:lang w:val="uk-UA" w:eastAsia="ru-RU"/>
        </w:rPr>
      </w:pPr>
    </w:p>
    <w:p w:rsidR="00264EA1" w:rsidRPr="00477F03" w:rsidRDefault="00DA0E90" w:rsidP="00DA0E90">
      <w:pPr>
        <w:spacing w:after="0"/>
        <w:jc w:val="center"/>
        <w:rPr>
          <w:rFonts w:ascii="Times New Roman" w:eastAsia="Times New Roman" w:hAnsi="Times New Roman" w:cs="Times New Roman"/>
          <w:b/>
          <w:bCs/>
          <w:sz w:val="28"/>
          <w:szCs w:val="28"/>
          <w:lang w:val="uk-UA" w:eastAsia="ru-RU"/>
        </w:rPr>
      </w:pPr>
      <w:r w:rsidRPr="00477F03">
        <w:rPr>
          <w:rFonts w:ascii="Times New Roman" w:eastAsia="Times New Roman" w:hAnsi="Times New Roman" w:cs="Times New Roman"/>
          <w:b/>
          <w:bCs/>
          <w:sz w:val="28"/>
          <w:szCs w:val="28"/>
          <w:lang w:eastAsia="ru-RU"/>
        </w:rPr>
        <w:lastRenderedPageBreak/>
        <w:t xml:space="preserve">Характеристики громадських будівель, </w:t>
      </w:r>
    </w:p>
    <w:p w:rsidR="00DA0E90" w:rsidRPr="00FB333F" w:rsidRDefault="00DA0E90" w:rsidP="00DA0E90">
      <w:pPr>
        <w:spacing w:after="0"/>
        <w:jc w:val="center"/>
        <w:rPr>
          <w:rFonts w:ascii="Times New Roman" w:hAnsi="Times New Roman" w:cs="Times New Roman"/>
          <w:sz w:val="28"/>
          <w:szCs w:val="28"/>
          <w:lang w:val="uk-UA"/>
        </w:rPr>
      </w:pPr>
      <w:r w:rsidRPr="00477F03">
        <w:rPr>
          <w:rFonts w:ascii="Times New Roman" w:eastAsia="Times New Roman" w:hAnsi="Times New Roman" w:cs="Times New Roman"/>
          <w:b/>
          <w:bCs/>
          <w:sz w:val="28"/>
          <w:szCs w:val="28"/>
          <w:lang w:eastAsia="ru-RU"/>
        </w:rPr>
        <w:t>що утримуються за рахунок обласного бюджету</w:t>
      </w:r>
      <w:r w:rsidRPr="00864744">
        <w:rPr>
          <w:rFonts w:ascii="Times New Roman" w:eastAsia="Times New Roman" w:hAnsi="Times New Roman" w:cs="Times New Roman"/>
          <w:bCs/>
          <w:sz w:val="28"/>
          <w:szCs w:val="28"/>
          <w:lang w:eastAsia="ru-RU"/>
        </w:rPr>
        <w:t xml:space="preserve"> </w:t>
      </w:r>
    </w:p>
    <w:p w:rsidR="00DA0E90" w:rsidRDefault="00DA0E90" w:rsidP="00DA0E90">
      <w:pPr>
        <w:tabs>
          <w:tab w:val="left" w:pos="1598"/>
        </w:tabs>
        <w:spacing w:after="0" w:line="240" w:lineRule="auto"/>
        <w:jc w:val="both"/>
        <w:rPr>
          <w:rFonts w:ascii="Times New Roman" w:hAnsi="Times New Roman" w:cs="Times New Roman"/>
          <w:b/>
          <w:color w:val="333333"/>
          <w:sz w:val="28"/>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04"/>
        <w:gridCol w:w="873"/>
        <w:gridCol w:w="1021"/>
        <w:gridCol w:w="1021"/>
        <w:gridCol w:w="1023"/>
        <w:gridCol w:w="873"/>
        <w:gridCol w:w="838"/>
      </w:tblGrid>
      <w:tr w:rsidR="00DA0E90" w:rsidRPr="00864744" w:rsidTr="004A4001">
        <w:trPr>
          <w:trHeight w:val="510"/>
        </w:trPr>
        <w:tc>
          <w:tcPr>
            <w:tcW w:w="2133" w:type="pct"/>
            <w:shd w:val="clear" w:color="auto" w:fill="auto"/>
            <w:hideMark/>
          </w:tcPr>
          <w:p w:rsidR="00DA0E90" w:rsidRDefault="00DA0E90" w:rsidP="00281F55">
            <w:pPr>
              <w:spacing w:after="0" w:line="240" w:lineRule="auto"/>
              <w:rPr>
                <w:rFonts w:ascii="Times New Roman" w:eastAsia="Times New Roman" w:hAnsi="Times New Roman" w:cs="Times New Roman"/>
                <w:b/>
                <w:bCs/>
                <w:sz w:val="20"/>
                <w:szCs w:val="20"/>
                <w:lang w:val="uk-UA" w:eastAsia="ru-RU"/>
              </w:rPr>
            </w:pPr>
          </w:p>
          <w:p w:rsidR="00DA0E90" w:rsidRPr="00864744" w:rsidRDefault="00DA0E90" w:rsidP="00281F55">
            <w:pPr>
              <w:spacing w:after="0" w:line="240" w:lineRule="auto"/>
              <w:rPr>
                <w:rFonts w:ascii="Times New Roman" w:eastAsia="Times New Roman" w:hAnsi="Times New Roman" w:cs="Times New Roman"/>
                <w:b/>
                <w:bCs/>
                <w:sz w:val="20"/>
                <w:szCs w:val="20"/>
                <w:lang w:eastAsia="ru-RU"/>
              </w:rPr>
            </w:pPr>
            <w:r w:rsidRPr="00864744">
              <w:rPr>
                <w:rFonts w:ascii="Times New Roman" w:eastAsia="Times New Roman" w:hAnsi="Times New Roman" w:cs="Times New Roman"/>
                <w:b/>
                <w:bCs/>
                <w:sz w:val="20"/>
                <w:szCs w:val="20"/>
                <w:lang w:eastAsia="ru-RU"/>
              </w:rPr>
              <w:t>Назва установи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b/>
                <w:bCs/>
                <w:sz w:val="20"/>
                <w:szCs w:val="20"/>
                <w:lang w:eastAsia="ru-RU"/>
              </w:rPr>
            </w:pPr>
            <w:r w:rsidRPr="00864744">
              <w:rPr>
                <w:rFonts w:ascii="Times New Roman" w:eastAsia="Times New Roman" w:hAnsi="Times New Roman" w:cs="Times New Roman"/>
                <w:b/>
                <w:bCs/>
                <w:sz w:val="20"/>
                <w:szCs w:val="20"/>
                <w:lang w:eastAsia="ru-RU"/>
              </w:rPr>
              <w:t xml:space="preserve">Кількість </w:t>
            </w:r>
            <w:proofErr w:type="gramStart"/>
            <w:r w:rsidRPr="00864744">
              <w:rPr>
                <w:rFonts w:ascii="Times New Roman" w:eastAsia="Times New Roman" w:hAnsi="Times New Roman" w:cs="Times New Roman"/>
                <w:b/>
                <w:bCs/>
                <w:sz w:val="20"/>
                <w:szCs w:val="20"/>
                <w:lang w:eastAsia="ru-RU"/>
              </w:rPr>
              <w:t>бу</w:t>
            </w:r>
            <w:r w:rsidR="00D56941">
              <w:rPr>
                <w:rFonts w:ascii="Times New Roman" w:eastAsia="Times New Roman" w:hAnsi="Times New Roman" w:cs="Times New Roman"/>
                <w:b/>
                <w:bCs/>
                <w:sz w:val="20"/>
                <w:szCs w:val="20"/>
                <w:lang w:val="uk-UA" w:eastAsia="ru-RU"/>
              </w:rPr>
              <w:t>-</w:t>
            </w:r>
            <w:r w:rsidRPr="00864744">
              <w:rPr>
                <w:rFonts w:ascii="Times New Roman" w:eastAsia="Times New Roman" w:hAnsi="Times New Roman" w:cs="Times New Roman"/>
                <w:b/>
                <w:bCs/>
                <w:sz w:val="20"/>
                <w:szCs w:val="20"/>
                <w:lang w:eastAsia="ru-RU"/>
              </w:rPr>
              <w:t>д</w:t>
            </w:r>
            <w:proofErr w:type="gramEnd"/>
            <w:r w:rsidRPr="00864744">
              <w:rPr>
                <w:rFonts w:ascii="Times New Roman" w:eastAsia="Times New Roman" w:hAnsi="Times New Roman" w:cs="Times New Roman"/>
                <w:b/>
                <w:bCs/>
                <w:sz w:val="20"/>
                <w:szCs w:val="20"/>
                <w:lang w:eastAsia="ru-RU"/>
              </w:rPr>
              <w:t>івель, од</w:t>
            </w:r>
          </w:p>
        </w:tc>
        <w:tc>
          <w:tcPr>
            <w:tcW w:w="518" w:type="pct"/>
            <w:shd w:val="clear" w:color="auto" w:fill="auto"/>
            <w:hideMark/>
          </w:tcPr>
          <w:p w:rsidR="00DA0E90" w:rsidRPr="00864744" w:rsidRDefault="00D56941" w:rsidP="00281F55">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Загальна площа, тис</w:t>
            </w:r>
            <w:r>
              <w:rPr>
                <w:rFonts w:ascii="Times New Roman" w:eastAsia="Times New Roman" w:hAnsi="Times New Roman" w:cs="Times New Roman"/>
                <w:b/>
                <w:bCs/>
                <w:sz w:val="20"/>
                <w:szCs w:val="20"/>
                <w:lang w:val="uk-UA" w:eastAsia="ru-RU"/>
              </w:rPr>
              <w:t xml:space="preserve"> </w:t>
            </w:r>
            <w:proofErr w:type="gramStart"/>
            <w:r w:rsidR="00DA0E90" w:rsidRPr="00864744">
              <w:rPr>
                <w:rFonts w:ascii="Times New Roman" w:eastAsia="Times New Roman" w:hAnsi="Times New Roman" w:cs="Times New Roman"/>
                <w:b/>
                <w:bCs/>
                <w:sz w:val="20"/>
                <w:szCs w:val="20"/>
                <w:lang w:eastAsia="ru-RU"/>
              </w:rPr>
              <w:t>м</w:t>
            </w:r>
            <w:proofErr w:type="gramEnd"/>
            <w:r w:rsidR="00DA0E90" w:rsidRPr="00864744">
              <w:rPr>
                <w:rFonts w:ascii="Times New Roman" w:eastAsia="Times New Roman" w:hAnsi="Times New Roman" w:cs="Times New Roman"/>
                <w:b/>
                <w:bCs/>
                <w:sz w:val="20"/>
                <w:szCs w:val="20"/>
                <w:lang w:eastAsia="ru-RU"/>
              </w:rPr>
              <w:t>²</w:t>
            </w:r>
          </w:p>
        </w:tc>
        <w:tc>
          <w:tcPr>
            <w:tcW w:w="518" w:type="pct"/>
            <w:shd w:val="clear" w:color="auto" w:fill="auto"/>
            <w:hideMark/>
          </w:tcPr>
          <w:p w:rsidR="00DA0E90" w:rsidRPr="00864744" w:rsidRDefault="00D56941" w:rsidP="00281F55">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Опалювальна площа, тис</w:t>
            </w:r>
            <w:r>
              <w:rPr>
                <w:rFonts w:ascii="Times New Roman" w:eastAsia="Times New Roman" w:hAnsi="Times New Roman" w:cs="Times New Roman"/>
                <w:b/>
                <w:bCs/>
                <w:sz w:val="20"/>
                <w:szCs w:val="20"/>
                <w:lang w:val="uk-UA" w:eastAsia="ru-RU"/>
              </w:rPr>
              <w:t xml:space="preserve"> </w:t>
            </w:r>
            <w:proofErr w:type="gramStart"/>
            <w:r w:rsidR="00DA0E90" w:rsidRPr="00864744">
              <w:rPr>
                <w:rFonts w:ascii="Times New Roman" w:eastAsia="Times New Roman" w:hAnsi="Times New Roman" w:cs="Times New Roman"/>
                <w:b/>
                <w:bCs/>
                <w:sz w:val="20"/>
                <w:szCs w:val="20"/>
                <w:lang w:eastAsia="ru-RU"/>
              </w:rPr>
              <w:t>м</w:t>
            </w:r>
            <w:proofErr w:type="gramEnd"/>
            <w:r w:rsidR="00DA0E90" w:rsidRPr="00864744">
              <w:rPr>
                <w:rFonts w:ascii="Times New Roman" w:eastAsia="Times New Roman" w:hAnsi="Times New Roman" w:cs="Times New Roman"/>
                <w:b/>
                <w:bCs/>
                <w:sz w:val="20"/>
                <w:szCs w:val="20"/>
                <w:lang w:eastAsia="ru-RU"/>
              </w:rPr>
              <w:t>²</w:t>
            </w:r>
          </w:p>
        </w:tc>
        <w:tc>
          <w:tcPr>
            <w:tcW w:w="519" w:type="pct"/>
            <w:shd w:val="clear" w:color="auto" w:fill="auto"/>
            <w:hideMark/>
          </w:tcPr>
          <w:p w:rsidR="00DA0E90" w:rsidRPr="00864744" w:rsidRDefault="00D56941" w:rsidP="00281F55">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Опалювальний об'є</w:t>
            </w:r>
            <w:proofErr w:type="gramStart"/>
            <w:r>
              <w:rPr>
                <w:rFonts w:ascii="Times New Roman" w:eastAsia="Times New Roman" w:hAnsi="Times New Roman" w:cs="Times New Roman"/>
                <w:b/>
                <w:bCs/>
                <w:sz w:val="20"/>
                <w:szCs w:val="20"/>
                <w:lang w:eastAsia="ru-RU"/>
              </w:rPr>
              <w:t>м</w:t>
            </w:r>
            <w:proofErr w:type="gramEnd"/>
            <w:r>
              <w:rPr>
                <w:rFonts w:ascii="Times New Roman" w:eastAsia="Times New Roman" w:hAnsi="Times New Roman" w:cs="Times New Roman"/>
                <w:b/>
                <w:bCs/>
                <w:sz w:val="20"/>
                <w:szCs w:val="20"/>
                <w:lang w:eastAsia="ru-RU"/>
              </w:rPr>
              <w:t>,</w:t>
            </w:r>
            <w:r>
              <w:rPr>
                <w:rFonts w:ascii="Times New Roman" w:eastAsia="Times New Roman" w:hAnsi="Times New Roman" w:cs="Times New Roman"/>
                <w:b/>
                <w:bCs/>
                <w:sz w:val="20"/>
                <w:szCs w:val="20"/>
                <w:lang w:val="uk-UA" w:eastAsia="ru-RU"/>
              </w:rPr>
              <w:t xml:space="preserve"> </w:t>
            </w:r>
            <w:r>
              <w:rPr>
                <w:rFonts w:ascii="Times New Roman" w:eastAsia="Times New Roman" w:hAnsi="Times New Roman" w:cs="Times New Roman"/>
                <w:b/>
                <w:bCs/>
                <w:sz w:val="20"/>
                <w:szCs w:val="20"/>
                <w:lang w:eastAsia="ru-RU"/>
              </w:rPr>
              <w:t>тис</w:t>
            </w:r>
            <w:r>
              <w:rPr>
                <w:rFonts w:ascii="Times New Roman" w:eastAsia="Times New Roman" w:hAnsi="Times New Roman" w:cs="Times New Roman"/>
                <w:b/>
                <w:bCs/>
                <w:sz w:val="20"/>
                <w:szCs w:val="20"/>
                <w:lang w:val="uk-UA" w:eastAsia="ru-RU"/>
              </w:rPr>
              <w:t xml:space="preserve"> </w:t>
            </w:r>
            <w:r w:rsidR="00DA0E90" w:rsidRPr="00864744">
              <w:rPr>
                <w:rFonts w:ascii="Times New Roman" w:eastAsia="Times New Roman" w:hAnsi="Times New Roman" w:cs="Times New Roman"/>
                <w:b/>
                <w:bCs/>
                <w:sz w:val="20"/>
                <w:szCs w:val="20"/>
                <w:lang w:eastAsia="ru-RU"/>
              </w:rPr>
              <w:t>м³</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b/>
                <w:bCs/>
                <w:sz w:val="20"/>
                <w:szCs w:val="20"/>
                <w:lang w:eastAsia="ru-RU"/>
              </w:rPr>
            </w:pPr>
            <w:r w:rsidRPr="00864744">
              <w:rPr>
                <w:rFonts w:ascii="Times New Roman" w:eastAsia="Times New Roman" w:hAnsi="Times New Roman" w:cs="Times New Roman"/>
                <w:b/>
                <w:bCs/>
                <w:sz w:val="20"/>
                <w:szCs w:val="20"/>
                <w:lang w:eastAsia="ru-RU"/>
              </w:rPr>
              <w:t>Вид опале</w:t>
            </w:r>
            <w:r w:rsidR="00D56941">
              <w:rPr>
                <w:rFonts w:ascii="Times New Roman" w:eastAsia="Times New Roman" w:hAnsi="Times New Roman" w:cs="Times New Roman"/>
                <w:b/>
                <w:bCs/>
                <w:sz w:val="20"/>
                <w:szCs w:val="20"/>
                <w:lang w:val="uk-UA" w:eastAsia="ru-RU"/>
              </w:rPr>
              <w:t>-</w:t>
            </w:r>
            <w:r w:rsidRPr="00864744">
              <w:rPr>
                <w:rFonts w:ascii="Times New Roman" w:eastAsia="Times New Roman" w:hAnsi="Times New Roman" w:cs="Times New Roman"/>
                <w:b/>
                <w:bCs/>
                <w:sz w:val="20"/>
                <w:szCs w:val="20"/>
                <w:lang w:eastAsia="ru-RU"/>
              </w:rPr>
              <w:t>ння</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b/>
                <w:bCs/>
                <w:sz w:val="20"/>
                <w:szCs w:val="20"/>
                <w:lang w:eastAsia="ru-RU"/>
              </w:rPr>
            </w:pPr>
            <w:r w:rsidRPr="00864744">
              <w:rPr>
                <w:rFonts w:ascii="Times New Roman" w:eastAsia="Times New Roman" w:hAnsi="Times New Roman" w:cs="Times New Roman"/>
                <w:b/>
                <w:bCs/>
                <w:sz w:val="20"/>
                <w:szCs w:val="20"/>
                <w:lang w:eastAsia="ru-RU"/>
              </w:rPr>
              <w:t>Вид пали</w:t>
            </w:r>
            <w:r w:rsidR="00D56941">
              <w:rPr>
                <w:rFonts w:ascii="Times New Roman" w:eastAsia="Times New Roman" w:hAnsi="Times New Roman" w:cs="Times New Roman"/>
                <w:b/>
                <w:bCs/>
                <w:sz w:val="20"/>
                <w:szCs w:val="20"/>
                <w:lang w:val="uk-UA" w:eastAsia="ru-RU"/>
              </w:rPr>
              <w:t>-</w:t>
            </w:r>
            <w:r w:rsidRPr="00864744">
              <w:rPr>
                <w:rFonts w:ascii="Times New Roman" w:eastAsia="Times New Roman" w:hAnsi="Times New Roman" w:cs="Times New Roman"/>
                <w:b/>
                <w:bCs/>
                <w:sz w:val="20"/>
                <w:szCs w:val="20"/>
                <w:lang w:eastAsia="ru-RU"/>
              </w:rPr>
              <w:t>ва</w:t>
            </w:r>
          </w:p>
        </w:tc>
      </w:tr>
      <w:tr w:rsidR="00DA0E90" w:rsidRPr="00864744" w:rsidTr="004A4001">
        <w:trPr>
          <w:trHeight w:val="255"/>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b/>
                <w:bCs/>
                <w:sz w:val="20"/>
                <w:szCs w:val="20"/>
                <w:lang w:eastAsia="ru-RU"/>
              </w:rPr>
            </w:pPr>
            <w:r w:rsidRPr="00864744">
              <w:rPr>
                <w:rFonts w:ascii="Times New Roman" w:eastAsia="Times New Roman" w:hAnsi="Times New Roman" w:cs="Times New Roman"/>
                <w:b/>
                <w:bCs/>
                <w:sz w:val="20"/>
                <w:szCs w:val="20"/>
                <w:lang w:eastAsia="ru-RU"/>
              </w:rPr>
              <w:t>Охорона здоров</w:t>
            </w:r>
            <w:r w:rsidRPr="00864744">
              <w:rPr>
                <w:rFonts w:ascii="Calibri" w:eastAsia="Times New Roman" w:hAnsi="Calibri" w:cs="Calibri"/>
                <w:b/>
                <w:bCs/>
                <w:sz w:val="20"/>
                <w:szCs w:val="20"/>
                <w:lang w:eastAsia="ru-RU"/>
              </w:rPr>
              <w:t>'</w:t>
            </w:r>
            <w:r w:rsidRPr="00864744">
              <w:rPr>
                <w:rFonts w:ascii="Times New Roman" w:eastAsia="Times New Roman" w:hAnsi="Times New Roman" w:cs="Times New Roman"/>
                <w:b/>
                <w:bCs/>
                <w:sz w:val="20"/>
                <w:szCs w:val="20"/>
                <w:lang w:eastAsia="ru-RU"/>
              </w:rPr>
              <w:t>я</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xml:space="preserve">Бердичівський медичний фаховий коледж Житомирської обласної ради </w:t>
            </w:r>
          </w:p>
        </w:tc>
        <w:tc>
          <w:tcPr>
            <w:tcW w:w="443" w:type="pct"/>
            <w:shd w:val="clear" w:color="auto" w:fill="auto"/>
            <w:hideMark/>
          </w:tcPr>
          <w:p w:rsidR="00DA0E90" w:rsidRPr="00C83137" w:rsidRDefault="00C83137"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7</w:t>
            </w:r>
          </w:p>
        </w:tc>
        <w:tc>
          <w:tcPr>
            <w:tcW w:w="518" w:type="pct"/>
            <w:shd w:val="clear" w:color="auto" w:fill="auto"/>
            <w:hideMark/>
          </w:tcPr>
          <w:p w:rsidR="00DA0E90" w:rsidRPr="00C83137" w:rsidRDefault="00C83137"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5,27</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3,37</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13,53</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централізоване</w:t>
            </w:r>
          </w:p>
        </w:tc>
        <w:tc>
          <w:tcPr>
            <w:tcW w:w="425" w:type="pct"/>
            <w:shd w:val="clear" w:color="auto" w:fill="auto"/>
            <w:hideMark/>
          </w:tcPr>
          <w:p w:rsidR="00DA0E90" w:rsidRPr="00C83137" w:rsidRDefault="00DA0E90" w:rsidP="00281F55">
            <w:pPr>
              <w:spacing w:after="0" w:line="240" w:lineRule="auto"/>
              <w:rPr>
                <w:rFonts w:ascii="Times New Roman" w:eastAsia="Times New Roman" w:hAnsi="Times New Roman" w:cs="Times New Roman"/>
                <w:sz w:val="20"/>
                <w:szCs w:val="20"/>
                <w:lang w:val="uk-UA" w:eastAsia="ru-RU"/>
              </w:rPr>
            </w:pPr>
            <w:r w:rsidRPr="00864744">
              <w:rPr>
                <w:rFonts w:ascii="Times New Roman" w:eastAsia="Times New Roman" w:hAnsi="Times New Roman" w:cs="Times New Roman"/>
                <w:sz w:val="20"/>
                <w:szCs w:val="20"/>
                <w:lang w:eastAsia="ru-RU"/>
              </w:rPr>
              <w:t> </w:t>
            </w:r>
            <w:r w:rsidR="00C83137">
              <w:rPr>
                <w:rFonts w:ascii="Times New Roman" w:eastAsia="Times New Roman" w:hAnsi="Times New Roman" w:cs="Times New Roman"/>
                <w:sz w:val="20"/>
                <w:szCs w:val="20"/>
                <w:lang w:val="uk-UA" w:eastAsia="ru-RU"/>
              </w:rPr>
              <w:t>теплопостач</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Житомирський базовий фармацевтичний коледж Житомирської обласної ради</w:t>
            </w:r>
          </w:p>
        </w:tc>
        <w:tc>
          <w:tcPr>
            <w:tcW w:w="443" w:type="pct"/>
            <w:shd w:val="clear" w:color="auto" w:fill="auto"/>
            <w:hideMark/>
          </w:tcPr>
          <w:p w:rsidR="00DA0E90" w:rsidRPr="00C83137" w:rsidRDefault="00C83137"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2</w:t>
            </w:r>
          </w:p>
        </w:tc>
        <w:tc>
          <w:tcPr>
            <w:tcW w:w="518" w:type="pct"/>
            <w:shd w:val="clear" w:color="auto" w:fill="auto"/>
            <w:hideMark/>
          </w:tcPr>
          <w:p w:rsidR="00DA0E90" w:rsidRPr="00C83137" w:rsidRDefault="00DA0E90" w:rsidP="00281F55">
            <w:pPr>
              <w:spacing w:after="0" w:line="240" w:lineRule="auto"/>
              <w:rPr>
                <w:rFonts w:ascii="Times New Roman" w:eastAsia="Times New Roman" w:hAnsi="Times New Roman" w:cs="Times New Roman"/>
                <w:sz w:val="20"/>
                <w:szCs w:val="20"/>
                <w:lang w:val="uk-UA" w:eastAsia="ru-RU"/>
              </w:rPr>
            </w:pPr>
            <w:r w:rsidRPr="00864744">
              <w:rPr>
                <w:rFonts w:ascii="Times New Roman" w:eastAsia="Times New Roman" w:hAnsi="Times New Roman" w:cs="Times New Roman"/>
                <w:sz w:val="20"/>
                <w:szCs w:val="20"/>
                <w:lang w:eastAsia="ru-RU"/>
              </w:rPr>
              <w:t>7,</w:t>
            </w:r>
            <w:r w:rsidR="00C83137">
              <w:rPr>
                <w:rFonts w:ascii="Times New Roman" w:eastAsia="Times New Roman" w:hAnsi="Times New Roman" w:cs="Times New Roman"/>
                <w:sz w:val="20"/>
                <w:szCs w:val="20"/>
                <w:lang w:val="uk-UA" w:eastAsia="ru-RU"/>
              </w:rPr>
              <w:t>96</w:t>
            </w:r>
          </w:p>
        </w:tc>
        <w:tc>
          <w:tcPr>
            <w:tcW w:w="518" w:type="pct"/>
            <w:shd w:val="clear" w:color="auto" w:fill="auto"/>
            <w:hideMark/>
          </w:tcPr>
          <w:p w:rsidR="00DA0E90" w:rsidRPr="00C83137" w:rsidRDefault="00C83137"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7,89</w:t>
            </w:r>
          </w:p>
        </w:tc>
        <w:tc>
          <w:tcPr>
            <w:tcW w:w="519" w:type="pct"/>
            <w:shd w:val="clear" w:color="auto" w:fill="auto"/>
            <w:hideMark/>
          </w:tcPr>
          <w:p w:rsidR="00DA0E90" w:rsidRPr="00C83137" w:rsidRDefault="00C83137"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23,7</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газ</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Житомирський медичний інститут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4</w:t>
            </w:r>
          </w:p>
        </w:tc>
        <w:tc>
          <w:tcPr>
            <w:tcW w:w="518" w:type="pct"/>
            <w:shd w:val="clear" w:color="auto" w:fill="auto"/>
            <w:hideMark/>
          </w:tcPr>
          <w:p w:rsidR="00DA0E90" w:rsidRPr="0009686D" w:rsidRDefault="00DA0E90" w:rsidP="00281F55">
            <w:pPr>
              <w:spacing w:after="0" w:line="240" w:lineRule="auto"/>
              <w:rPr>
                <w:rFonts w:ascii="Times New Roman" w:eastAsia="Times New Roman" w:hAnsi="Times New Roman" w:cs="Times New Roman"/>
                <w:sz w:val="20"/>
                <w:szCs w:val="20"/>
                <w:lang w:val="uk-UA" w:eastAsia="ru-RU"/>
              </w:rPr>
            </w:pPr>
            <w:r w:rsidRPr="00864744">
              <w:rPr>
                <w:rFonts w:ascii="Times New Roman" w:eastAsia="Times New Roman" w:hAnsi="Times New Roman" w:cs="Times New Roman"/>
                <w:sz w:val="20"/>
                <w:szCs w:val="20"/>
                <w:lang w:eastAsia="ru-RU"/>
              </w:rPr>
              <w:t>11,2</w:t>
            </w:r>
            <w:r w:rsidR="0009686D">
              <w:rPr>
                <w:rFonts w:ascii="Times New Roman" w:eastAsia="Times New Roman" w:hAnsi="Times New Roman" w:cs="Times New Roman"/>
                <w:sz w:val="20"/>
                <w:szCs w:val="20"/>
                <w:lang w:val="uk-UA" w:eastAsia="ru-RU"/>
              </w:rPr>
              <w:t>7</w:t>
            </w:r>
          </w:p>
        </w:tc>
        <w:tc>
          <w:tcPr>
            <w:tcW w:w="518" w:type="pct"/>
            <w:shd w:val="clear" w:color="auto" w:fill="auto"/>
            <w:hideMark/>
          </w:tcPr>
          <w:p w:rsidR="00DA0E90" w:rsidRPr="0009686D" w:rsidRDefault="0009686D"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11,13</w:t>
            </w:r>
          </w:p>
        </w:tc>
        <w:tc>
          <w:tcPr>
            <w:tcW w:w="519" w:type="pct"/>
            <w:shd w:val="clear" w:color="auto" w:fill="auto"/>
            <w:hideMark/>
          </w:tcPr>
          <w:p w:rsidR="00DA0E90" w:rsidRPr="0009686D" w:rsidRDefault="0009686D"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33,35</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2-авто</w:t>
            </w:r>
            <w:r>
              <w:rPr>
                <w:rFonts w:ascii="Times New Roman" w:eastAsia="Times New Roman" w:hAnsi="Times New Roman" w:cs="Times New Roman"/>
                <w:sz w:val="20"/>
                <w:szCs w:val="20"/>
                <w:lang w:val="uk-UA" w:eastAsia="ru-RU"/>
              </w:rPr>
              <w:t>-</w:t>
            </w:r>
            <w:r w:rsidRPr="00864744">
              <w:rPr>
                <w:rFonts w:ascii="Times New Roman" w:eastAsia="Times New Roman" w:hAnsi="Times New Roman" w:cs="Times New Roman"/>
                <w:sz w:val="20"/>
                <w:szCs w:val="20"/>
                <w:lang w:eastAsia="ru-RU"/>
              </w:rPr>
              <w:t>номне, 2-цент</w:t>
            </w:r>
            <w:r>
              <w:rPr>
                <w:rFonts w:ascii="Times New Roman" w:eastAsia="Times New Roman" w:hAnsi="Times New Roman" w:cs="Times New Roman"/>
                <w:sz w:val="20"/>
                <w:szCs w:val="20"/>
                <w:lang w:val="uk-UA" w:eastAsia="ru-RU"/>
              </w:rPr>
              <w:t>-</w:t>
            </w:r>
            <w:r w:rsidRPr="00864744">
              <w:rPr>
                <w:rFonts w:ascii="Times New Roman" w:eastAsia="Times New Roman" w:hAnsi="Times New Roman" w:cs="Times New Roman"/>
                <w:sz w:val="20"/>
                <w:szCs w:val="20"/>
                <w:lang w:eastAsia="ru-RU"/>
              </w:rPr>
              <w:t>раліз</w:t>
            </w:r>
          </w:p>
        </w:tc>
        <w:tc>
          <w:tcPr>
            <w:tcW w:w="425" w:type="pct"/>
            <w:shd w:val="clear" w:color="auto" w:fill="auto"/>
            <w:hideMark/>
          </w:tcPr>
          <w:p w:rsidR="00DA0E90" w:rsidRPr="00E67235" w:rsidRDefault="00E67235" w:rsidP="00281F55">
            <w:pPr>
              <w:spacing w:after="0" w:line="240" w:lineRule="auto"/>
              <w:rPr>
                <w:rFonts w:ascii="Times New Roman" w:eastAsia="Times New Roman" w:hAnsi="Times New Roman" w:cs="Times New Roman"/>
                <w:sz w:val="20"/>
                <w:szCs w:val="20"/>
                <w:lang w:val="uk-UA" w:eastAsia="ru-RU"/>
              </w:rPr>
            </w:pPr>
            <w:r w:rsidRPr="00864744">
              <w:rPr>
                <w:rFonts w:ascii="Times New Roman" w:eastAsia="Times New Roman" w:hAnsi="Times New Roman" w:cs="Times New Roman"/>
                <w:sz w:val="20"/>
                <w:szCs w:val="20"/>
                <w:lang w:eastAsia="ru-RU"/>
              </w:rPr>
              <w:t>Г</w:t>
            </w:r>
            <w:r w:rsidR="00DA0E90" w:rsidRPr="00864744">
              <w:rPr>
                <w:rFonts w:ascii="Times New Roman" w:eastAsia="Times New Roman" w:hAnsi="Times New Roman" w:cs="Times New Roman"/>
                <w:sz w:val="20"/>
                <w:szCs w:val="20"/>
                <w:lang w:eastAsia="ru-RU"/>
              </w:rPr>
              <w:t>аз</w:t>
            </w:r>
            <w:r>
              <w:rPr>
                <w:rFonts w:ascii="Times New Roman" w:eastAsia="Times New Roman" w:hAnsi="Times New Roman" w:cs="Times New Roman"/>
                <w:sz w:val="20"/>
                <w:szCs w:val="20"/>
                <w:lang w:val="uk-UA" w:eastAsia="ru-RU"/>
              </w:rPr>
              <w:t>, дрова</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Звягельський медичний фаховий коледж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2,954</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2,95</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10,21</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2-авто</w:t>
            </w:r>
            <w:r>
              <w:rPr>
                <w:rFonts w:ascii="Times New Roman" w:eastAsia="Times New Roman" w:hAnsi="Times New Roman" w:cs="Times New Roman"/>
                <w:sz w:val="20"/>
                <w:szCs w:val="20"/>
                <w:lang w:val="uk-UA" w:eastAsia="ru-RU"/>
              </w:rPr>
              <w:t>-</w:t>
            </w:r>
            <w:r w:rsidRPr="00864744">
              <w:rPr>
                <w:rFonts w:ascii="Times New Roman" w:eastAsia="Times New Roman" w:hAnsi="Times New Roman" w:cs="Times New Roman"/>
                <w:sz w:val="20"/>
                <w:szCs w:val="20"/>
                <w:lang w:eastAsia="ru-RU"/>
              </w:rPr>
              <w:t>номне, 1-цент</w:t>
            </w:r>
            <w:r>
              <w:rPr>
                <w:rFonts w:ascii="Times New Roman" w:eastAsia="Times New Roman" w:hAnsi="Times New Roman" w:cs="Times New Roman"/>
                <w:sz w:val="20"/>
                <w:szCs w:val="20"/>
                <w:lang w:val="uk-UA" w:eastAsia="ru-RU"/>
              </w:rPr>
              <w:t>-</w:t>
            </w:r>
            <w:r w:rsidRPr="00864744">
              <w:rPr>
                <w:rFonts w:ascii="Times New Roman" w:eastAsia="Times New Roman" w:hAnsi="Times New Roman" w:cs="Times New Roman"/>
                <w:sz w:val="20"/>
                <w:szCs w:val="20"/>
                <w:lang w:eastAsia="ru-RU"/>
              </w:rPr>
              <w:t>раліз</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газ, дрова</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КНП Госпіталь ветеранів війни Житомирської обласної ради</w:t>
            </w:r>
          </w:p>
        </w:tc>
        <w:tc>
          <w:tcPr>
            <w:tcW w:w="443" w:type="pct"/>
            <w:shd w:val="clear" w:color="auto" w:fill="auto"/>
            <w:hideMark/>
          </w:tcPr>
          <w:p w:rsidR="00DA0E90" w:rsidRPr="0059468D" w:rsidRDefault="0059468D"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6</w:t>
            </w:r>
          </w:p>
        </w:tc>
        <w:tc>
          <w:tcPr>
            <w:tcW w:w="518" w:type="pct"/>
            <w:shd w:val="clear" w:color="auto" w:fill="auto"/>
            <w:hideMark/>
          </w:tcPr>
          <w:p w:rsidR="00DA0E90" w:rsidRPr="0059468D" w:rsidRDefault="0059468D"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9,0</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7,10</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25,49</w:t>
            </w:r>
          </w:p>
        </w:tc>
        <w:tc>
          <w:tcPr>
            <w:tcW w:w="443" w:type="pct"/>
            <w:shd w:val="clear" w:color="auto" w:fill="auto"/>
            <w:hideMark/>
          </w:tcPr>
          <w:p w:rsidR="00DA0E90" w:rsidRPr="00864744" w:rsidRDefault="0059468D" w:rsidP="00281F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6</w:t>
            </w:r>
            <w:r w:rsidR="00DA0E90" w:rsidRPr="00864744">
              <w:rPr>
                <w:rFonts w:ascii="Times New Roman" w:eastAsia="Times New Roman" w:hAnsi="Times New Roman" w:cs="Times New Roman"/>
                <w:sz w:val="20"/>
                <w:szCs w:val="20"/>
                <w:lang w:eastAsia="ru-RU"/>
              </w:rPr>
              <w:t>-авто</w:t>
            </w:r>
            <w:r w:rsidR="00DA0E90">
              <w:rPr>
                <w:rFonts w:ascii="Times New Roman" w:eastAsia="Times New Roman" w:hAnsi="Times New Roman" w:cs="Times New Roman"/>
                <w:sz w:val="20"/>
                <w:szCs w:val="20"/>
                <w:lang w:val="uk-UA" w:eastAsia="ru-RU"/>
              </w:rPr>
              <w:t>-</w:t>
            </w:r>
            <w:r w:rsidR="00DA0E90" w:rsidRPr="00864744">
              <w:rPr>
                <w:rFonts w:ascii="Times New Roman" w:eastAsia="Times New Roman" w:hAnsi="Times New Roman" w:cs="Times New Roman"/>
                <w:sz w:val="20"/>
                <w:szCs w:val="20"/>
                <w:lang w:eastAsia="ru-RU"/>
              </w:rPr>
              <w:t>номне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газ</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КНП Житомирська обласна дитяча клінічна лікарня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6</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26</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20,00</w:t>
            </w:r>
          </w:p>
        </w:tc>
        <w:tc>
          <w:tcPr>
            <w:tcW w:w="519" w:type="pct"/>
            <w:shd w:val="clear" w:color="auto" w:fill="auto"/>
            <w:hideMark/>
          </w:tcPr>
          <w:p w:rsidR="00DA0E90" w:rsidRPr="00532DA8" w:rsidRDefault="00532DA8"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59,9</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щепа,</w:t>
            </w:r>
            <w:r>
              <w:rPr>
                <w:rFonts w:ascii="Times New Roman" w:eastAsia="Times New Roman" w:hAnsi="Times New Roman" w:cs="Times New Roman"/>
                <w:sz w:val="20"/>
                <w:szCs w:val="20"/>
                <w:lang w:val="uk-UA" w:eastAsia="ru-RU"/>
              </w:rPr>
              <w:t xml:space="preserve"> </w:t>
            </w:r>
            <w:r w:rsidRPr="00864744">
              <w:rPr>
                <w:rFonts w:ascii="Times New Roman" w:eastAsia="Times New Roman" w:hAnsi="Times New Roman" w:cs="Times New Roman"/>
                <w:sz w:val="20"/>
                <w:szCs w:val="20"/>
                <w:lang w:eastAsia="ru-RU"/>
              </w:rPr>
              <w:t>газ</w:t>
            </w:r>
          </w:p>
        </w:tc>
      </w:tr>
      <w:tr w:rsidR="00DA0E90" w:rsidRPr="00864744" w:rsidTr="004A4001">
        <w:trPr>
          <w:trHeight w:val="765"/>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КНП Житомирське обласне стоматологічне медичне обєднанняЖитомирської обласної ради</w:t>
            </w:r>
          </w:p>
        </w:tc>
        <w:tc>
          <w:tcPr>
            <w:tcW w:w="443" w:type="pct"/>
            <w:shd w:val="clear" w:color="auto" w:fill="auto"/>
            <w:hideMark/>
          </w:tcPr>
          <w:p w:rsidR="00DA0E90" w:rsidRPr="00532DA8" w:rsidRDefault="00532DA8"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7</w:t>
            </w:r>
          </w:p>
        </w:tc>
        <w:tc>
          <w:tcPr>
            <w:tcW w:w="518" w:type="pct"/>
            <w:shd w:val="clear" w:color="auto" w:fill="auto"/>
            <w:hideMark/>
          </w:tcPr>
          <w:p w:rsidR="00DA0E90" w:rsidRPr="00532DA8" w:rsidRDefault="00DA0E90" w:rsidP="00281F55">
            <w:pPr>
              <w:spacing w:after="0" w:line="240" w:lineRule="auto"/>
              <w:rPr>
                <w:rFonts w:ascii="Times New Roman" w:eastAsia="Times New Roman" w:hAnsi="Times New Roman" w:cs="Times New Roman"/>
                <w:sz w:val="20"/>
                <w:szCs w:val="20"/>
                <w:lang w:val="uk-UA" w:eastAsia="ru-RU"/>
              </w:rPr>
            </w:pPr>
            <w:r w:rsidRPr="00864744">
              <w:rPr>
                <w:rFonts w:ascii="Times New Roman" w:eastAsia="Times New Roman" w:hAnsi="Times New Roman" w:cs="Times New Roman"/>
                <w:sz w:val="20"/>
                <w:szCs w:val="20"/>
                <w:lang w:eastAsia="ru-RU"/>
              </w:rPr>
              <w:t>3</w:t>
            </w:r>
            <w:r w:rsidR="00532DA8">
              <w:rPr>
                <w:rFonts w:ascii="Times New Roman" w:eastAsia="Times New Roman" w:hAnsi="Times New Roman" w:cs="Times New Roman"/>
                <w:sz w:val="20"/>
                <w:szCs w:val="20"/>
                <w:lang w:val="uk-UA" w:eastAsia="ru-RU"/>
              </w:rPr>
              <w:t>,12</w:t>
            </w:r>
          </w:p>
        </w:tc>
        <w:tc>
          <w:tcPr>
            <w:tcW w:w="518" w:type="pct"/>
            <w:shd w:val="clear" w:color="auto" w:fill="auto"/>
            <w:hideMark/>
          </w:tcPr>
          <w:p w:rsidR="00DA0E90" w:rsidRPr="00532DA8" w:rsidRDefault="00532DA8"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2,96</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10,83</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val="uk-UA" w:eastAsia="ru-RU"/>
              </w:rPr>
            </w:pPr>
            <w:r w:rsidRPr="00864744">
              <w:rPr>
                <w:rFonts w:ascii="Times New Roman" w:eastAsia="Times New Roman" w:hAnsi="Times New Roman" w:cs="Times New Roman"/>
                <w:sz w:val="20"/>
                <w:szCs w:val="20"/>
                <w:lang w:eastAsia="ru-RU"/>
              </w:rPr>
              <w:t>газ</w:t>
            </w:r>
          </w:p>
        </w:tc>
      </w:tr>
      <w:tr w:rsidR="00DA0E90" w:rsidRPr="00864744" w:rsidTr="004A4001">
        <w:trPr>
          <w:trHeight w:val="765"/>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xml:space="preserve">КНП  Обласна клінічна лікарняім </w:t>
            </w:r>
            <w:r w:rsidR="008C056B">
              <w:rPr>
                <w:rFonts w:ascii="Times New Roman" w:eastAsia="Times New Roman" w:hAnsi="Times New Roman" w:cs="Times New Roman"/>
                <w:sz w:val="20"/>
                <w:szCs w:val="20"/>
                <w:lang w:val="uk-UA" w:eastAsia="ru-RU"/>
              </w:rPr>
              <w:t>і</w:t>
            </w:r>
            <w:proofErr w:type="gramStart"/>
            <w:r w:rsidR="008C056B">
              <w:rPr>
                <w:rFonts w:ascii="Times New Roman" w:eastAsia="Times New Roman" w:hAnsi="Times New Roman" w:cs="Times New Roman"/>
                <w:sz w:val="20"/>
                <w:szCs w:val="20"/>
                <w:lang w:val="uk-UA" w:eastAsia="ru-RU"/>
              </w:rPr>
              <w:t>м</w:t>
            </w:r>
            <w:proofErr w:type="gramEnd"/>
            <w:r w:rsidR="008C056B">
              <w:rPr>
                <w:rFonts w:ascii="Times New Roman" w:eastAsia="Times New Roman" w:hAnsi="Times New Roman" w:cs="Times New Roman"/>
                <w:sz w:val="20"/>
                <w:szCs w:val="20"/>
                <w:lang w:val="uk-UA" w:eastAsia="ru-RU"/>
              </w:rPr>
              <w:t xml:space="preserve">.         </w:t>
            </w:r>
            <w:r w:rsidRPr="00864744">
              <w:rPr>
                <w:rFonts w:ascii="Times New Roman" w:eastAsia="Times New Roman" w:hAnsi="Times New Roman" w:cs="Times New Roman"/>
                <w:sz w:val="20"/>
                <w:szCs w:val="20"/>
                <w:lang w:eastAsia="ru-RU"/>
              </w:rPr>
              <w:t>О.Ф. Гербачевського Житомирської обласної ради</w:t>
            </w:r>
          </w:p>
        </w:tc>
        <w:tc>
          <w:tcPr>
            <w:tcW w:w="443" w:type="pct"/>
            <w:shd w:val="clear" w:color="auto" w:fill="auto"/>
            <w:hideMark/>
          </w:tcPr>
          <w:p w:rsidR="00DA0E90" w:rsidRPr="00180993" w:rsidRDefault="00DA0E90" w:rsidP="00281F55">
            <w:pPr>
              <w:spacing w:after="0" w:line="240" w:lineRule="auto"/>
              <w:rPr>
                <w:rFonts w:ascii="Times New Roman" w:eastAsia="Times New Roman" w:hAnsi="Times New Roman" w:cs="Times New Roman"/>
                <w:sz w:val="20"/>
                <w:szCs w:val="20"/>
                <w:lang w:val="uk-UA" w:eastAsia="ru-RU"/>
              </w:rPr>
            </w:pPr>
            <w:r w:rsidRPr="00864744">
              <w:rPr>
                <w:rFonts w:ascii="Times New Roman" w:eastAsia="Times New Roman" w:hAnsi="Times New Roman" w:cs="Times New Roman"/>
                <w:sz w:val="20"/>
                <w:szCs w:val="20"/>
                <w:lang w:eastAsia="ru-RU"/>
              </w:rPr>
              <w:t>1</w:t>
            </w:r>
            <w:r w:rsidR="00180993">
              <w:rPr>
                <w:rFonts w:ascii="Times New Roman" w:eastAsia="Times New Roman" w:hAnsi="Times New Roman" w:cs="Times New Roman"/>
                <w:sz w:val="20"/>
                <w:szCs w:val="20"/>
                <w:lang w:val="uk-UA" w:eastAsia="ru-RU"/>
              </w:rPr>
              <w:t>8</w:t>
            </w:r>
          </w:p>
        </w:tc>
        <w:tc>
          <w:tcPr>
            <w:tcW w:w="518" w:type="pct"/>
            <w:shd w:val="clear" w:color="auto" w:fill="auto"/>
            <w:hideMark/>
          </w:tcPr>
          <w:p w:rsidR="00DA0E90" w:rsidRPr="00180993" w:rsidRDefault="00180993"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41,9</w:t>
            </w:r>
          </w:p>
        </w:tc>
        <w:tc>
          <w:tcPr>
            <w:tcW w:w="518" w:type="pct"/>
            <w:shd w:val="clear" w:color="auto" w:fill="auto"/>
            <w:hideMark/>
          </w:tcPr>
          <w:p w:rsidR="00DA0E90" w:rsidRPr="00180993" w:rsidRDefault="00180993"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40,0</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128,42</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 та централізоване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газ</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КНП Обласне паталогоанатомічне бюро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w:t>
            </w:r>
          </w:p>
        </w:tc>
        <w:tc>
          <w:tcPr>
            <w:tcW w:w="518" w:type="pct"/>
            <w:shd w:val="clear" w:color="auto" w:fill="auto"/>
            <w:hideMark/>
          </w:tcPr>
          <w:p w:rsidR="00DA0E90" w:rsidRPr="00180993" w:rsidRDefault="00180993"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0,</w:t>
            </w:r>
            <w:r w:rsidR="00DA0E90" w:rsidRPr="00864744">
              <w:rPr>
                <w:rFonts w:ascii="Times New Roman" w:eastAsia="Times New Roman" w:hAnsi="Times New Roman" w:cs="Times New Roman"/>
                <w:sz w:val="20"/>
                <w:szCs w:val="20"/>
                <w:lang w:eastAsia="ru-RU"/>
              </w:rPr>
              <w:t>613</w:t>
            </w:r>
          </w:p>
        </w:tc>
        <w:tc>
          <w:tcPr>
            <w:tcW w:w="518" w:type="pct"/>
            <w:shd w:val="clear" w:color="auto" w:fill="auto"/>
            <w:hideMark/>
          </w:tcPr>
          <w:p w:rsidR="00DA0E90" w:rsidRPr="00180993" w:rsidRDefault="00180993"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0,</w:t>
            </w:r>
            <w:r>
              <w:rPr>
                <w:rFonts w:ascii="Times New Roman" w:eastAsia="Times New Roman" w:hAnsi="Times New Roman" w:cs="Times New Roman"/>
                <w:sz w:val="20"/>
                <w:szCs w:val="20"/>
                <w:lang w:eastAsia="ru-RU"/>
              </w:rPr>
              <w:t>539</w:t>
            </w:r>
          </w:p>
        </w:tc>
        <w:tc>
          <w:tcPr>
            <w:tcW w:w="519" w:type="pct"/>
            <w:shd w:val="clear" w:color="auto" w:fill="auto"/>
            <w:hideMark/>
          </w:tcPr>
          <w:p w:rsidR="00DA0E90" w:rsidRPr="00180993" w:rsidRDefault="00441E54"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2</w:t>
            </w:r>
            <w:r w:rsidR="00180993">
              <w:rPr>
                <w:rFonts w:ascii="Times New Roman" w:eastAsia="Times New Roman" w:hAnsi="Times New Roman" w:cs="Times New Roman"/>
                <w:sz w:val="20"/>
                <w:szCs w:val="20"/>
                <w:lang w:val="uk-UA" w:eastAsia="ru-RU"/>
              </w:rPr>
              <w:t>,</w:t>
            </w:r>
            <w:r w:rsidR="00180993">
              <w:rPr>
                <w:rFonts w:ascii="Times New Roman" w:eastAsia="Times New Roman" w:hAnsi="Times New Roman" w:cs="Times New Roman"/>
                <w:sz w:val="20"/>
                <w:szCs w:val="20"/>
                <w:lang w:eastAsia="ru-RU"/>
              </w:rPr>
              <w:t>904</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централізоване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КНП Житомирський обласний онкологічний диспансер Житомирської обласної ради</w:t>
            </w:r>
          </w:p>
        </w:tc>
        <w:tc>
          <w:tcPr>
            <w:tcW w:w="443" w:type="pct"/>
            <w:shd w:val="clear" w:color="auto" w:fill="auto"/>
            <w:hideMark/>
          </w:tcPr>
          <w:p w:rsidR="00DA0E90" w:rsidRPr="00180993" w:rsidRDefault="00DA0E90" w:rsidP="00281F55">
            <w:pPr>
              <w:spacing w:after="0" w:line="240" w:lineRule="auto"/>
              <w:rPr>
                <w:rFonts w:ascii="Times New Roman" w:eastAsia="Times New Roman" w:hAnsi="Times New Roman" w:cs="Times New Roman"/>
                <w:sz w:val="20"/>
                <w:szCs w:val="20"/>
                <w:lang w:val="uk-UA" w:eastAsia="ru-RU"/>
              </w:rPr>
            </w:pPr>
            <w:r w:rsidRPr="00864744">
              <w:rPr>
                <w:rFonts w:ascii="Times New Roman" w:eastAsia="Times New Roman" w:hAnsi="Times New Roman" w:cs="Times New Roman"/>
                <w:sz w:val="20"/>
                <w:szCs w:val="20"/>
                <w:lang w:eastAsia="ru-RU"/>
              </w:rPr>
              <w:t>1</w:t>
            </w:r>
            <w:r w:rsidR="00180993">
              <w:rPr>
                <w:rFonts w:ascii="Times New Roman" w:eastAsia="Times New Roman" w:hAnsi="Times New Roman" w:cs="Times New Roman"/>
                <w:sz w:val="20"/>
                <w:szCs w:val="20"/>
                <w:lang w:val="uk-UA" w:eastAsia="ru-RU"/>
              </w:rPr>
              <w:t>0</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6,319</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6,05</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57,44</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w:t>
            </w:r>
          </w:p>
        </w:tc>
        <w:tc>
          <w:tcPr>
            <w:tcW w:w="425" w:type="pct"/>
            <w:shd w:val="clear" w:color="auto" w:fill="auto"/>
            <w:hideMark/>
          </w:tcPr>
          <w:p w:rsidR="00DA0E90" w:rsidRPr="00180993" w:rsidRDefault="00180993" w:rsidP="00281F55">
            <w:pPr>
              <w:spacing w:after="0" w:line="240" w:lineRule="auto"/>
              <w:rPr>
                <w:rFonts w:ascii="Times New Roman" w:eastAsia="Times New Roman" w:hAnsi="Times New Roman" w:cs="Times New Roman"/>
                <w:sz w:val="20"/>
                <w:szCs w:val="20"/>
                <w:lang w:val="uk-UA" w:eastAsia="ru-RU"/>
              </w:rPr>
            </w:pPr>
            <w:r w:rsidRPr="00864744">
              <w:rPr>
                <w:rFonts w:ascii="Times New Roman" w:eastAsia="Times New Roman" w:hAnsi="Times New Roman" w:cs="Times New Roman"/>
                <w:sz w:val="20"/>
                <w:szCs w:val="20"/>
                <w:lang w:eastAsia="ru-RU"/>
              </w:rPr>
              <w:t>Г</w:t>
            </w:r>
            <w:r w:rsidR="00DA0E90" w:rsidRPr="00864744">
              <w:rPr>
                <w:rFonts w:ascii="Times New Roman" w:eastAsia="Times New Roman" w:hAnsi="Times New Roman" w:cs="Times New Roman"/>
                <w:sz w:val="20"/>
                <w:szCs w:val="20"/>
                <w:lang w:eastAsia="ru-RU"/>
              </w:rPr>
              <w:t>аз</w:t>
            </w:r>
            <w:r>
              <w:rPr>
                <w:rFonts w:ascii="Times New Roman" w:eastAsia="Times New Roman" w:hAnsi="Times New Roman" w:cs="Times New Roman"/>
                <w:sz w:val="20"/>
                <w:szCs w:val="20"/>
                <w:lang w:val="uk-UA" w:eastAsia="ru-RU"/>
              </w:rPr>
              <w:t>, дрова</w:t>
            </w:r>
          </w:p>
        </w:tc>
      </w:tr>
      <w:tr w:rsidR="00DA0E90" w:rsidRPr="00864744" w:rsidTr="004A4001">
        <w:trPr>
          <w:trHeight w:val="510"/>
        </w:trPr>
        <w:tc>
          <w:tcPr>
            <w:tcW w:w="2133" w:type="pct"/>
            <w:shd w:val="clear" w:color="auto" w:fill="auto"/>
            <w:hideMark/>
          </w:tcPr>
          <w:p w:rsidR="00DA0E90" w:rsidRPr="00864744" w:rsidRDefault="00DA0E90" w:rsidP="008C056B">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КНП О</w:t>
            </w:r>
            <w:r w:rsidR="008C056B">
              <w:rPr>
                <w:rFonts w:ascii="Times New Roman" w:eastAsia="Times New Roman" w:hAnsi="Times New Roman" w:cs="Times New Roman"/>
                <w:sz w:val="20"/>
                <w:szCs w:val="20"/>
                <w:lang w:eastAsia="ru-RU"/>
              </w:rPr>
              <w:t xml:space="preserve">бласний медичний </w:t>
            </w:r>
            <w:r w:rsidRPr="00864744">
              <w:rPr>
                <w:rFonts w:ascii="Times New Roman" w:eastAsia="Times New Roman" w:hAnsi="Times New Roman" w:cs="Times New Roman"/>
                <w:sz w:val="20"/>
                <w:szCs w:val="20"/>
                <w:lang w:eastAsia="ru-RU"/>
              </w:rPr>
              <w:t xml:space="preserve">центр </w:t>
            </w:r>
            <w:r w:rsidR="008C056B">
              <w:rPr>
                <w:rFonts w:ascii="Times New Roman" w:eastAsia="Times New Roman" w:hAnsi="Times New Roman" w:cs="Times New Roman"/>
                <w:sz w:val="20"/>
                <w:szCs w:val="20"/>
                <w:lang w:eastAsia="ru-RU"/>
              </w:rPr>
              <w:t>реабілітаці</w:t>
            </w:r>
            <w:r w:rsidR="008C056B">
              <w:rPr>
                <w:rFonts w:ascii="Times New Roman" w:eastAsia="Times New Roman" w:hAnsi="Times New Roman" w:cs="Times New Roman"/>
                <w:sz w:val="20"/>
                <w:szCs w:val="20"/>
                <w:lang w:val="uk-UA" w:eastAsia="ru-RU"/>
              </w:rPr>
              <w:t>ї</w:t>
            </w:r>
            <w:r w:rsidR="008C056B" w:rsidRPr="00864744">
              <w:rPr>
                <w:rFonts w:ascii="Times New Roman" w:eastAsia="Times New Roman" w:hAnsi="Times New Roman" w:cs="Times New Roman"/>
                <w:sz w:val="20"/>
                <w:szCs w:val="20"/>
                <w:lang w:eastAsia="ru-RU"/>
              </w:rPr>
              <w:t xml:space="preserve"> </w:t>
            </w:r>
            <w:r w:rsidRPr="00864744">
              <w:rPr>
                <w:rFonts w:ascii="Times New Roman" w:eastAsia="Times New Roman" w:hAnsi="Times New Roman" w:cs="Times New Roman"/>
                <w:sz w:val="20"/>
                <w:szCs w:val="20"/>
                <w:lang w:eastAsia="ru-RU"/>
              </w:rPr>
              <w:t xml:space="preserve">Житомирської обласної </w:t>
            </w:r>
            <w:proofErr w:type="gramStart"/>
            <w:r w:rsidRPr="00864744">
              <w:rPr>
                <w:rFonts w:ascii="Times New Roman" w:eastAsia="Times New Roman" w:hAnsi="Times New Roman" w:cs="Times New Roman"/>
                <w:sz w:val="20"/>
                <w:szCs w:val="20"/>
                <w:lang w:eastAsia="ru-RU"/>
              </w:rPr>
              <w:t>ради</w:t>
            </w:r>
            <w:proofErr w:type="gramEnd"/>
          </w:p>
        </w:tc>
        <w:tc>
          <w:tcPr>
            <w:tcW w:w="443" w:type="pct"/>
            <w:shd w:val="clear" w:color="auto" w:fill="auto"/>
            <w:hideMark/>
          </w:tcPr>
          <w:p w:rsidR="00DA0E90" w:rsidRPr="008C056B" w:rsidRDefault="008C056B"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5</w:t>
            </w:r>
          </w:p>
        </w:tc>
        <w:tc>
          <w:tcPr>
            <w:tcW w:w="518" w:type="pct"/>
            <w:shd w:val="clear" w:color="auto" w:fill="auto"/>
            <w:hideMark/>
          </w:tcPr>
          <w:p w:rsidR="00DA0E90" w:rsidRPr="008C056B" w:rsidRDefault="00DA0E90" w:rsidP="00281F55">
            <w:pPr>
              <w:spacing w:after="0" w:line="240" w:lineRule="auto"/>
              <w:rPr>
                <w:rFonts w:ascii="Times New Roman" w:eastAsia="Times New Roman" w:hAnsi="Times New Roman" w:cs="Times New Roman"/>
                <w:sz w:val="20"/>
                <w:szCs w:val="20"/>
                <w:lang w:val="uk-UA" w:eastAsia="ru-RU"/>
              </w:rPr>
            </w:pPr>
            <w:r w:rsidRPr="00864744">
              <w:rPr>
                <w:rFonts w:ascii="Times New Roman" w:eastAsia="Times New Roman" w:hAnsi="Times New Roman" w:cs="Times New Roman"/>
                <w:sz w:val="20"/>
                <w:szCs w:val="20"/>
                <w:lang w:eastAsia="ru-RU"/>
              </w:rPr>
              <w:t>7,</w:t>
            </w:r>
            <w:r w:rsidR="008C056B">
              <w:rPr>
                <w:rFonts w:ascii="Times New Roman" w:eastAsia="Times New Roman" w:hAnsi="Times New Roman" w:cs="Times New Roman"/>
                <w:sz w:val="20"/>
                <w:szCs w:val="20"/>
                <w:lang w:val="uk-UA" w:eastAsia="ru-RU"/>
              </w:rPr>
              <w:t>48</w:t>
            </w:r>
          </w:p>
        </w:tc>
        <w:tc>
          <w:tcPr>
            <w:tcW w:w="518" w:type="pct"/>
            <w:shd w:val="clear" w:color="auto" w:fill="auto"/>
            <w:hideMark/>
          </w:tcPr>
          <w:p w:rsidR="00DA0E90" w:rsidRPr="008C056B" w:rsidRDefault="008C056B"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6,05</w:t>
            </w:r>
          </w:p>
        </w:tc>
        <w:tc>
          <w:tcPr>
            <w:tcW w:w="519" w:type="pct"/>
            <w:shd w:val="clear" w:color="auto" w:fill="auto"/>
            <w:hideMark/>
          </w:tcPr>
          <w:p w:rsidR="00DA0E90" w:rsidRPr="008C056B" w:rsidRDefault="00DA0E90" w:rsidP="00281F55">
            <w:pPr>
              <w:spacing w:after="0" w:line="240" w:lineRule="auto"/>
              <w:rPr>
                <w:rFonts w:ascii="Times New Roman" w:eastAsia="Times New Roman" w:hAnsi="Times New Roman" w:cs="Times New Roman"/>
                <w:sz w:val="20"/>
                <w:szCs w:val="20"/>
                <w:lang w:val="uk-UA" w:eastAsia="ru-RU"/>
              </w:rPr>
            </w:pPr>
            <w:r w:rsidRPr="00864744">
              <w:rPr>
                <w:rFonts w:ascii="Times New Roman" w:eastAsia="Times New Roman" w:hAnsi="Times New Roman" w:cs="Times New Roman"/>
                <w:sz w:val="20"/>
                <w:szCs w:val="20"/>
                <w:lang w:eastAsia="ru-RU"/>
              </w:rPr>
              <w:t>1</w:t>
            </w:r>
            <w:r w:rsidR="008C056B">
              <w:rPr>
                <w:rFonts w:ascii="Times New Roman" w:eastAsia="Times New Roman" w:hAnsi="Times New Roman" w:cs="Times New Roman"/>
                <w:sz w:val="20"/>
                <w:szCs w:val="20"/>
                <w:lang w:val="uk-UA" w:eastAsia="ru-RU"/>
              </w:rPr>
              <w:t>8,15</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газ, вугілля</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КНП Обласний медичний спеціалізований центр Житомирської обласної ради</w:t>
            </w:r>
          </w:p>
        </w:tc>
        <w:tc>
          <w:tcPr>
            <w:tcW w:w="443" w:type="pct"/>
            <w:shd w:val="clear" w:color="auto" w:fill="auto"/>
            <w:hideMark/>
          </w:tcPr>
          <w:p w:rsidR="00DA0E90" w:rsidRPr="008C056B" w:rsidRDefault="008C056B"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25</w:t>
            </w:r>
          </w:p>
        </w:tc>
        <w:tc>
          <w:tcPr>
            <w:tcW w:w="518" w:type="pct"/>
            <w:shd w:val="clear" w:color="auto" w:fill="auto"/>
            <w:hideMark/>
          </w:tcPr>
          <w:p w:rsidR="00DA0E90" w:rsidRPr="008C056B" w:rsidRDefault="00DA0E90" w:rsidP="00281F55">
            <w:pPr>
              <w:spacing w:after="0" w:line="240" w:lineRule="auto"/>
              <w:rPr>
                <w:rFonts w:ascii="Times New Roman" w:eastAsia="Times New Roman" w:hAnsi="Times New Roman" w:cs="Times New Roman"/>
                <w:sz w:val="20"/>
                <w:szCs w:val="20"/>
                <w:lang w:val="uk-UA" w:eastAsia="ru-RU"/>
              </w:rPr>
            </w:pPr>
            <w:r w:rsidRPr="00864744">
              <w:rPr>
                <w:rFonts w:ascii="Times New Roman" w:eastAsia="Times New Roman" w:hAnsi="Times New Roman" w:cs="Times New Roman"/>
                <w:sz w:val="20"/>
                <w:szCs w:val="20"/>
                <w:lang w:eastAsia="ru-RU"/>
              </w:rPr>
              <w:t>2</w:t>
            </w:r>
            <w:r w:rsidR="008C056B">
              <w:rPr>
                <w:rFonts w:ascii="Times New Roman" w:eastAsia="Times New Roman" w:hAnsi="Times New Roman" w:cs="Times New Roman"/>
                <w:sz w:val="20"/>
                <w:szCs w:val="20"/>
                <w:lang w:val="uk-UA" w:eastAsia="ru-RU"/>
              </w:rPr>
              <w:t>5,3</w:t>
            </w:r>
          </w:p>
        </w:tc>
        <w:tc>
          <w:tcPr>
            <w:tcW w:w="518" w:type="pct"/>
            <w:shd w:val="clear" w:color="auto" w:fill="auto"/>
            <w:hideMark/>
          </w:tcPr>
          <w:p w:rsidR="00DA0E90" w:rsidRPr="008C056B" w:rsidRDefault="008C056B"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15,2</w:t>
            </w:r>
          </w:p>
        </w:tc>
        <w:tc>
          <w:tcPr>
            <w:tcW w:w="519" w:type="pct"/>
            <w:shd w:val="clear" w:color="auto" w:fill="auto"/>
            <w:hideMark/>
          </w:tcPr>
          <w:p w:rsidR="00DA0E90" w:rsidRPr="008C056B" w:rsidRDefault="008C056B"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41,04</w:t>
            </w:r>
          </w:p>
        </w:tc>
        <w:tc>
          <w:tcPr>
            <w:tcW w:w="443" w:type="pct"/>
            <w:shd w:val="clear" w:color="auto" w:fill="auto"/>
            <w:hideMark/>
          </w:tcPr>
          <w:p w:rsidR="00DA0E90" w:rsidRPr="00864744" w:rsidRDefault="008C056B" w:rsidP="00281F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3-</w:t>
            </w:r>
            <w:r w:rsidR="00DA0E90" w:rsidRPr="00864744">
              <w:rPr>
                <w:rFonts w:ascii="Times New Roman" w:eastAsia="Times New Roman" w:hAnsi="Times New Roman" w:cs="Times New Roman"/>
                <w:sz w:val="20"/>
                <w:szCs w:val="20"/>
                <w:lang w:eastAsia="ru-RU"/>
              </w:rPr>
              <w:t>автономне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газ, дрова</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КНП Обласний медичний центр спортивної медицини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2,038</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2,04</w:t>
            </w:r>
          </w:p>
        </w:tc>
        <w:tc>
          <w:tcPr>
            <w:tcW w:w="519" w:type="pct"/>
            <w:shd w:val="clear" w:color="auto" w:fill="auto"/>
            <w:hideMark/>
          </w:tcPr>
          <w:p w:rsidR="00DA0E90" w:rsidRPr="00A51B64" w:rsidRDefault="00A51B64"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23,43</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xml:space="preserve">автономне </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газ</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КНП Обласний перинатальний центр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9,825</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9,38</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29,82</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централізоване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КНП Обласний протитуберкульозний диспансер Житомирської обласної ради</w:t>
            </w:r>
          </w:p>
        </w:tc>
        <w:tc>
          <w:tcPr>
            <w:tcW w:w="443" w:type="pct"/>
            <w:shd w:val="clear" w:color="auto" w:fill="auto"/>
            <w:hideMark/>
          </w:tcPr>
          <w:p w:rsidR="00DA0E90" w:rsidRPr="00A51B64" w:rsidRDefault="00A51B64"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5</w:t>
            </w:r>
          </w:p>
        </w:tc>
        <w:tc>
          <w:tcPr>
            <w:tcW w:w="518" w:type="pct"/>
            <w:shd w:val="clear" w:color="auto" w:fill="auto"/>
            <w:hideMark/>
          </w:tcPr>
          <w:p w:rsidR="00DA0E90" w:rsidRPr="00A51B64" w:rsidRDefault="00A51B64"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7,48</w:t>
            </w:r>
          </w:p>
        </w:tc>
        <w:tc>
          <w:tcPr>
            <w:tcW w:w="518" w:type="pct"/>
            <w:shd w:val="clear" w:color="auto" w:fill="auto"/>
            <w:hideMark/>
          </w:tcPr>
          <w:p w:rsidR="00DA0E90" w:rsidRPr="00A51B64" w:rsidRDefault="00A51B64"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6,05</w:t>
            </w:r>
          </w:p>
        </w:tc>
        <w:tc>
          <w:tcPr>
            <w:tcW w:w="519" w:type="pct"/>
            <w:shd w:val="clear" w:color="auto" w:fill="auto"/>
            <w:hideMark/>
          </w:tcPr>
          <w:p w:rsidR="00DA0E90" w:rsidRPr="00A51B64" w:rsidRDefault="00A51B64"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18,15</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xml:space="preserve">автономне </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дрова, газ</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КНП Обласний центр крові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3,945</w:t>
            </w:r>
          </w:p>
        </w:tc>
        <w:tc>
          <w:tcPr>
            <w:tcW w:w="518" w:type="pct"/>
            <w:shd w:val="clear" w:color="auto" w:fill="auto"/>
            <w:hideMark/>
          </w:tcPr>
          <w:p w:rsidR="00DA0E90" w:rsidRPr="00A51B64" w:rsidRDefault="00A51B64"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2,73</w:t>
            </w:r>
          </w:p>
        </w:tc>
        <w:tc>
          <w:tcPr>
            <w:tcW w:w="519" w:type="pct"/>
            <w:shd w:val="clear" w:color="auto" w:fill="auto"/>
            <w:hideMark/>
          </w:tcPr>
          <w:p w:rsidR="00DA0E90" w:rsidRPr="00A51B64" w:rsidRDefault="00A51B64"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8,18</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xml:space="preserve">автономне </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газ</w:t>
            </w:r>
          </w:p>
        </w:tc>
      </w:tr>
      <w:tr w:rsidR="00DA0E90" w:rsidRPr="00864744" w:rsidTr="004A4001">
        <w:trPr>
          <w:trHeight w:val="765"/>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КНП Центр екстренної медичної допомоги та медицини катастроф Житомирської обласної ради</w:t>
            </w:r>
          </w:p>
        </w:tc>
        <w:tc>
          <w:tcPr>
            <w:tcW w:w="443" w:type="pct"/>
            <w:shd w:val="clear" w:color="auto" w:fill="auto"/>
            <w:hideMark/>
          </w:tcPr>
          <w:p w:rsidR="00DA0E90" w:rsidRPr="004F59D3" w:rsidRDefault="004F59D3"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5</w:t>
            </w:r>
          </w:p>
        </w:tc>
        <w:tc>
          <w:tcPr>
            <w:tcW w:w="518" w:type="pct"/>
            <w:shd w:val="clear" w:color="auto" w:fill="auto"/>
            <w:hideMark/>
          </w:tcPr>
          <w:p w:rsidR="00DA0E90" w:rsidRPr="004F59D3" w:rsidRDefault="004F59D3"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7,6</w:t>
            </w:r>
          </w:p>
        </w:tc>
        <w:tc>
          <w:tcPr>
            <w:tcW w:w="518" w:type="pct"/>
            <w:shd w:val="clear" w:color="auto" w:fill="auto"/>
            <w:hideMark/>
          </w:tcPr>
          <w:p w:rsidR="00DA0E90" w:rsidRPr="004F59D3" w:rsidRDefault="00DA0E90" w:rsidP="00281F55">
            <w:pPr>
              <w:spacing w:after="0" w:line="240" w:lineRule="auto"/>
              <w:rPr>
                <w:rFonts w:ascii="Times New Roman" w:eastAsia="Times New Roman" w:hAnsi="Times New Roman" w:cs="Times New Roman"/>
                <w:sz w:val="20"/>
                <w:szCs w:val="20"/>
                <w:lang w:val="uk-UA" w:eastAsia="ru-RU"/>
              </w:rPr>
            </w:pPr>
            <w:r w:rsidRPr="00864744">
              <w:rPr>
                <w:rFonts w:ascii="Times New Roman" w:eastAsia="Times New Roman" w:hAnsi="Times New Roman" w:cs="Times New Roman"/>
                <w:sz w:val="20"/>
                <w:szCs w:val="20"/>
                <w:lang w:eastAsia="ru-RU"/>
              </w:rPr>
              <w:t>7,</w:t>
            </w:r>
            <w:r w:rsidR="004F59D3">
              <w:rPr>
                <w:rFonts w:ascii="Times New Roman" w:eastAsia="Times New Roman" w:hAnsi="Times New Roman" w:cs="Times New Roman"/>
                <w:sz w:val="20"/>
                <w:szCs w:val="20"/>
                <w:lang w:val="uk-UA" w:eastAsia="ru-RU"/>
              </w:rPr>
              <w:t>6</w:t>
            </w:r>
          </w:p>
        </w:tc>
        <w:tc>
          <w:tcPr>
            <w:tcW w:w="519" w:type="pct"/>
            <w:shd w:val="clear" w:color="auto" w:fill="auto"/>
            <w:hideMark/>
          </w:tcPr>
          <w:p w:rsidR="00DA0E90" w:rsidRPr="004F59D3" w:rsidRDefault="004F59D3"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29,2</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 централізоване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газ, пилети</w:t>
            </w:r>
          </w:p>
        </w:tc>
      </w:tr>
      <w:tr w:rsidR="00DA0E90" w:rsidRPr="00864744" w:rsidTr="004A4001">
        <w:trPr>
          <w:trHeight w:val="765"/>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КНП Центр медичної реабілітації та паліативної допомоги дітям Житомирської обласної ради</w:t>
            </w:r>
          </w:p>
        </w:tc>
        <w:tc>
          <w:tcPr>
            <w:tcW w:w="443" w:type="pct"/>
            <w:shd w:val="clear" w:color="auto" w:fill="auto"/>
            <w:hideMark/>
          </w:tcPr>
          <w:p w:rsidR="00DA0E90" w:rsidRPr="00D14164" w:rsidRDefault="00D14164"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5</w:t>
            </w:r>
          </w:p>
        </w:tc>
        <w:tc>
          <w:tcPr>
            <w:tcW w:w="518" w:type="pct"/>
            <w:shd w:val="clear" w:color="auto" w:fill="auto"/>
            <w:hideMark/>
          </w:tcPr>
          <w:p w:rsidR="00DA0E90" w:rsidRPr="00D14164" w:rsidRDefault="00D14164"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11,8</w:t>
            </w:r>
          </w:p>
        </w:tc>
        <w:tc>
          <w:tcPr>
            <w:tcW w:w="518" w:type="pct"/>
            <w:shd w:val="clear" w:color="auto" w:fill="auto"/>
            <w:hideMark/>
          </w:tcPr>
          <w:p w:rsidR="00DA0E90" w:rsidRPr="00D14164" w:rsidRDefault="00D14164"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11,4</w:t>
            </w:r>
          </w:p>
        </w:tc>
        <w:tc>
          <w:tcPr>
            <w:tcW w:w="519" w:type="pct"/>
            <w:shd w:val="clear" w:color="auto" w:fill="auto"/>
            <w:hideMark/>
          </w:tcPr>
          <w:p w:rsidR="00DA0E90" w:rsidRPr="00D14164" w:rsidRDefault="00D14164"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29,3</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w:t>
            </w:r>
          </w:p>
        </w:tc>
        <w:tc>
          <w:tcPr>
            <w:tcW w:w="425" w:type="pct"/>
            <w:shd w:val="clear" w:color="auto" w:fill="auto"/>
            <w:hideMark/>
          </w:tcPr>
          <w:p w:rsidR="00DA0E90" w:rsidRPr="00864744" w:rsidRDefault="00D14164" w:rsidP="00281F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 xml:space="preserve">Газ, </w:t>
            </w:r>
            <w:r w:rsidR="00DA0E90" w:rsidRPr="00864744">
              <w:rPr>
                <w:rFonts w:ascii="Times New Roman" w:eastAsia="Times New Roman" w:hAnsi="Times New Roman" w:cs="Times New Roman"/>
                <w:sz w:val="20"/>
                <w:szCs w:val="20"/>
                <w:lang w:eastAsia="ru-RU"/>
              </w:rPr>
              <w:t>дрова</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lastRenderedPageBreak/>
              <w:t>КУ База спеціального медичного постачання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35</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10,515</w:t>
            </w:r>
          </w:p>
        </w:tc>
        <w:tc>
          <w:tcPr>
            <w:tcW w:w="518" w:type="pct"/>
            <w:shd w:val="clear" w:color="auto" w:fill="auto"/>
            <w:hideMark/>
          </w:tcPr>
          <w:p w:rsidR="00DA0E90" w:rsidRPr="00864744" w:rsidRDefault="00186720" w:rsidP="00281F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r>
              <w:rPr>
                <w:rFonts w:ascii="Times New Roman" w:eastAsia="Times New Roman" w:hAnsi="Times New Roman" w:cs="Times New Roman"/>
                <w:sz w:val="20"/>
                <w:szCs w:val="20"/>
                <w:lang w:val="uk-UA" w:eastAsia="ru-RU"/>
              </w:rPr>
              <w:t>6</w:t>
            </w:r>
            <w:r w:rsidR="00DA0E90" w:rsidRPr="00864744">
              <w:rPr>
                <w:rFonts w:ascii="Times New Roman" w:eastAsia="Times New Roman" w:hAnsi="Times New Roman" w:cs="Times New Roman"/>
                <w:sz w:val="20"/>
                <w:szCs w:val="20"/>
                <w:lang w:eastAsia="ru-RU"/>
              </w:rPr>
              <w:t>0</w:t>
            </w:r>
          </w:p>
        </w:tc>
        <w:tc>
          <w:tcPr>
            <w:tcW w:w="519" w:type="pct"/>
            <w:shd w:val="clear" w:color="auto" w:fill="auto"/>
            <w:hideMark/>
          </w:tcPr>
          <w:p w:rsidR="00DA0E90" w:rsidRPr="00186720" w:rsidRDefault="00DA0E90" w:rsidP="00281F55">
            <w:pPr>
              <w:spacing w:after="0" w:line="240" w:lineRule="auto"/>
              <w:rPr>
                <w:rFonts w:ascii="Times New Roman" w:eastAsia="Times New Roman" w:hAnsi="Times New Roman" w:cs="Times New Roman"/>
                <w:sz w:val="20"/>
                <w:szCs w:val="20"/>
                <w:lang w:val="uk-UA" w:eastAsia="ru-RU"/>
              </w:rPr>
            </w:pPr>
            <w:r w:rsidRPr="00864744">
              <w:rPr>
                <w:rFonts w:ascii="Times New Roman" w:eastAsia="Times New Roman" w:hAnsi="Times New Roman" w:cs="Times New Roman"/>
                <w:sz w:val="20"/>
                <w:szCs w:val="20"/>
                <w:lang w:eastAsia="ru-RU"/>
              </w:rPr>
              <w:t>25,0</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val="uk-UA" w:eastAsia="ru-RU"/>
              </w:rPr>
            </w:pPr>
            <w:r w:rsidRPr="00864744">
              <w:rPr>
                <w:rFonts w:ascii="Times New Roman" w:eastAsia="Times New Roman" w:hAnsi="Times New Roman" w:cs="Times New Roman"/>
                <w:sz w:val="20"/>
                <w:szCs w:val="20"/>
                <w:lang w:eastAsia="ru-RU"/>
              </w:rPr>
              <w:t xml:space="preserve">автономне </w:t>
            </w:r>
            <w:proofErr w:type="gramStart"/>
            <w:r w:rsidRPr="00864744">
              <w:rPr>
                <w:rFonts w:ascii="Times New Roman" w:eastAsia="Times New Roman" w:hAnsi="Times New Roman" w:cs="Times New Roman"/>
                <w:sz w:val="20"/>
                <w:szCs w:val="20"/>
                <w:lang w:eastAsia="ru-RU"/>
              </w:rPr>
              <w:t>цент</w:t>
            </w:r>
            <w:r>
              <w:rPr>
                <w:rFonts w:ascii="Times New Roman" w:eastAsia="Times New Roman" w:hAnsi="Times New Roman" w:cs="Times New Roman"/>
                <w:sz w:val="20"/>
                <w:szCs w:val="20"/>
                <w:lang w:val="uk-UA" w:eastAsia="ru-RU"/>
              </w:rPr>
              <w:t>-</w:t>
            </w:r>
            <w:r w:rsidRPr="00864744">
              <w:rPr>
                <w:rFonts w:ascii="Times New Roman" w:eastAsia="Times New Roman" w:hAnsi="Times New Roman" w:cs="Times New Roman"/>
                <w:sz w:val="20"/>
                <w:szCs w:val="20"/>
                <w:lang w:eastAsia="ru-RU"/>
              </w:rPr>
              <w:t>рал</w:t>
            </w:r>
            <w:proofErr w:type="gramEnd"/>
            <w:r w:rsidRPr="00864744">
              <w:rPr>
                <w:rFonts w:ascii="Times New Roman" w:eastAsia="Times New Roman" w:hAnsi="Times New Roman" w:cs="Times New Roman"/>
                <w:sz w:val="20"/>
                <w:szCs w:val="20"/>
                <w:lang w:eastAsia="ru-RU"/>
              </w:rPr>
              <w:t>із</w:t>
            </w:r>
            <w:r>
              <w:rPr>
                <w:rFonts w:ascii="Times New Roman" w:eastAsia="Times New Roman" w:hAnsi="Times New Roman" w:cs="Times New Roman"/>
                <w:sz w:val="20"/>
                <w:szCs w:val="20"/>
                <w:lang w:val="uk-UA" w:eastAsia="ru-RU"/>
              </w:rPr>
              <w:t>.</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газ, вугілля</w:t>
            </w:r>
          </w:p>
        </w:tc>
      </w:tr>
      <w:tr w:rsidR="00DA0E90" w:rsidRPr="00864744" w:rsidTr="004A4001">
        <w:trPr>
          <w:trHeight w:val="255"/>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b/>
                <w:bCs/>
                <w:sz w:val="20"/>
                <w:szCs w:val="20"/>
                <w:lang w:eastAsia="ru-RU"/>
              </w:rPr>
            </w:pPr>
            <w:r w:rsidRPr="00864744">
              <w:rPr>
                <w:rFonts w:ascii="Times New Roman" w:eastAsia="Times New Roman" w:hAnsi="Times New Roman" w:cs="Times New Roman"/>
                <w:b/>
                <w:bCs/>
                <w:sz w:val="20"/>
                <w:szCs w:val="20"/>
                <w:lang w:eastAsia="ru-RU"/>
              </w:rPr>
              <w:t>Наука та освіта</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xml:space="preserve">Житомирський професійний коледж </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62</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32,538</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27,66</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113,88</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val="uk-UA" w:eastAsia="ru-RU"/>
              </w:rPr>
            </w:pPr>
            <w:r w:rsidRPr="00864744">
              <w:rPr>
                <w:rFonts w:ascii="Times New Roman" w:eastAsia="Times New Roman" w:hAnsi="Times New Roman" w:cs="Times New Roman"/>
                <w:sz w:val="20"/>
                <w:szCs w:val="20"/>
                <w:lang w:eastAsia="ru-RU"/>
              </w:rPr>
              <w:t>автономне, цен</w:t>
            </w:r>
            <w:r>
              <w:rPr>
                <w:rFonts w:ascii="Times New Roman" w:eastAsia="Times New Roman" w:hAnsi="Times New Roman" w:cs="Times New Roman"/>
                <w:sz w:val="20"/>
                <w:szCs w:val="20"/>
                <w:lang w:val="uk-UA" w:eastAsia="ru-RU"/>
              </w:rPr>
              <w:t>-</w:t>
            </w:r>
            <w:r w:rsidRPr="00864744">
              <w:rPr>
                <w:rFonts w:ascii="Times New Roman" w:eastAsia="Times New Roman" w:hAnsi="Times New Roman" w:cs="Times New Roman"/>
                <w:sz w:val="20"/>
                <w:szCs w:val="20"/>
                <w:lang w:eastAsia="ru-RU"/>
              </w:rPr>
              <w:t>траліз</w:t>
            </w:r>
            <w:r>
              <w:rPr>
                <w:rFonts w:ascii="Times New Roman" w:eastAsia="Times New Roman" w:hAnsi="Times New Roman" w:cs="Times New Roman"/>
                <w:sz w:val="20"/>
                <w:szCs w:val="20"/>
                <w:lang w:val="uk-UA" w:eastAsia="ru-RU"/>
              </w:rPr>
              <w:t>.</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ЗП (ПТ)О "Поліський індустріальний професійний коледж"</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9</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29,598</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29,60</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117,50</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централізоване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Бердичівський педагогічний фаховий коледж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10,8</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9,18</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централізоване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Житомирський обласний спортивний ліцей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9</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10,649</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10,65</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44,28</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газ</w:t>
            </w:r>
          </w:p>
        </w:tc>
      </w:tr>
      <w:tr w:rsidR="00DA0E90" w:rsidRPr="00864744" w:rsidTr="004A4001">
        <w:trPr>
          <w:trHeight w:val="255"/>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xml:space="preserve">Баранівський професійний ліцей </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6</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3,509</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3,31</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25,57</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Професійно-технічне училище №4 м.Бердичева</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4</w:t>
            </w:r>
          </w:p>
        </w:tc>
        <w:tc>
          <w:tcPr>
            <w:tcW w:w="518" w:type="pct"/>
            <w:shd w:val="clear" w:color="auto" w:fill="auto"/>
            <w:noWrap/>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9,588</w:t>
            </w:r>
          </w:p>
        </w:tc>
        <w:tc>
          <w:tcPr>
            <w:tcW w:w="518" w:type="pct"/>
            <w:shd w:val="clear" w:color="auto" w:fill="auto"/>
            <w:noWrap/>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9,59</w:t>
            </w:r>
          </w:p>
        </w:tc>
        <w:tc>
          <w:tcPr>
            <w:tcW w:w="519" w:type="pct"/>
            <w:shd w:val="clear" w:color="auto" w:fill="auto"/>
            <w:noWrap/>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38,37</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централізоване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Бердичівський фаховий коледж промисловості, економіки та права</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4</w:t>
            </w:r>
          </w:p>
        </w:tc>
        <w:tc>
          <w:tcPr>
            <w:tcW w:w="518" w:type="pct"/>
            <w:shd w:val="clear" w:color="auto" w:fill="auto"/>
            <w:noWrap/>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12,697</w:t>
            </w:r>
          </w:p>
        </w:tc>
        <w:tc>
          <w:tcPr>
            <w:tcW w:w="518" w:type="pct"/>
            <w:shd w:val="clear" w:color="auto" w:fill="auto"/>
            <w:noWrap/>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12,70</w:t>
            </w:r>
          </w:p>
        </w:tc>
        <w:tc>
          <w:tcPr>
            <w:tcW w:w="519" w:type="pct"/>
            <w:shd w:val="clear" w:color="auto" w:fill="auto"/>
            <w:noWrap/>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50,51</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централізоване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Бердичівський професійний будівельний ліцей</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11,999</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10,20</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42,00</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Березівська спеціальна школа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10</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4,6</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4,05</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10,10</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eastAsia="ru-RU"/>
              </w:rPr>
              <w:t>газ, твер</w:t>
            </w:r>
            <w:r w:rsidRPr="00864744">
              <w:rPr>
                <w:rFonts w:ascii="Times New Roman" w:eastAsia="Times New Roman" w:hAnsi="Times New Roman" w:cs="Times New Roman"/>
                <w:sz w:val="20"/>
                <w:szCs w:val="20"/>
                <w:lang w:eastAsia="ru-RU"/>
              </w:rPr>
              <w:t>пал</w:t>
            </w:r>
          </w:p>
        </w:tc>
      </w:tr>
      <w:tr w:rsidR="00DA0E90" w:rsidRPr="00864744" w:rsidTr="004A4001">
        <w:trPr>
          <w:trHeight w:val="765"/>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КНЗ "Довбиська спеціальна загальноосвітня школа-інтернат"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13</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3,26</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2,38</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6,19</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дрова</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П(ПТ)О Звягельське вище професійне училище</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18</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8,78</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7,46</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30,73</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централізоване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Коростишівська спеціальна школа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11</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2,1</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1,70</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3,90</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val="uk-UA" w:eastAsia="ru-RU"/>
              </w:rPr>
            </w:pPr>
            <w:r w:rsidRPr="00864744">
              <w:rPr>
                <w:rFonts w:ascii="Times New Roman" w:eastAsia="Times New Roman" w:hAnsi="Times New Roman" w:cs="Times New Roman"/>
                <w:sz w:val="20"/>
                <w:szCs w:val="20"/>
                <w:lang w:eastAsia="ru-RU"/>
              </w:rPr>
              <w:t>дрова, електр</w:t>
            </w:r>
            <w:r>
              <w:rPr>
                <w:rFonts w:ascii="Times New Roman" w:eastAsia="Times New Roman" w:hAnsi="Times New Roman" w:cs="Times New Roman"/>
                <w:sz w:val="20"/>
                <w:szCs w:val="20"/>
                <w:lang w:val="uk-UA" w:eastAsia="ru-RU"/>
              </w:rPr>
              <w:t>.</w:t>
            </w:r>
          </w:p>
        </w:tc>
      </w:tr>
      <w:tr w:rsidR="00DA0E90" w:rsidRPr="00864744" w:rsidTr="004A4001">
        <w:trPr>
          <w:trHeight w:val="255"/>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xml:space="preserve">ДНЗ "Олевський професійний ліцей" </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8</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8,38</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8,38</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28,74</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централізоване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Любарська спеціальна школа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15</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6,005</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5,47</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16,43</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газ, дрова</w:t>
            </w:r>
          </w:p>
        </w:tc>
      </w:tr>
      <w:tr w:rsidR="00DA0E90" w:rsidRPr="00864744" w:rsidTr="004A4001">
        <w:trPr>
          <w:trHeight w:val="255"/>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Звягельський політехнічний фаховий коледж</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7</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13,18</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12,27</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67,35</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газ</w:t>
            </w:r>
          </w:p>
        </w:tc>
      </w:tr>
      <w:tr w:rsidR="00DA0E90" w:rsidRPr="00864744" w:rsidTr="004A4001">
        <w:trPr>
          <w:trHeight w:val="255"/>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Любарський професійний ліцей</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20</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8,27</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6,57</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19,67</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централізоване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Бердичіський навчально-реабілітаційний центр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24</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8,4</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7,50</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20,50</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газ, дрова</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Верхівнянська філія Житомирського агротехнічного фахового коледжу</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5</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4,4</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3,30</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12,60</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газ, дрова</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Вишевицька спеціальна школа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14</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5,308</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2,65</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9,27</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газ, дрова</w:t>
            </w:r>
          </w:p>
        </w:tc>
      </w:tr>
      <w:tr w:rsidR="00DA0E90" w:rsidRPr="00864744" w:rsidTr="004A4001">
        <w:trPr>
          <w:trHeight w:val="255"/>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xml:space="preserve">ДНЗ "Малинський професійний ліцей" </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22</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17,01</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13,59</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42,19</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централізоване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255"/>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Малинський фаховий коледж</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28</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22,8</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22,80</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71,30</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централізоване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Новочорторийський технолого-економічний фаховий коледж</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48</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27,4</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16,80</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71,70</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централізоване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lastRenderedPageBreak/>
              <w:t>Потіївський навчально-реабілітаційнийи центр Житомирської 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9</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5,47</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5,16</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31,63</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дрова</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Житомирська спеціальна школа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7</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3,5</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3,50</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19,60</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газопічне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газ</w:t>
            </w:r>
          </w:p>
        </w:tc>
      </w:tr>
      <w:tr w:rsidR="00DA0E90" w:rsidRPr="00864744" w:rsidTr="004A4001">
        <w:trPr>
          <w:trHeight w:val="765"/>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xml:space="preserve">Комунальний заклад позашкільної освіти "Обласний центр дитячої та юнацької творчості" Житомирської обласної ради </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4,53</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4,53</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5,44</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централізоване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Житомирський агротехнічний фаховий коледж</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26</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33,4</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31,39</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81,61</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централізоване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765"/>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КЗ "Житомирський обласний інститут післядипломної педагогічної освіти "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3,076</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2,62</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13,16</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 централізоване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газ, енергія</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Денишівська спеціальна школа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5</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3,89</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2,77</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8,36</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газ, дрова</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ДПЗ "Бердичівське вище професійне училище"</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9,96</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8,10</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28,70</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централізоване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Житомирський професійний ліцей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12</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9</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8,20</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31,50</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централізоване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765"/>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Коростишівський педагогічний фаховий коледж імені І.Я. Франка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11</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10,21</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8,76</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23,66</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централізоване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765"/>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Обласний центр еколого-натуралістичної творчості учнівської молоді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3,38</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2,38</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7,16</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централізоване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Житомирська спеціальна школа №2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6,46</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5,61</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12,00</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централізоване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765"/>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Звягельський ліцей з посиленою військово-фізичною підготовкою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7</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3,91</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2,87</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10,34</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255"/>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Овруцький професійний ліцей</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32</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16</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7,40</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105,00</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255"/>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b/>
                <w:bCs/>
                <w:sz w:val="20"/>
                <w:szCs w:val="20"/>
                <w:lang w:eastAsia="ru-RU"/>
              </w:rPr>
            </w:pPr>
            <w:r w:rsidRPr="00864744">
              <w:rPr>
                <w:rFonts w:ascii="Times New Roman" w:eastAsia="Times New Roman" w:hAnsi="Times New Roman" w:cs="Times New Roman"/>
                <w:b/>
                <w:bCs/>
                <w:sz w:val="20"/>
                <w:szCs w:val="20"/>
                <w:lang w:eastAsia="ru-RU"/>
              </w:rPr>
              <w:t>Соціальний захист</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Романівський психоневрологічний інтернат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17</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2,56</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2,16</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8,90</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дрова, газ</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Бердичівський геріатричний пансіонат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9,8</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9,20</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28,60</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централізоване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xml:space="preserve">"Тетерівський  психоневрологічний інтернат" Житомирської обласної </w:t>
            </w:r>
            <w:proofErr w:type="gramStart"/>
            <w:r w:rsidRPr="00864744">
              <w:rPr>
                <w:rFonts w:ascii="Times New Roman" w:eastAsia="Times New Roman" w:hAnsi="Times New Roman" w:cs="Times New Roman"/>
                <w:sz w:val="20"/>
                <w:szCs w:val="20"/>
                <w:lang w:eastAsia="ru-RU"/>
              </w:rPr>
              <w:t>ради</w:t>
            </w:r>
            <w:proofErr w:type="gramEnd"/>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4,3</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2,50</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12,20</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дрова, газ</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"Коростенський геріатричний пансіонат"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13</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13,5</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11,47</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47,25</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дрова, газ</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КУ "Новоборівський психоневрологічний інтернат"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14</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4,22</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4,02</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15,62</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дрова, газ</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КУ "Ходорківський психоневрологічний інтернат"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10</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2,13</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1,80</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7,40</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дрова, газ</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КУ</w:t>
            </w:r>
            <w:proofErr w:type="gramStart"/>
            <w:r w:rsidRPr="00864744">
              <w:rPr>
                <w:rFonts w:ascii="Times New Roman" w:eastAsia="Times New Roman" w:hAnsi="Times New Roman" w:cs="Times New Roman"/>
                <w:sz w:val="20"/>
                <w:szCs w:val="20"/>
                <w:lang w:eastAsia="ru-RU"/>
              </w:rPr>
              <w:t>"Х</w:t>
            </w:r>
            <w:proofErr w:type="gramEnd"/>
            <w:r w:rsidRPr="00864744">
              <w:rPr>
                <w:rFonts w:ascii="Times New Roman" w:eastAsia="Times New Roman" w:hAnsi="Times New Roman" w:cs="Times New Roman"/>
                <w:sz w:val="20"/>
                <w:szCs w:val="20"/>
                <w:lang w:eastAsia="ru-RU"/>
              </w:rPr>
              <w:t>орошівський  психоневрологічний інтернат"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10</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2,7</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2,30</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8,30</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КУ "Любарський психоневрологічний інтернат"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15</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4,1</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2,40</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7,20</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дрова, газ</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xml:space="preserve"> КУ"Березівський психоневрологічний інтернат"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14</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4</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3,20</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11,60</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дрова, газ</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КУ "Довбиський психоневрологічний інтернат"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8</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3,14</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3,14</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12,80</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дрова, газ</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КУ "Радомишльський психоневрологічний інтернат"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5,38</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4,57</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18,80</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дрова, газ</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lastRenderedPageBreak/>
              <w:t>КУ "Пугачівський психоневрологічний інтернат"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9</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3,8</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3,80</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13,00</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дрова, газ</w:t>
            </w:r>
          </w:p>
        </w:tc>
      </w:tr>
      <w:tr w:rsidR="00DA0E90" w:rsidRPr="00864744" w:rsidTr="004A4001">
        <w:trPr>
          <w:trHeight w:val="510"/>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"Новоборівський дитячий будинок-інтернат" Житомирської обласної ради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27</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5,19</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4,44</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16,60</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автономне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дрова, вугі</w:t>
            </w:r>
            <w:r>
              <w:rPr>
                <w:rFonts w:ascii="Times New Roman" w:eastAsia="Times New Roman" w:hAnsi="Times New Roman" w:cs="Times New Roman"/>
                <w:sz w:val="20"/>
                <w:szCs w:val="20"/>
                <w:lang w:val="uk-UA" w:eastAsia="ru-RU"/>
              </w:rPr>
              <w:t>-</w:t>
            </w:r>
            <w:r w:rsidRPr="00864744">
              <w:rPr>
                <w:rFonts w:ascii="Times New Roman" w:eastAsia="Times New Roman" w:hAnsi="Times New Roman" w:cs="Times New Roman"/>
                <w:sz w:val="20"/>
                <w:szCs w:val="20"/>
                <w:lang w:eastAsia="ru-RU"/>
              </w:rPr>
              <w:t>лля</w:t>
            </w:r>
          </w:p>
        </w:tc>
      </w:tr>
      <w:tr w:rsidR="00DA0E90" w:rsidRPr="00864744" w:rsidTr="004A4001">
        <w:trPr>
          <w:trHeight w:val="255"/>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b/>
                <w:bCs/>
                <w:sz w:val="20"/>
                <w:szCs w:val="20"/>
                <w:lang w:eastAsia="ru-RU"/>
              </w:rPr>
            </w:pPr>
            <w:r w:rsidRPr="00864744">
              <w:rPr>
                <w:rFonts w:ascii="Times New Roman" w:eastAsia="Times New Roman" w:hAnsi="Times New Roman" w:cs="Times New Roman"/>
                <w:b/>
                <w:bCs/>
                <w:sz w:val="20"/>
                <w:szCs w:val="20"/>
                <w:lang w:eastAsia="ru-RU"/>
              </w:rPr>
              <w:t>Культура</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255"/>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Житомирський музичний фаховий коледж</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3,77</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3,77</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17,77</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централізоване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255"/>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Музей космонавтики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3</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10,67</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9,92</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66,76</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централізоване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255"/>
        </w:trPr>
        <w:tc>
          <w:tcPr>
            <w:tcW w:w="2133" w:type="pct"/>
            <w:shd w:val="clear" w:color="auto" w:fill="auto"/>
            <w:hideMark/>
          </w:tcPr>
          <w:p w:rsidR="00DA0E90" w:rsidRPr="00EE081E" w:rsidRDefault="00DA0E90" w:rsidP="00281F55">
            <w:pPr>
              <w:spacing w:after="0" w:line="240" w:lineRule="auto"/>
              <w:rPr>
                <w:rFonts w:ascii="Times New Roman" w:eastAsia="Times New Roman" w:hAnsi="Times New Roman" w:cs="Times New Roman"/>
                <w:b/>
                <w:sz w:val="20"/>
                <w:szCs w:val="20"/>
                <w:lang w:val="uk-UA" w:eastAsia="ru-RU"/>
              </w:rPr>
            </w:pPr>
            <w:r w:rsidRPr="00864744">
              <w:rPr>
                <w:rFonts w:ascii="Times New Roman" w:eastAsia="Times New Roman" w:hAnsi="Times New Roman" w:cs="Times New Roman"/>
                <w:sz w:val="20"/>
                <w:szCs w:val="20"/>
                <w:lang w:eastAsia="ru-RU"/>
              </w:rPr>
              <w:t> </w:t>
            </w:r>
            <w:r w:rsidRPr="00EE081E">
              <w:rPr>
                <w:rFonts w:ascii="Times New Roman" w:eastAsia="Times New Roman" w:hAnsi="Times New Roman" w:cs="Times New Roman"/>
                <w:b/>
                <w:sz w:val="20"/>
                <w:szCs w:val="20"/>
                <w:lang w:val="uk-UA" w:eastAsia="ru-RU"/>
              </w:rPr>
              <w:t>Інші</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255"/>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b/>
                <w:bCs/>
                <w:sz w:val="20"/>
                <w:szCs w:val="20"/>
                <w:lang w:eastAsia="ru-RU"/>
              </w:rPr>
            </w:pPr>
            <w:r w:rsidRPr="00864744">
              <w:rPr>
                <w:rFonts w:ascii="Times New Roman" w:eastAsia="Times New Roman" w:hAnsi="Times New Roman" w:cs="Times New Roman"/>
                <w:b/>
                <w:bCs/>
                <w:sz w:val="20"/>
                <w:szCs w:val="20"/>
                <w:lang w:eastAsia="ru-RU"/>
              </w:rPr>
              <w:t>Адміністративні будинки</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5</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19,378</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17,51</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57,04</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централізоване</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sz w:val="20"/>
                <w:szCs w:val="20"/>
                <w:lang w:eastAsia="ru-RU"/>
              </w:rPr>
            </w:pPr>
            <w:r w:rsidRPr="00864744">
              <w:rPr>
                <w:rFonts w:ascii="Times New Roman" w:eastAsia="Times New Roman" w:hAnsi="Times New Roman" w:cs="Times New Roman"/>
                <w:sz w:val="20"/>
                <w:szCs w:val="20"/>
                <w:lang w:eastAsia="ru-RU"/>
              </w:rPr>
              <w:t> </w:t>
            </w:r>
          </w:p>
        </w:tc>
      </w:tr>
      <w:tr w:rsidR="00DA0E90" w:rsidRPr="00864744" w:rsidTr="004A4001">
        <w:trPr>
          <w:trHeight w:val="255"/>
        </w:trPr>
        <w:tc>
          <w:tcPr>
            <w:tcW w:w="213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b/>
                <w:bCs/>
                <w:sz w:val="20"/>
                <w:szCs w:val="20"/>
                <w:lang w:eastAsia="ru-RU"/>
              </w:rPr>
            </w:pPr>
            <w:r w:rsidRPr="00864744">
              <w:rPr>
                <w:rFonts w:ascii="Times New Roman" w:eastAsia="Times New Roman" w:hAnsi="Times New Roman" w:cs="Times New Roman"/>
                <w:b/>
                <w:bCs/>
                <w:sz w:val="20"/>
                <w:szCs w:val="20"/>
                <w:lang w:eastAsia="ru-RU"/>
              </w:rPr>
              <w:t>Всього</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b/>
                <w:bCs/>
                <w:sz w:val="20"/>
                <w:szCs w:val="20"/>
                <w:lang w:eastAsia="ru-RU"/>
              </w:rPr>
            </w:pPr>
            <w:r w:rsidRPr="00864744">
              <w:rPr>
                <w:rFonts w:ascii="Times New Roman" w:eastAsia="Times New Roman" w:hAnsi="Times New Roman" w:cs="Times New Roman"/>
                <w:b/>
                <w:bCs/>
                <w:sz w:val="20"/>
                <w:szCs w:val="20"/>
                <w:lang w:eastAsia="ru-RU"/>
              </w:rPr>
              <w:t>766</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b/>
                <w:bCs/>
                <w:sz w:val="20"/>
                <w:szCs w:val="20"/>
                <w:lang w:eastAsia="ru-RU"/>
              </w:rPr>
            </w:pPr>
            <w:r w:rsidRPr="00864744">
              <w:rPr>
                <w:rFonts w:ascii="Times New Roman" w:eastAsia="Times New Roman" w:hAnsi="Times New Roman" w:cs="Times New Roman"/>
                <w:b/>
                <w:bCs/>
                <w:sz w:val="20"/>
                <w:szCs w:val="20"/>
                <w:lang w:eastAsia="ru-RU"/>
              </w:rPr>
              <w:t>1289</w:t>
            </w:r>
          </w:p>
        </w:tc>
        <w:tc>
          <w:tcPr>
            <w:tcW w:w="518"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b/>
                <w:bCs/>
                <w:sz w:val="20"/>
                <w:szCs w:val="20"/>
                <w:lang w:eastAsia="ru-RU"/>
              </w:rPr>
            </w:pPr>
            <w:r w:rsidRPr="00864744">
              <w:rPr>
                <w:rFonts w:ascii="Times New Roman" w:eastAsia="Times New Roman" w:hAnsi="Times New Roman" w:cs="Times New Roman"/>
                <w:b/>
                <w:bCs/>
                <w:sz w:val="20"/>
                <w:szCs w:val="20"/>
                <w:lang w:eastAsia="ru-RU"/>
              </w:rPr>
              <w:t>1114,80</w:t>
            </w:r>
          </w:p>
        </w:tc>
        <w:tc>
          <w:tcPr>
            <w:tcW w:w="519"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b/>
                <w:bCs/>
                <w:sz w:val="20"/>
                <w:szCs w:val="20"/>
                <w:lang w:eastAsia="ru-RU"/>
              </w:rPr>
            </w:pPr>
            <w:r w:rsidRPr="00864744">
              <w:rPr>
                <w:rFonts w:ascii="Times New Roman" w:eastAsia="Times New Roman" w:hAnsi="Times New Roman" w:cs="Times New Roman"/>
                <w:b/>
                <w:bCs/>
                <w:sz w:val="20"/>
                <w:szCs w:val="20"/>
                <w:lang w:eastAsia="ru-RU"/>
              </w:rPr>
              <w:t>4240,05</w:t>
            </w:r>
          </w:p>
        </w:tc>
        <w:tc>
          <w:tcPr>
            <w:tcW w:w="443"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b/>
                <w:bCs/>
                <w:sz w:val="20"/>
                <w:szCs w:val="20"/>
                <w:lang w:eastAsia="ru-RU"/>
              </w:rPr>
            </w:pPr>
            <w:r w:rsidRPr="00864744">
              <w:rPr>
                <w:rFonts w:ascii="Times New Roman" w:eastAsia="Times New Roman" w:hAnsi="Times New Roman" w:cs="Times New Roman"/>
                <w:b/>
                <w:bCs/>
                <w:sz w:val="20"/>
                <w:szCs w:val="20"/>
                <w:lang w:eastAsia="ru-RU"/>
              </w:rPr>
              <w:t> </w:t>
            </w:r>
          </w:p>
        </w:tc>
        <w:tc>
          <w:tcPr>
            <w:tcW w:w="425" w:type="pct"/>
            <w:shd w:val="clear" w:color="auto" w:fill="auto"/>
            <w:hideMark/>
          </w:tcPr>
          <w:p w:rsidR="00DA0E90" w:rsidRPr="00864744" w:rsidRDefault="00DA0E90" w:rsidP="00281F55">
            <w:pPr>
              <w:spacing w:after="0" w:line="240" w:lineRule="auto"/>
              <w:rPr>
                <w:rFonts w:ascii="Times New Roman" w:eastAsia="Times New Roman" w:hAnsi="Times New Roman" w:cs="Times New Roman"/>
                <w:b/>
                <w:bCs/>
                <w:sz w:val="20"/>
                <w:szCs w:val="20"/>
                <w:lang w:eastAsia="ru-RU"/>
              </w:rPr>
            </w:pPr>
            <w:r w:rsidRPr="00864744">
              <w:rPr>
                <w:rFonts w:ascii="Times New Roman" w:eastAsia="Times New Roman" w:hAnsi="Times New Roman" w:cs="Times New Roman"/>
                <w:b/>
                <w:bCs/>
                <w:sz w:val="20"/>
                <w:szCs w:val="20"/>
                <w:lang w:eastAsia="ru-RU"/>
              </w:rPr>
              <w:t> </w:t>
            </w:r>
          </w:p>
        </w:tc>
      </w:tr>
    </w:tbl>
    <w:p w:rsidR="00DA0E90" w:rsidRDefault="00DA0E90" w:rsidP="00DA0E90">
      <w:pPr>
        <w:tabs>
          <w:tab w:val="left" w:pos="1598"/>
        </w:tabs>
        <w:spacing w:after="0" w:line="240" w:lineRule="auto"/>
        <w:jc w:val="both"/>
        <w:rPr>
          <w:rFonts w:ascii="Times New Roman" w:hAnsi="Times New Roman" w:cs="Times New Roman"/>
          <w:b/>
          <w:color w:val="333333"/>
          <w:sz w:val="28"/>
          <w:szCs w:val="28"/>
          <w:lang w:val="uk-UA"/>
        </w:rPr>
      </w:pPr>
    </w:p>
    <w:p w:rsidR="00DA0E90" w:rsidRDefault="00DA0E90" w:rsidP="00DA0E90">
      <w:pPr>
        <w:spacing w:after="0"/>
        <w:jc w:val="center"/>
        <w:rPr>
          <w:rFonts w:ascii="Times New Roman" w:hAnsi="Times New Roman" w:cs="Times New Roman"/>
          <w:sz w:val="28"/>
          <w:szCs w:val="28"/>
          <w:lang w:val="uk-UA"/>
        </w:rPr>
      </w:pPr>
    </w:p>
    <w:p w:rsidR="00DA0E90" w:rsidRDefault="00DA0E90" w:rsidP="00DA0E90">
      <w:pPr>
        <w:spacing w:after="0"/>
        <w:jc w:val="center"/>
        <w:rPr>
          <w:rFonts w:ascii="Times New Roman" w:hAnsi="Times New Roman" w:cs="Times New Roman"/>
          <w:sz w:val="28"/>
          <w:szCs w:val="28"/>
          <w:lang w:val="uk-UA"/>
        </w:rPr>
      </w:pPr>
    </w:p>
    <w:tbl>
      <w:tblPr>
        <w:tblW w:w="0" w:type="auto"/>
        <w:tblCellSpacing w:w="15" w:type="dxa"/>
        <w:tblCellMar>
          <w:top w:w="15" w:type="dxa"/>
          <w:left w:w="15" w:type="dxa"/>
          <w:bottom w:w="15" w:type="dxa"/>
          <w:right w:w="15" w:type="dxa"/>
        </w:tblCellMar>
        <w:tblLook w:val="04A0"/>
      </w:tblPr>
      <w:tblGrid>
        <w:gridCol w:w="754"/>
        <w:gridCol w:w="8815"/>
      </w:tblGrid>
      <w:tr w:rsidR="007333B7" w:rsidRPr="008D7328" w:rsidTr="00927AEB">
        <w:trPr>
          <w:tblHeader/>
          <w:tblCellSpacing w:w="15" w:type="dxa"/>
        </w:trPr>
        <w:tc>
          <w:tcPr>
            <w:tcW w:w="709" w:type="dxa"/>
            <w:vAlign w:val="center"/>
            <w:hideMark/>
          </w:tcPr>
          <w:p w:rsidR="007333B7" w:rsidRPr="00A5634B" w:rsidRDefault="007333B7" w:rsidP="00574023">
            <w:pPr>
              <w:spacing w:after="0" w:line="240" w:lineRule="auto"/>
              <w:jc w:val="center"/>
              <w:rPr>
                <w:rFonts w:ascii="Times New Roman" w:eastAsia="Times New Roman" w:hAnsi="Times New Roman" w:cs="Times New Roman"/>
                <w:b/>
                <w:bCs/>
                <w:sz w:val="24"/>
                <w:szCs w:val="24"/>
                <w:lang w:eastAsia="ru-RU"/>
              </w:rPr>
            </w:pPr>
            <w:proofErr w:type="gramStart"/>
            <w:r w:rsidRPr="00A5634B">
              <w:rPr>
                <w:rFonts w:ascii="Times New Roman" w:eastAsia="Times New Roman" w:hAnsi="Times New Roman" w:cs="Times New Roman"/>
                <w:b/>
                <w:bCs/>
                <w:sz w:val="24"/>
                <w:szCs w:val="24"/>
                <w:lang w:eastAsia="ru-RU"/>
              </w:rPr>
              <w:t>Р</w:t>
            </w:r>
            <w:proofErr w:type="gramEnd"/>
            <w:r w:rsidRPr="00A5634B">
              <w:rPr>
                <w:rFonts w:ascii="Times New Roman" w:eastAsia="Times New Roman" w:hAnsi="Times New Roman" w:cs="Times New Roman"/>
                <w:b/>
                <w:bCs/>
                <w:sz w:val="24"/>
                <w:szCs w:val="24"/>
                <w:lang w:eastAsia="ru-RU"/>
              </w:rPr>
              <w:t>ік</w:t>
            </w:r>
          </w:p>
        </w:tc>
        <w:tc>
          <w:tcPr>
            <w:tcW w:w="8770" w:type="dxa"/>
            <w:vAlign w:val="center"/>
            <w:hideMark/>
          </w:tcPr>
          <w:p w:rsidR="007333B7" w:rsidRPr="008D7328" w:rsidRDefault="007333B7" w:rsidP="00574023">
            <w:pPr>
              <w:spacing w:after="0" w:line="240" w:lineRule="auto"/>
              <w:jc w:val="center"/>
              <w:rPr>
                <w:rFonts w:ascii="Times New Roman" w:eastAsia="Times New Roman" w:hAnsi="Times New Roman" w:cs="Times New Roman"/>
                <w:b/>
                <w:bCs/>
                <w:sz w:val="24"/>
                <w:szCs w:val="24"/>
                <w:lang w:eastAsia="ru-RU"/>
              </w:rPr>
            </w:pPr>
            <w:r w:rsidRPr="008D7328">
              <w:rPr>
                <w:rFonts w:ascii="Times New Roman" w:eastAsia="Times New Roman" w:hAnsi="Times New Roman" w:cs="Times New Roman"/>
                <w:b/>
                <w:bCs/>
                <w:sz w:val="24"/>
                <w:szCs w:val="24"/>
                <w:lang w:eastAsia="ru-RU"/>
              </w:rPr>
              <w:t>Чисельність наявного населення</w:t>
            </w:r>
            <w:r w:rsidR="00A5634B">
              <w:rPr>
                <w:rFonts w:ascii="Times New Roman" w:eastAsia="Times New Roman" w:hAnsi="Times New Roman" w:cs="Times New Roman"/>
                <w:b/>
                <w:bCs/>
                <w:sz w:val="24"/>
                <w:szCs w:val="24"/>
                <w:lang w:val="uk-UA" w:eastAsia="ru-RU"/>
              </w:rPr>
              <w:t xml:space="preserve"> Житомирської області</w:t>
            </w:r>
            <w:r w:rsidRPr="008D7328">
              <w:rPr>
                <w:rFonts w:ascii="Times New Roman" w:eastAsia="Times New Roman" w:hAnsi="Times New Roman" w:cs="Times New Roman"/>
                <w:b/>
                <w:bCs/>
                <w:sz w:val="24"/>
                <w:szCs w:val="24"/>
                <w:lang w:eastAsia="ru-RU"/>
              </w:rPr>
              <w:t>, тис</w:t>
            </w:r>
            <w:proofErr w:type="gramStart"/>
            <w:r w:rsidRPr="008D7328">
              <w:rPr>
                <w:rFonts w:ascii="Times New Roman" w:eastAsia="Times New Roman" w:hAnsi="Times New Roman" w:cs="Times New Roman"/>
                <w:b/>
                <w:bCs/>
                <w:sz w:val="24"/>
                <w:szCs w:val="24"/>
                <w:lang w:eastAsia="ru-RU"/>
              </w:rPr>
              <w:t>.</w:t>
            </w:r>
            <w:proofErr w:type="gramEnd"/>
            <w:r w:rsidRPr="008D7328">
              <w:rPr>
                <w:rFonts w:ascii="Times New Roman" w:eastAsia="Times New Roman" w:hAnsi="Times New Roman" w:cs="Times New Roman"/>
                <w:b/>
                <w:bCs/>
                <w:sz w:val="24"/>
                <w:szCs w:val="24"/>
                <w:lang w:eastAsia="ru-RU"/>
              </w:rPr>
              <w:t xml:space="preserve"> </w:t>
            </w:r>
            <w:proofErr w:type="gramStart"/>
            <w:r w:rsidRPr="008D7328">
              <w:rPr>
                <w:rFonts w:ascii="Times New Roman" w:eastAsia="Times New Roman" w:hAnsi="Times New Roman" w:cs="Times New Roman"/>
                <w:b/>
                <w:bCs/>
                <w:sz w:val="24"/>
                <w:szCs w:val="24"/>
                <w:lang w:eastAsia="ru-RU"/>
              </w:rPr>
              <w:t>о</w:t>
            </w:r>
            <w:proofErr w:type="gramEnd"/>
            <w:r w:rsidRPr="008D7328">
              <w:rPr>
                <w:rFonts w:ascii="Times New Roman" w:eastAsia="Times New Roman" w:hAnsi="Times New Roman" w:cs="Times New Roman"/>
                <w:b/>
                <w:bCs/>
                <w:sz w:val="24"/>
                <w:szCs w:val="24"/>
                <w:lang w:eastAsia="ru-RU"/>
              </w:rPr>
              <w:t>сіб</w:t>
            </w:r>
          </w:p>
        </w:tc>
      </w:tr>
      <w:tr w:rsidR="007333B7" w:rsidRPr="008D7328" w:rsidTr="00927AEB">
        <w:trPr>
          <w:tblCellSpacing w:w="15" w:type="dxa"/>
        </w:trPr>
        <w:tc>
          <w:tcPr>
            <w:tcW w:w="709" w:type="dxa"/>
            <w:vAlign w:val="center"/>
            <w:hideMark/>
          </w:tcPr>
          <w:p w:rsidR="007333B7" w:rsidRPr="00A5634B" w:rsidRDefault="007333B7" w:rsidP="00574023">
            <w:pPr>
              <w:spacing w:after="0" w:line="240" w:lineRule="auto"/>
              <w:rPr>
                <w:rFonts w:ascii="Times New Roman" w:eastAsia="Times New Roman" w:hAnsi="Times New Roman" w:cs="Times New Roman"/>
                <w:b/>
                <w:sz w:val="24"/>
                <w:szCs w:val="24"/>
                <w:lang w:eastAsia="ru-RU"/>
              </w:rPr>
            </w:pPr>
            <w:r w:rsidRPr="00A5634B">
              <w:rPr>
                <w:rFonts w:ascii="Times New Roman" w:eastAsia="Times New Roman" w:hAnsi="Times New Roman" w:cs="Times New Roman"/>
                <w:b/>
                <w:sz w:val="24"/>
                <w:szCs w:val="24"/>
                <w:lang w:eastAsia="ru-RU"/>
              </w:rPr>
              <w:t>2017</w:t>
            </w:r>
          </w:p>
        </w:tc>
        <w:tc>
          <w:tcPr>
            <w:tcW w:w="8770" w:type="dxa"/>
            <w:vAlign w:val="center"/>
            <w:hideMark/>
          </w:tcPr>
          <w:p w:rsidR="007333B7" w:rsidRPr="005F1AC6" w:rsidRDefault="007333B7" w:rsidP="00E85E50">
            <w:pPr>
              <w:spacing w:after="0" w:line="240" w:lineRule="auto"/>
              <w:rPr>
                <w:rFonts w:ascii="Times New Roman" w:eastAsia="Times New Roman" w:hAnsi="Times New Roman" w:cs="Times New Roman"/>
                <w:sz w:val="24"/>
                <w:szCs w:val="24"/>
                <w:lang w:val="uk-UA" w:eastAsia="ru-RU"/>
              </w:rPr>
            </w:pPr>
            <w:r w:rsidRPr="008D7328">
              <w:rPr>
                <w:rFonts w:ascii="Times New Roman" w:eastAsia="Times New Roman" w:hAnsi="Times New Roman" w:cs="Times New Roman"/>
                <w:sz w:val="24"/>
                <w:szCs w:val="24"/>
                <w:lang w:eastAsia="ru-RU"/>
              </w:rPr>
              <w:t>1 240,5— на  1 січня/початок р</w:t>
            </w:r>
            <w:r>
              <w:rPr>
                <w:rFonts w:ascii="Times New Roman" w:eastAsia="Times New Roman" w:hAnsi="Times New Roman" w:cs="Times New Roman"/>
                <w:sz w:val="24"/>
                <w:szCs w:val="24"/>
                <w:lang w:eastAsia="ru-RU"/>
              </w:rPr>
              <w:t>оку</w:t>
            </w:r>
            <w:r w:rsidR="00E85E50">
              <w:rPr>
                <w:rFonts w:ascii="Times New Roman" w:eastAsia="Times New Roman" w:hAnsi="Times New Roman" w:cs="Times New Roman"/>
                <w:sz w:val="24"/>
                <w:szCs w:val="24"/>
                <w:lang w:val="uk-UA" w:eastAsia="ru-RU"/>
              </w:rPr>
              <w:t xml:space="preserve">, </w:t>
            </w:r>
            <w:r w:rsidR="00E85E50" w:rsidRPr="008D7328">
              <w:rPr>
                <w:rFonts w:ascii="Times New Roman" w:eastAsia="Times New Roman" w:hAnsi="Times New Roman" w:cs="Times New Roman"/>
                <w:sz w:val="24"/>
                <w:szCs w:val="24"/>
                <w:lang w:eastAsia="ru-RU"/>
              </w:rPr>
              <w:t>(</w:t>
            </w:r>
            <w:r w:rsidR="00E85E50">
              <w:rPr>
                <w:rFonts w:ascii="Times New Roman" w:eastAsia="Times New Roman" w:hAnsi="Times New Roman" w:cs="Times New Roman"/>
                <w:sz w:val="24"/>
                <w:szCs w:val="24"/>
                <w:lang w:val="uk-UA" w:eastAsia="ru-RU"/>
              </w:rPr>
              <w:t xml:space="preserve">в Україні всього </w:t>
            </w:r>
            <w:r w:rsidR="00E85E50">
              <w:rPr>
                <w:rFonts w:ascii="Times New Roman" w:eastAsia="Times New Roman" w:hAnsi="Times New Roman" w:cs="Times New Roman"/>
                <w:sz w:val="24"/>
                <w:szCs w:val="24"/>
                <w:lang w:eastAsia="ru-RU"/>
              </w:rPr>
              <w:t>40,5 млн</w:t>
            </w:r>
            <w:r w:rsidR="00E85E50">
              <w:rPr>
                <w:rFonts w:ascii="Times New Roman" w:eastAsia="Times New Roman" w:hAnsi="Times New Roman" w:cs="Times New Roman"/>
                <w:sz w:val="24"/>
                <w:szCs w:val="24"/>
                <w:lang w:val="uk-UA" w:eastAsia="ru-RU"/>
              </w:rPr>
              <w:t>. осіб</w:t>
            </w:r>
            <w:r w:rsidR="00E85E50" w:rsidRPr="008D7328">
              <w:rPr>
                <w:rFonts w:ascii="Times New Roman" w:eastAsia="Times New Roman" w:hAnsi="Times New Roman" w:cs="Times New Roman"/>
                <w:sz w:val="24"/>
                <w:szCs w:val="24"/>
                <w:lang w:eastAsia="ru-RU"/>
              </w:rPr>
              <w:t>)</w:t>
            </w:r>
          </w:p>
        </w:tc>
      </w:tr>
      <w:tr w:rsidR="007333B7" w:rsidRPr="008D7328" w:rsidTr="00927AEB">
        <w:trPr>
          <w:tblCellSpacing w:w="15" w:type="dxa"/>
        </w:trPr>
        <w:tc>
          <w:tcPr>
            <w:tcW w:w="709" w:type="dxa"/>
            <w:vAlign w:val="center"/>
            <w:hideMark/>
          </w:tcPr>
          <w:p w:rsidR="007333B7" w:rsidRPr="00A5634B" w:rsidRDefault="007333B7" w:rsidP="00574023">
            <w:pPr>
              <w:spacing w:after="0" w:line="240" w:lineRule="auto"/>
              <w:rPr>
                <w:rFonts w:ascii="Times New Roman" w:eastAsia="Times New Roman" w:hAnsi="Times New Roman" w:cs="Times New Roman"/>
                <w:b/>
                <w:sz w:val="24"/>
                <w:szCs w:val="24"/>
                <w:lang w:eastAsia="ru-RU"/>
              </w:rPr>
            </w:pPr>
            <w:r w:rsidRPr="00A5634B">
              <w:rPr>
                <w:rFonts w:ascii="Times New Roman" w:eastAsia="Times New Roman" w:hAnsi="Times New Roman" w:cs="Times New Roman"/>
                <w:b/>
                <w:sz w:val="24"/>
                <w:szCs w:val="24"/>
                <w:lang w:eastAsia="ru-RU"/>
              </w:rPr>
              <w:t>2018</w:t>
            </w:r>
          </w:p>
        </w:tc>
        <w:tc>
          <w:tcPr>
            <w:tcW w:w="8770" w:type="dxa"/>
            <w:vAlign w:val="center"/>
            <w:hideMark/>
          </w:tcPr>
          <w:p w:rsidR="007333B7" w:rsidRPr="008D7328" w:rsidRDefault="007333B7" w:rsidP="00A5634B">
            <w:pPr>
              <w:spacing w:after="0" w:line="240" w:lineRule="auto"/>
              <w:rPr>
                <w:rFonts w:ascii="Times New Roman" w:eastAsia="Times New Roman" w:hAnsi="Times New Roman" w:cs="Times New Roman"/>
                <w:sz w:val="24"/>
                <w:szCs w:val="24"/>
                <w:lang w:eastAsia="ru-RU"/>
              </w:rPr>
            </w:pPr>
            <w:r w:rsidRPr="008D7328">
              <w:rPr>
                <w:rFonts w:ascii="Times New Roman" w:eastAsia="Times New Roman" w:hAnsi="Times New Roman" w:cs="Times New Roman"/>
                <w:sz w:val="24"/>
                <w:szCs w:val="24"/>
                <w:lang w:eastAsia="ru-RU"/>
              </w:rPr>
              <w:t>1 231,2 — на 1 січня 2018</w:t>
            </w:r>
          </w:p>
        </w:tc>
      </w:tr>
      <w:tr w:rsidR="007333B7" w:rsidRPr="008D7328" w:rsidTr="00927AEB">
        <w:trPr>
          <w:tblCellSpacing w:w="15" w:type="dxa"/>
        </w:trPr>
        <w:tc>
          <w:tcPr>
            <w:tcW w:w="709" w:type="dxa"/>
            <w:vAlign w:val="center"/>
            <w:hideMark/>
          </w:tcPr>
          <w:p w:rsidR="007333B7" w:rsidRPr="00A5634B" w:rsidRDefault="007333B7" w:rsidP="00574023">
            <w:pPr>
              <w:spacing w:after="0" w:line="240" w:lineRule="auto"/>
              <w:rPr>
                <w:rFonts w:ascii="Times New Roman" w:eastAsia="Times New Roman" w:hAnsi="Times New Roman" w:cs="Times New Roman"/>
                <w:b/>
                <w:sz w:val="24"/>
                <w:szCs w:val="24"/>
                <w:lang w:eastAsia="ru-RU"/>
              </w:rPr>
            </w:pPr>
            <w:r w:rsidRPr="00A5634B">
              <w:rPr>
                <w:rFonts w:ascii="Times New Roman" w:eastAsia="Times New Roman" w:hAnsi="Times New Roman" w:cs="Times New Roman"/>
                <w:b/>
                <w:sz w:val="24"/>
                <w:szCs w:val="24"/>
                <w:lang w:eastAsia="ru-RU"/>
              </w:rPr>
              <w:t>2019</w:t>
            </w:r>
          </w:p>
        </w:tc>
        <w:tc>
          <w:tcPr>
            <w:tcW w:w="8770" w:type="dxa"/>
            <w:vAlign w:val="center"/>
            <w:hideMark/>
          </w:tcPr>
          <w:p w:rsidR="007333B7" w:rsidRPr="008D7328" w:rsidRDefault="007333B7" w:rsidP="00A5634B">
            <w:pPr>
              <w:spacing w:after="0" w:line="240" w:lineRule="auto"/>
              <w:rPr>
                <w:rFonts w:ascii="Times New Roman" w:eastAsia="Times New Roman" w:hAnsi="Times New Roman" w:cs="Times New Roman"/>
                <w:sz w:val="24"/>
                <w:szCs w:val="24"/>
                <w:lang w:eastAsia="ru-RU"/>
              </w:rPr>
            </w:pPr>
            <w:r w:rsidRPr="008D7328">
              <w:rPr>
                <w:rFonts w:ascii="Times New Roman" w:eastAsia="Times New Roman" w:hAnsi="Times New Roman" w:cs="Times New Roman"/>
                <w:sz w:val="24"/>
                <w:szCs w:val="24"/>
                <w:lang w:eastAsia="ru-RU"/>
              </w:rPr>
              <w:t>1 220,2 — на 1 січня 2019</w:t>
            </w:r>
          </w:p>
        </w:tc>
      </w:tr>
      <w:tr w:rsidR="007333B7" w:rsidRPr="008D7328" w:rsidTr="00927AEB">
        <w:trPr>
          <w:tblCellSpacing w:w="15" w:type="dxa"/>
        </w:trPr>
        <w:tc>
          <w:tcPr>
            <w:tcW w:w="709" w:type="dxa"/>
            <w:vAlign w:val="center"/>
            <w:hideMark/>
          </w:tcPr>
          <w:p w:rsidR="007333B7" w:rsidRPr="00A5634B" w:rsidRDefault="007333B7" w:rsidP="00574023">
            <w:pPr>
              <w:spacing w:after="0" w:line="240" w:lineRule="auto"/>
              <w:rPr>
                <w:rFonts w:ascii="Times New Roman" w:eastAsia="Times New Roman" w:hAnsi="Times New Roman" w:cs="Times New Roman"/>
                <w:b/>
                <w:sz w:val="24"/>
                <w:szCs w:val="24"/>
                <w:lang w:eastAsia="ru-RU"/>
              </w:rPr>
            </w:pPr>
            <w:r w:rsidRPr="00A5634B">
              <w:rPr>
                <w:rFonts w:ascii="Times New Roman" w:eastAsia="Times New Roman" w:hAnsi="Times New Roman" w:cs="Times New Roman"/>
                <w:b/>
                <w:sz w:val="24"/>
                <w:szCs w:val="24"/>
                <w:lang w:eastAsia="ru-RU"/>
              </w:rPr>
              <w:t>2020</w:t>
            </w:r>
          </w:p>
        </w:tc>
        <w:tc>
          <w:tcPr>
            <w:tcW w:w="8770" w:type="dxa"/>
            <w:vAlign w:val="center"/>
            <w:hideMark/>
          </w:tcPr>
          <w:p w:rsidR="007333B7" w:rsidRPr="008D7328" w:rsidRDefault="007333B7" w:rsidP="00A5634B">
            <w:pPr>
              <w:spacing w:after="0" w:line="240" w:lineRule="auto"/>
              <w:rPr>
                <w:rFonts w:ascii="Times New Roman" w:eastAsia="Times New Roman" w:hAnsi="Times New Roman" w:cs="Times New Roman"/>
                <w:sz w:val="24"/>
                <w:szCs w:val="24"/>
                <w:lang w:eastAsia="ru-RU"/>
              </w:rPr>
            </w:pPr>
            <w:r w:rsidRPr="008D7328">
              <w:rPr>
                <w:rFonts w:ascii="Times New Roman" w:eastAsia="Times New Roman" w:hAnsi="Times New Roman" w:cs="Times New Roman"/>
                <w:sz w:val="24"/>
                <w:szCs w:val="24"/>
                <w:lang w:eastAsia="ru-RU"/>
              </w:rPr>
              <w:t>1 208,2 — на 1 січня 2020</w:t>
            </w:r>
          </w:p>
        </w:tc>
      </w:tr>
      <w:tr w:rsidR="007333B7" w:rsidRPr="008D7328" w:rsidTr="00927AEB">
        <w:trPr>
          <w:tblCellSpacing w:w="15" w:type="dxa"/>
        </w:trPr>
        <w:tc>
          <w:tcPr>
            <w:tcW w:w="709" w:type="dxa"/>
            <w:vAlign w:val="center"/>
            <w:hideMark/>
          </w:tcPr>
          <w:p w:rsidR="007333B7" w:rsidRPr="00A5634B" w:rsidRDefault="007333B7" w:rsidP="00574023">
            <w:pPr>
              <w:spacing w:after="0" w:line="240" w:lineRule="auto"/>
              <w:rPr>
                <w:rFonts w:ascii="Times New Roman" w:eastAsia="Times New Roman" w:hAnsi="Times New Roman" w:cs="Times New Roman"/>
                <w:b/>
                <w:sz w:val="24"/>
                <w:szCs w:val="24"/>
                <w:lang w:eastAsia="ru-RU"/>
              </w:rPr>
            </w:pPr>
            <w:r w:rsidRPr="00A5634B">
              <w:rPr>
                <w:rFonts w:ascii="Times New Roman" w:eastAsia="Times New Roman" w:hAnsi="Times New Roman" w:cs="Times New Roman"/>
                <w:b/>
                <w:sz w:val="24"/>
                <w:szCs w:val="24"/>
                <w:lang w:eastAsia="ru-RU"/>
              </w:rPr>
              <w:t>2021</w:t>
            </w:r>
          </w:p>
        </w:tc>
        <w:tc>
          <w:tcPr>
            <w:tcW w:w="8770" w:type="dxa"/>
            <w:vAlign w:val="center"/>
            <w:hideMark/>
          </w:tcPr>
          <w:p w:rsidR="007333B7" w:rsidRPr="008D7328" w:rsidRDefault="007333B7" w:rsidP="00A5634B">
            <w:pPr>
              <w:spacing w:after="0" w:line="240" w:lineRule="auto"/>
              <w:rPr>
                <w:rFonts w:ascii="Times New Roman" w:eastAsia="Times New Roman" w:hAnsi="Times New Roman" w:cs="Times New Roman"/>
                <w:sz w:val="24"/>
                <w:szCs w:val="24"/>
                <w:lang w:eastAsia="ru-RU"/>
              </w:rPr>
            </w:pPr>
            <w:r w:rsidRPr="008D7328">
              <w:rPr>
                <w:rFonts w:ascii="Times New Roman" w:eastAsia="Times New Roman" w:hAnsi="Times New Roman" w:cs="Times New Roman"/>
                <w:sz w:val="24"/>
                <w:szCs w:val="24"/>
                <w:lang w:eastAsia="ru-RU"/>
              </w:rPr>
              <w:t>1 195,5 — на 1 січня 2021</w:t>
            </w:r>
          </w:p>
        </w:tc>
      </w:tr>
      <w:tr w:rsidR="007333B7" w:rsidRPr="008D7328" w:rsidTr="00927AEB">
        <w:trPr>
          <w:tblCellSpacing w:w="15" w:type="dxa"/>
        </w:trPr>
        <w:tc>
          <w:tcPr>
            <w:tcW w:w="709" w:type="dxa"/>
            <w:vAlign w:val="center"/>
            <w:hideMark/>
          </w:tcPr>
          <w:p w:rsidR="007333B7" w:rsidRPr="00A5634B" w:rsidRDefault="007333B7" w:rsidP="00574023">
            <w:pPr>
              <w:spacing w:after="0" w:line="240" w:lineRule="auto"/>
              <w:rPr>
                <w:rFonts w:ascii="Times New Roman" w:eastAsia="Times New Roman" w:hAnsi="Times New Roman" w:cs="Times New Roman"/>
                <w:b/>
                <w:sz w:val="24"/>
                <w:szCs w:val="24"/>
                <w:lang w:eastAsia="ru-RU"/>
              </w:rPr>
            </w:pPr>
            <w:r w:rsidRPr="00A5634B">
              <w:rPr>
                <w:rFonts w:ascii="Times New Roman" w:eastAsia="Times New Roman" w:hAnsi="Times New Roman" w:cs="Times New Roman"/>
                <w:b/>
                <w:sz w:val="24"/>
                <w:szCs w:val="24"/>
                <w:lang w:eastAsia="ru-RU"/>
              </w:rPr>
              <w:t>2022</w:t>
            </w:r>
          </w:p>
        </w:tc>
        <w:tc>
          <w:tcPr>
            <w:tcW w:w="8770" w:type="dxa"/>
            <w:vAlign w:val="center"/>
            <w:hideMark/>
          </w:tcPr>
          <w:p w:rsidR="007333B7" w:rsidRPr="008D7328" w:rsidRDefault="007333B7" w:rsidP="00A5634B">
            <w:pPr>
              <w:spacing w:after="0" w:line="240" w:lineRule="auto"/>
              <w:rPr>
                <w:rFonts w:ascii="Times New Roman" w:eastAsia="Times New Roman" w:hAnsi="Times New Roman" w:cs="Times New Roman"/>
                <w:sz w:val="24"/>
                <w:szCs w:val="24"/>
                <w:lang w:eastAsia="ru-RU"/>
              </w:rPr>
            </w:pPr>
            <w:r w:rsidRPr="008D7328">
              <w:rPr>
                <w:rFonts w:ascii="Times New Roman" w:eastAsia="Times New Roman" w:hAnsi="Times New Roman" w:cs="Times New Roman"/>
                <w:sz w:val="24"/>
                <w:szCs w:val="24"/>
                <w:lang w:eastAsia="ru-RU"/>
              </w:rPr>
              <w:t>1 179,0 — на 1 січня 2022</w:t>
            </w:r>
          </w:p>
        </w:tc>
      </w:tr>
    </w:tbl>
    <w:p w:rsidR="00DA0E90" w:rsidRDefault="00DA0E90" w:rsidP="00DA0E90">
      <w:pPr>
        <w:spacing w:after="0"/>
        <w:jc w:val="center"/>
        <w:rPr>
          <w:rFonts w:ascii="Times New Roman" w:hAnsi="Times New Roman" w:cs="Times New Roman"/>
          <w:sz w:val="28"/>
          <w:szCs w:val="28"/>
          <w:lang w:val="uk-UA"/>
        </w:rPr>
      </w:pPr>
    </w:p>
    <w:p w:rsidR="00DA0E90" w:rsidRDefault="00DA0E90" w:rsidP="00DA0E90">
      <w:pPr>
        <w:spacing w:after="0"/>
        <w:jc w:val="center"/>
        <w:rPr>
          <w:rFonts w:ascii="Times New Roman" w:hAnsi="Times New Roman" w:cs="Times New Roman"/>
          <w:sz w:val="28"/>
          <w:szCs w:val="28"/>
          <w:lang w:val="uk-UA"/>
        </w:rPr>
      </w:pPr>
    </w:p>
    <w:p w:rsidR="00DA0E90" w:rsidRDefault="00DA0E90" w:rsidP="00DA0E90">
      <w:pPr>
        <w:spacing w:after="0"/>
        <w:jc w:val="center"/>
        <w:rPr>
          <w:rFonts w:ascii="Times New Roman" w:hAnsi="Times New Roman" w:cs="Times New Roman"/>
          <w:sz w:val="28"/>
          <w:szCs w:val="28"/>
          <w:lang w:val="uk-UA"/>
        </w:rPr>
      </w:pPr>
    </w:p>
    <w:p w:rsidR="00DA0E90" w:rsidRDefault="00DA0E90" w:rsidP="00DA0E90">
      <w:pPr>
        <w:spacing w:after="0"/>
        <w:jc w:val="center"/>
        <w:rPr>
          <w:rFonts w:ascii="Times New Roman" w:hAnsi="Times New Roman" w:cs="Times New Roman"/>
          <w:sz w:val="28"/>
          <w:szCs w:val="28"/>
          <w:lang w:val="uk-UA"/>
        </w:rPr>
      </w:pPr>
    </w:p>
    <w:p w:rsidR="00DA0E90" w:rsidRDefault="00DA0E90" w:rsidP="00DA0E90">
      <w:pPr>
        <w:spacing w:after="0"/>
        <w:jc w:val="center"/>
        <w:rPr>
          <w:rFonts w:ascii="Times New Roman" w:hAnsi="Times New Roman" w:cs="Times New Roman"/>
          <w:sz w:val="28"/>
          <w:szCs w:val="28"/>
          <w:lang w:val="uk-UA"/>
        </w:rPr>
      </w:pPr>
    </w:p>
    <w:p w:rsidR="00DA0E90" w:rsidRDefault="00DA0E90" w:rsidP="00DA0E90">
      <w:pPr>
        <w:spacing w:after="0"/>
        <w:jc w:val="center"/>
        <w:rPr>
          <w:rFonts w:ascii="Times New Roman" w:hAnsi="Times New Roman" w:cs="Times New Roman"/>
          <w:sz w:val="28"/>
          <w:szCs w:val="28"/>
          <w:lang w:val="uk-UA"/>
        </w:rPr>
      </w:pPr>
    </w:p>
    <w:p w:rsidR="00DA0E90" w:rsidRDefault="00DA0E90" w:rsidP="00DA0E90">
      <w:pPr>
        <w:spacing w:after="0"/>
        <w:jc w:val="center"/>
        <w:rPr>
          <w:rFonts w:ascii="Times New Roman" w:hAnsi="Times New Roman" w:cs="Times New Roman"/>
          <w:sz w:val="28"/>
          <w:szCs w:val="28"/>
          <w:lang w:val="uk-UA"/>
        </w:rPr>
      </w:pPr>
    </w:p>
    <w:p w:rsidR="00DA0E90" w:rsidRDefault="00DA0E90" w:rsidP="00DA0E90">
      <w:pPr>
        <w:spacing w:after="0"/>
        <w:jc w:val="center"/>
        <w:rPr>
          <w:rFonts w:ascii="Times New Roman" w:hAnsi="Times New Roman" w:cs="Times New Roman"/>
          <w:sz w:val="28"/>
          <w:szCs w:val="28"/>
          <w:lang w:val="uk-UA"/>
        </w:rPr>
      </w:pPr>
    </w:p>
    <w:p w:rsidR="00DA0E90" w:rsidRDefault="00DA0E90" w:rsidP="00DA0E90">
      <w:pPr>
        <w:spacing w:after="0"/>
        <w:jc w:val="center"/>
        <w:rPr>
          <w:rFonts w:ascii="Times New Roman" w:hAnsi="Times New Roman" w:cs="Times New Roman"/>
          <w:sz w:val="28"/>
          <w:szCs w:val="28"/>
          <w:lang w:val="uk-UA"/>
        </w:rPr>
      </w:pPr>
    </w:p>
    <w:p w:rsidR="00DA0E90" w:rsidRDefault="00DA0E90" w:rsidP="00DA0E90">
      <w:pPr>
        <w:spacing w:after="0"/>
        <w:jc w:val="center"/>
        <w:rPr>
          <w:rFonts w:ascii="Times New Roman" w:hAnsi="Times New Roman" w:cs="Times New Roman"/>
          <w:sz w:val="28"/>
          <w:szCs w:val="28"/>
          <w:lang w:val="uk-UA"/>
        </w:rPr>
      </w:pPr>
    </w:p>
    <w:p w:rsidR="00DA0E90" w:rsidRDefault="00DA0E90" w:rsidP="00DA0E90">
      <w:pPr>
        <w:spacing w:after="0"/>
        <w:jc w:val="center"/>
        <w:rPr>
          <w:rFonts w:ascii="Times New Roman" w:hAnsi="Times New Roman" w:cs="Times New Roman"/>
          <w:sz w:val="28"/>
          <w:szCs w:val="28"/>
          <w:lang w:val="uk-UA"/>
        </w:rPr>
      </w:pPr>
    </w:p>
    <w:p w:rsidR="00DA0E90" w:rsidRDefault="00DA0E90" w:rsidP="00DA0E90">
      <w:pPr>
        <w:spacing w:after="0"/>
        <w:jc w:val="center"/>
        <w:rPr>
          <w:rFonts w:ascii="Times New Roman" w:hAnsi="Times New Roman" w:cs="Times New Roman"/>
          <w:sz w:val="28"/>
          <w:szCs w:val="28"/>
          <w:lang w:val="uk-UA"/>
        </w:rPr>
      </w:pPr>
    </w:p>
    <w:p w:rsidR="00DA0E90" w:rsidRDefault="00DA0E90" w:rsidP="00DA0E90">
      <w:pPr>
        <w:spacing w:after="0"/>
        <w:jc w:val="center"/>
        <w:rPr>
          <w:rFonts w:ascii="Times New Roman" w:hAnsi="Times New Roman" w:cs="Times New Roman"/>
          <w:sz w:val="28"/>
          <w:szCs w:val="28"/>
          <w:lang w:val="uk-UA"/>
        </w:rPr>
      </w:pPr>
    </w:p>
    <w:p w:rsidR="00DA0E90" w:rsidRDefault="00DA0E90" w:rsidP="00DA0E90">
      <w:pPr>
        <w:spacing w:after="0"/>
        <w:jc w:val="center"/>
        <w:rPr>
          <w:rFonts w:ascii="Times New Roman" w:hAnsi="Times New Roman" w:cs="Times New Roman"/>
          <w:sz w:val="28"/>
          <w:szCs w:val="28"/>
          <w:lang w:val="uk-UA"/>
        </w:rPr>
      </w:pPr>
    </w:p>
    <w:p w:rsidR="00DA0E90" w:rsidRDefault="00DA0E90" w:rsidP="00DA0E90">
      <w:pPr>
        <w:spacing w:after="0"/>
        <w:jc w:val="center"/>
        <w:rPr>
          <w:rFonts w:ascii="Times New Roman" w:hAnsi="Times New Roman" w:cs="Times New Roman"/>
          <w:sz w:val="28"/>
          <w:szCs w:val="28"/>
          <w:lang w:val="uk-UA"/>
        </w:rPr>
      </w:pPr>
    </w:p>
    <w:p w:rsidR="00DA0E90" w:rsidRDefault="00DA0E90" w:rsidP="00DA0E90">
      <w:pPr>
        <w:spacing w:after="0"/>
        <w:jc w:val="center"/>
        <w:rPr>
          <w:rFonts w:ascii="Times New Roman" w:hAnsi="Times New Roman" w:cs="Times New Roman"/>
          <w:sz w:val="28"/>
          <w:szCs w:val="28"/>
          <w:lang w:val="uk-UA"/>
        </w:rPr>
      </w:pPr>
    </w:p>
    <w:p w:rsidR="00DA0E90" w:rsidRDefault="00DA0E90" w:rsidP="00DA0E90">
      <w:pPr>
        <w:spacing w:after="0"/>
        <w:jc w:val="center"/>
        <w:rPr>
          <w:rFonts w:ascii="Times New Roman" w:hAnsi="Times New Roman" w:cs="Times New Roman"/>
          <w:sz w:val="28"/>
          <w:szCs w:val="28"/>
          <w:lang w:val="uk-UA"/>
        </w:rPr>
      </w:pPr>
    </w:p>
    <w:p w:rsidR="00DA0E90" w:rsidRDefault="00DA0E90" w:rsidP="00DA0E90">
      <w:pPr>
        <w:spacing w:after="0"/>
        <w:jc w:val="center"/>
        <w:rPr>
          <w:rFonts w:ascii="Times New Roman" w:hAnsi="Times New Roman" w:cs="Times New Roman"/>
          <w:sz w:val="28"/>
          <w:szCs w:val="28"/>
          <w:lang w:val="uk-UA"/>
        </w:rPr>
      </w:pPr>
    </w:p>
    <w:p w:rsidR="00DA0E90" w:rsidRDefault="00DA0E90" w:rsidP="00DA0E90">
      <w:pPr>
        <w:spacing w:after="0"/>
        <w:jc w:val="center"/>
        <w:rPr>
          <w:rFonts w:ascii="Times New Roman" w:hAnsi="Times New Roman" w:cs="Times New Roman"/>
          <w:sz w:val="28"/>
          <w:szCs w:val="28"/>
          <w:lang w:val="uk-UA"/>
        </w:rPr>
      </w:pPr>
    </w:p>
    <w:p w:rsidR="00DA0E90" w:rsidRDefault="00DA0E90" w:rsidP="00DA0E90">
      <w:pPr>
        <w:spacing w:after="0"/>
        <w:jc w:val="center"/>
        <w:rPr>
          <w:rFonts w:ascii="Times New Roman" w:hAnsi="Times New Roman" w:cs="Times New Roman"/>
          <w:sz w:val="28"/>
          <w:szCs w:val="28"/>
          <w:lang w:val="uk-UA"/>
        </w:rPr>
      </w:pPr>
    </w:p>
    <w:p w:rsidR="00DA0E90" w:rsidRDefault="00DA0E90" w:rsidP="00DA0E90">
      <w:pPr>
        <w:spacing w:after="0"/>
        <w:jc w:val="center"/>
        <w:rPr>
          <w:rFonts w:ascii="Times New Roman" w:hAnsi="Times New Roman" w:cs="Times New Roman"/>
          <w:sz w:val="28"/>
          <w:szCs w:val="28"/>
          <w:lang w:val="uk-UA"/>
        </w:rPr>
      </w:pPr>
    </w:p>
    <w:p w:rsidR="00DA0E90" w:rsidRDefault="00DA0E90" w:rsidP="00DA0E90">
      <w:pPr>
        <w:spacing w:after="0"/>
        <w:jc w:val="center"/>
        <w:rPr>
          <w:rFonts w:ascii="Times New Roman" w:hAnsi="Times New Roman" w:cs="Times New Roman"/>
          <w:sz w:val="28"/>
          <w:szCs w:val="28"/>
          <w:lang w:val="uk-UA"/>
        </w:rPr>
      </w:pPr>
    </w:p>
    <w:p w:rsidR="00582FBC" w:rsidRDefault="00582FBC" w:rsidP="00640C25">
      <w:pPr>
        <w:spacing w:after="0" w:line="259" w:lineRule="auto"/>
        <w:jc w:val="both"/>
        <w:rPr>
          <w:rFonts w:ascii="Times New Roman" w:hAnsi="Times New Roman" w:cs="Times New Roman"/>
          <w:sz w:val="28"/>
          <w:szCs w:val="28"/>
          <w:lang w:val="uk-UA"/>
        </w:rPr>
      </w:pPr>
    </w:p>
    <w:p w:rsidR="00F76500" w:rsidRDefault="00F76500" w:rsidP="00F76500">
      <w:pPr>
        <w:pStyle w:val="rvps2"/>
        <w:shd w:val="clear" w:color="auto" w:fill="FFFFFF"/>
        <w:spacing w:before="0" w:beforeAutospacing="0" w:after="87" w:afterAutospacing="0"/>
        <w:ind w:firstLine="262"/>
        <w:jc w:val="center"/>
        <w:rPr>
          <w:b/>
          <w:color w:val="333333"/>
          <w:sz w:val="36"/>
          <w:szCs w:val="36"/>
          <w:lang w:val="uk-UA"/>
        </w:rPr>
      </w:pPr>
    </w:p>
    <w:p w:rsidR="00F76500" w:rsidRPr="00F76500" w:rsidRDefault="00F76500" w:rsidP="00F76500">
      <w:pPr>
        <w:pStyle w:val="rvps2"/>
        <w:shd w:val="clear" w:color="auto" w:fill="FFFFFF"/>
        <w:spacing w:before="0" w:beforeAutospacing="0" w:after="87" w:afterAutospacing="0"/>
        <w:ind w:firstLine="262"/>
        <w:jc w:val="center"/>
        <w:rPr>
          <w:b/>
          <w:color w:val="FF0000"/>
          <w:sz w:val="72"/>
          <w:szCs w:val="72"/>
          <w:lang w:val="uk-UA"/>
        </w:rPr>
      </w:pPr>
    </w:p>
    <w:p w:rsidR="00F76500" w:rsidRDefault="00F76500" w:rsidP="00F76500">
      <w:pPr>
        <w:pStyle w:val="rvps2"/>
        <w:shd w:val="clear" w:color="auto" w:fill="FFFFFF"/>
        <w:spacing w:before="0" w:beforeAutospacing="0" w:after="87" w:afterAutospacing="0"/>
        <w:ind w:firstLine="262"/>
        <w:jc w:val="center"/>
        <w:rPr>
          <w:b/>
          <w:color w:val="FF0000"/>
          <w:sz w:val="72"/>
          <w:szCs w:val="72"/>
          <w:lang w:val="uk-UA"/>
        </w:rPr>
      </w:pPr>
      <w:r w:rsidRPr="00F76500">
        <w:rPr>
          <w:b/>
          <w:color w:val="FF0000"/>
          <w:sz w:val="72"/>
          <w:szCs w:val="72"/>
          <w:lang w:val="uk-UA"/>
        </w:rPr>
        <w:t>Дякую за увагу !!!</w:t>
      </w:r>
    </w:p>
    <w:p w:rsidR="00143C81" w:rsidRDefault="00143C81" w:rsidP="00F76500">
      <w:pPr>
        <w:pStyle w:val="rvps2"/>
        <w:shd w:val="clear" w:color="auto" w:fill="FFFFFF"/>
        <w:spacing w:before="0" w:beforeAutospacing="0" w:after="87" w:afterAutospacing="0"/>
        <w:ind w:firstLine="262"/>
        <w:jc w:val="center"/>
        <w:rPr>
          <w:b/>
          <w:color w:val="FF0000"/>
          <w:sz w:val="72"/>
          <w:szCs w:val="72"/>
          <w:lang w:val="uk-UA"/>
        </w:rPr>
      </w:pPr>
    </w:p>
    <w:p w:rsidR="00143C81" w:rsidRDefault="00143C81" w:rsidP="00F76500">
      <w:pPr>
        <w:pStyle w:val="rvps2"/>
        <w:shd w:val="clear" w:color="auto" w:fill="FFFFFF"/>
        <w:spacing w:before="0" w:beforeAutospacing="0" w:after="87" w:afterAutospacing="0"/>
        <w:ind w:firstLine="262"/>
        <w:jc w:val="center"/>
        <w:rPr>
          <w:b/>
          <w:color w:val="FF0000"/>
          <w:sz w:val="72"/>
          <w:szCs w:val="72"/>
          <w:lang w:val="uk-UA"/>
        </w:rPr>
      </w:pPr>
    </w:p>
    <w:p w:rsidR="00143C81" w:rsidRDefault="00143C81" w:rsidP="00F76500">
      <w:pPr>
        <w:pStyle w:val="rvps2"/>
        <w:shd w:val="clear" w:color="auto" w:fill="FFFFFF"/>
        <w:spacing w:before="0" w:beforeAutospacing="0" w:after="87" w:afterAutospacing="0"/>
        <w:ind w:firstLine="262"/>
        <w:jc w:val="center"/>
        <w:rPr>
          <w:b/>
          <w:color w:val="FF0000"/>
          <w:sz w:val="72"/>
          <w:szCs w:val="72"/>
          <w:lang w:val="uk-UA"/>
        </w:rPr>
      </w:pPr>
    </w:p>
    <w:p w:rsidR="00143C81" w:rsidRDefault="00143C81" w:rsidP="00F76500">
      <w:pPr>
        <w:pStyle w:val="rvps2"/>
        <w:shd w:val="clear" w:color="auto" w:fill="FFFFFF"/>
        <w:spacing w:before="0" w:beforeAutospacing="0" w:after="87" w:afterAutospacing="0"/>
        <w:ind w:firstLine="262"/>
        <w:jc w:val="center"/>
        <w:rPr>
          <w:b/>
          <w:color w:val="FF0000"/>
          <w:sz w:val="72"/>
          <w:szCs w:val="72"/>
          <w:lang w:val="uk-UA"/>
        </w:rPr>
      </w:pPr>
    </w:p>
    <w:p w:rsidR="00143C81" w:rsidRDefault="00143C81" w:rsidP="00F76500">
      <w:pPr>
        <w:pStyle w:val="rvps2"/>
        <w:shd w:val="clear" w:color="auto" w:fill="FFFFFF"/>
        <w:spacing w:before="0" w:beforeAutospacing="0" w:after="87" w:afterAutospacing="0"/>
        <w:ind w:firstLine="262"/>
        <w:jc w:val="center"/>
        <w:rPr>
          <w:b/>
          <w:color w:val="FF0000"/>
          <w:sz w:val="72"/>
          <w:szCs w:val="72"/>
          <w:lang w:val="uk-UA"/>
        </w:rPr>
      </w:pPr>
    </w:p>
    <w:p w:rsidR="00143C81" w:rsidRDefault="00143C81" w:rsidP="00F76500">
      <w:pPr>
        <w:pStyle w:val="rvps2"/>
        <w:shd w:val="clear" w:color="auto" w:fill="FFFFFF"/>
        <w:spacing w:before="0" w:beforeAutospacing="0" w:after="87" w:afterAutospacing="0"/>
        <w:ind w:firstLine="262"/>
        <w:jc w:val="center"/>
        <w:rPr>
          <w:b/>
          <w:color w:val="FF0000"/>
          <w:sz w:val="72"/>
          <w:szCs w:val="72"/>
          <w:lang w:val="uk-UA"/>
        </w:rPr>
      </w:pPr>
    </w:p>
    <w:p w:rsidR="00143C81" w:rsidRDefault="00143C81" w:rsidP="00F76500">
      <w:pPr>
        <w:pStyle w:val="rvps2"/>
        <w:shd w:val="clear" w:color="auto" w:fill="FFFFFF"/>
        <w:spacing w:before="0" w:beforeAutospacing="0" w:after="87" w:afterAutospacing="0"/>
        <w:ind w:firstLine="262"/>
        <w:jc w:val="center"/>
        <w:rPr>
          <w:b/>
          <w:color w:val="FF0000"/>
          <w:sz w:val="72"/>
          <w:szCs w:val="72"/>
          <w:lang w:val="uk-UA"/>
        </w:rPr>
      </w:pPr>
    </w:p>
    <w:p w:rsidR="00143C81" w:rsidRDefault="00143C81" w:rsidP="00F76500">
      <w:pPr>
        <w:pStyle w:val="rvps2"/>
        <w:shd w:val="clear" w:color="auto" w:fill="FFFFFF"/>
        <w:spacing w:before="0" w:beforeAutospacing="0" w:after="87" w:afterAutospacing="0"/>
        <w:ind w:firstLine="262"/>
        <w:jc w:val="center"/>
        <w:rPr>
          <w:b/>
          <w:color w:val="FF0000"/>
          <w:sz w:val="72"/>
          <w:szCs w:val="72"/>
          <w:lang w:val="uk-UA"/>
        </w:rPr>
      </w:pPr>
    </w:p>
    <w:p w:rsidR="00143C81" w:rsidRDefault="00143C81" w:rsidP="00F76500">
      <w:pPr>
        <w:pStyle w:val="rvps2"/>
        <w:shd w:val="clear" w:color="auto" w:fill="FFFFFF"/>
        <w:spacing w:before="0" w:beforeAutospacing="0" w:after="87" w:afterAutospacing="0"/>
        <w:ind w:firstLine="262"/>
        <w:jc w:val="center"/>
        <w:rPr>
          <w:b/>
          <w:color w:val="FF0000"/>
          <w:sz w:val="72"/>
          <w:szCs w:val="72"/>
          <w:lang w:val="uk-UA"/>
        </w:rPr>
      </w:pPr>
    </w:p>
    <w:p w:rsidR="00143C81" w:rsidRPr="00F76500" w:rsidRDefault="00143C81" w:rsidP="00F76500">
      <w:pPr>
        <w:pStyle w:val="rvps2"/>
        <w:shd w:val="clear" w:color="auto" w:fill="FFFFFF"/>
        <w:spacing w:before="0" w:beforeAutospacing="0" w:after="87" w:afterAutospacing="0"/>
        <w:ind w:firstLine="262"/>
        <w:jc w:val="center"/>
        <w:rPr>
          <w:b/>
          <w:color w:val="FF0000"/>
          <w:sz w:val="72"/>
          <w:szCs w:val="72"/>
          <w:lang w:val="uk-UA"/>
        </w:rPr>
      </w:pPr>
    </w:p>
    <w:sectPr w:rsidR="00143C81" w:rsidRPr="00F76500" w:rsidSect="00F32061">
      <w:pgSz w:w="11906" w:h="16838" w:code="9"/>
      <w:pgMar w:top="91" w:right="851" w:bottom="851" w:left="1418" w:header="42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5DE5" w:rsidRDefault="00CC5DE5" w:rsidP="00DD0C48">
      <w:pPr>
        <w:spacing w:after="0" w:line="240" w:lineRule="auto"/>
      </w:pPr>
      <w:r>
        <w:separator/>
      </w:r>
    </w:p>
  </w:endnote>
  <w:endnote w:type="continuationSeparator" w:id="0">
    <w:p w:rsidR="00CC5DE5" w:rsidRDefault="00CC5DE5" w:rsidP="00DD0C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Pragmatica Book">
    <w:altName w:val="Times New Roman"/>
    <w:panose1 w:val="00000000000000000000"/>
    <w:charset w:val="00"/>
    <w:family w:val="auto"/>
    <w:notTrueType/>
    <w:pitch w:val="default"/>
    <w:sig w:usb0="00000003" w:usb1="00000000" w:usb2="00000000" w:usb3="00000000" w:csb0="00000001" w:csb1="00000000"/>
  </w:font>
  <w:font w:name="Pragmatica Bold">
    <w:altName w:val="Times New Roman"/>
    <w:panose1 w:val="00000000000000000000"/>
    <w:charset w:val="00"/>
    <w:family w:val="auto"/>
    <w:notTrueType/>
    <w:pitch w:val="default"/>
    <w:sig w:usb0="00000003" w:usb1="00000000" w:usb2="00000000" w:usb3="00000000" w:csb0="00000001" w:csb1="00000000"/>
  </w:font>
  <w:font w:name="HeliosCond">
    <w:altName w:val="Times New Roman"/>
    <w:panose1 w:val="00000000000000000000"/>
    <w:charset w:val="00"/>
    <w:family w:val="auto"/>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Lucida Console">
    <w:panose1 w:val="020B0609040504020204"/>
    <w:charset w:val="CC"/>
    <w:family w:val="modern"/>
    <w:pitch w:val="fixed"/>
    <w:sig w:usb0="8000028F" w:usb1="00001800" w:usb2="00000000" w:usb3="00000000" w:csb0="0000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057418"/>
      <w:docPartObj>
        <w:docPartGallery w:val="Page Numbers (Bottom of Page)"/>
        <w:docPartUnique/>
      </w:docPartObj>
    </w:sdtPr>
    <w:sdtContent>
      <w:p w:rsidR="00D40BE1" w:rsidRDefault="009C4EEE">
        <w:pPr>
          <w:pStyle w:val="ac"/>
          <w:jc w:val="right"/>
        </w:pPr>
        <w:fldSimple w:instr=" PAGE   \* MERGEFORMAT ">
          <w:r w:rsidR="0034500A">
            <w:rPr>
              <w:noProof/>
            </w:rPr>
            <w:t>13</w:t>
          </w:r>
        </w:fldSimple>
      </w:p>
    </w:sdtContent>
  </w:sdt>
  <w:p w:rsidR="00D40BE1" w:rsidRDefault="00D40BE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5DE5" w:rsidRDefault="00CC5DE5" w:rsidP="00DD0C48">
      <w:pPr>
        <w:spacing w:after="0" w:line="240" w:lineRule="auto"/>
      </w:pPr>
      <w:r>
        <w:separator/>
      </w:r>
    </w:p>
  </w:footnote>
  <w:footnote w:type="continuationSeparator" w:id="0">
    <w:p w:rsidR="00CC5DE5" w:rsidRDefault="00CC5DE5" w:rsidP="00DD0C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BE1" w:rsidRDefault="00D40BE1" w:rsidP="00FE549D">
    <w:pPr>
      <w:pStyle w:val="aa"/>
      <w:tabs>
        <w:tab w:val="clear" w:pos="4677"/>
        <w:tab w:val="clear" w:pos="9355"/>
        <w:tab w:val="left" w:pos="129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A0AC2"/>
    <w:multiLevelType w:val="multilevel"/>
    <w:tmpl w:val="C1628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6B0924"/>
    <w:multiLevelType w:val="hybridMultilevel"/>
    <w:tmpl w:val="A6AA48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F82568"/>
    <w:multiLevelType w:val="hybridMultilevel"/>
    <w:tmpl w:val="5AD04C00"/>
    <w:lvl w:ilvl="0" w:tplc="B978C41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EB155D"/>
    <w:multiLevelType w:val="multilevel"/>
    <w:tmpl w:val="6AA0E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501146"/>
    <w:multiLevelType w:val="multilevel"/>
    <w:tmpl w:val="975AD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571329"/>
    <w:multiLevelType w:val="hybridMultilevel"/>
    <w:tmpl w:val="6F6636C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CD09A2"/>
    <w:multiLevelType w:val="hybridMultilevel"/>
    <w:tmpl w:val="5FBAE0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64229C"/>
    <w:multiLevelType w:val="multilevel"/>
    <w:tmpl w:val="AB0C92C8"/>
    <w:lvl w:ilvl="0">
      <w:start w:val="1"/>
      <w:numFmt w:val="bullet"/>
      <w:lvlText w:val=""/>
      <w:lvlJc w:val="left"/>
      <w:pPr>
        <w:tabs>
          <w:tab w:val="num" w:pos="720"/>
        </w:tabs>
        <w:ind w:left="720" w:hanging="360"/>
      </w:pPr>
      <w:rPr>
        <w:rFonts w:ascii="Symbol" w:hAnsi="Symbol" w:hint="default"/>
        <w:sz w:val="20"/>
        <w:lang w:val="uk-U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460418"/>
    <w:multiLevelType w:val="multilevel"/>
    <w:tmpl w:val="8DAEC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23414C"/>
    <w:multiLevelType w:val="multilevel"/>
    <w:tmpl w:val="A9CEE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930FEF"/>
    <w:multiLevelType w:val="hybridMultilevel"/>
    <w:tmpl w:val="F0381C0E"/>
    <w:lvl w:ilvl="0" w:tplc="FB66367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23787DD5"/>
    <w:multiLevelType w:val="hybridMultilevel"/>
    <w:tmpl w:val="642C80E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706994"/>
    <w:multiLevelType w:val="multilevel"/>
    <w:tmpl w:val="3D463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0C6B21"/>
    <w:multiLevelType w:val="multilevel"/>
    <w:tmpl w:val="5E30C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FD5022"/>
    <w:multiLevelType w:val="multilevel"/>
    <w:tmpl w:val="EC8EC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157CB3"/>
    <w:multiLevelType w:val="multilevel"/>
    <w:tmpl w:val="5E6CB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68308D"/>
    <w:multiLevelType w:val="multilevel"/>
    <w:tmpl w:val="AD02D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9322D4"/>
    <w:multiLevelType w:val="multilevel"/>
    <w:tmpl w:val="913E9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ED446E"/>
    <w:multiLevelType w:val="hybridMultilevel"/>
    <w:tmpl w:val="05DC3220"/>
    <w:lvl w:ilvl="0" w:tplc="AB1A6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D1F18F2"/>
    <w:multiLevelType w:val="multilevel"/>
    <w:tmpl w:val="80FE0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F47072"/>
    <w:multiLevelType w:val="hybridMultilevel"/>
    <w:tmpl w:val="1548A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C6596D"/>
    <w:multiLevelType w:val="multilevel"/>
    <w:tmpl w:val="0A4EB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1071A8"/>
    <w:multiLevelType w:val="multilevel"/>
    <w:tmpl w:val="0D42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1F3664"/>
    <w:multiLevelType w:val="hybridMultilevel"/>
    <w:tmpl w:val="8B92D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F34916"/>
    <w:multiLevelType w:val="multilevel"/>
    <w:tmpl w:val="356CD23E"/>
    <w:lvl w:ilvl="0">
      <w:start w:val="1"/>
      <w:numFmt w:val="decimal"/>
      <w:lvlText w:val="%1."/>
      <w:lvlJc w:val="left"/>
      <w:pPr>
        <w:ind w:left="644" w:hanging="359"/>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4C86EBF"/>
    <w:multiLevelType w:val="hybridMultilevel"/>
    <w:tmpl w:val="E53E2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5905E86"/>
    <w:multiLevelType w:val="multilevel"/>
    <w:tmpl w:val="FBDA9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60853E2"/>
    <w:multiLevelType w:val="multilevel"/>
    <w:tmpl w:val="8CB0A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7985388"/>
    <w:multiLevelType w:val="hybridMultilevel"/>
    <w:tmpl w:val="B6C42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81046A2"/>
    <w:multiLevelType w:val="multilevel"/>
    <w:tmpl w:val="0162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90C0F1F"/>
    <w:multiLevelType w:val="multilevel"/>
    <w:tmpl w:val="96ACE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D796597"/>
    <w:multiLevelType w:val="multilevel"/>
    <w:tmpl w:val="43380F9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nsid w:val="5101660C"/>
    <w:multiLevelType w:val="multilevel"/>
    <w:tmpl w:val="41607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5921408"/>
    <w:multiLevelType w:val="multilevel"/>
    <w:tmpl w:val="538EF4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7744E4F"/>
    <w:multiLevelType w:val="multilevel"/>
    <w:tmpl w:val="F3245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9014AD7"/>
    <w:multiLevelType w:val="multilevel"/>
    <w:tmpl w:val="9AF41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48164B4"/>
    <w:multiLevelType w:val="hybridMultilevel"/>
    <w:tmpl w:val="3EA8108C"/>
    <w:lvl w:ilvl="0" w:tplc="FB66367C">
      <w:start w:val="1"/>
      <w:numFmt w:val="bullet"/>
      <w:lvlText w:val=""/>
      <w:lvlJc w:val="left"/>
      <w:pPr>
        <w:ind w:left="1480" w:hanging="360"/>
      </w:pPr>
      <w:rPr>
        <w:rFonts w:ascii="Symbol" w:hAnsi="Symbol" w:hint="default"/>
      </w:rPr>
    </w:lvl>
    <w:lvl w:ilvl="1" w:tplc="04220003" w:tentative="1">
      <w:start w:val="1"/>
      <w:numFmt w:val="bullet"/>
      <w:lvlText w:val="o"/>
      <w:lvlJc w:val="left"/>
      <w:pPr>
        <w:ind w:left="2200" w:hanging="360"/>
      </w:pPr>
      <w:rPr>
        <w:rFonts w:ascii="Courier New" w:hAnsi="Courier New" w:cs="Courier New" w:hint="default"/>
      </w:rPr>
    </w:lvl>
    <w:lvl w:ilvl="2" w:tplc="04220005" w:tentative="1">
      <w:start w:val="1"/>
      <w:numFmt w:val="bullet"/>
      <w:lvlText w:val=""/>
      <w:lvlJc w:val="left"/>
      <w:pPr>
        <w:ind w:left="2920" w:hanging="360"/>
      </w:pPr>
      <w:rPr>
        <w:rFonts w:ascii="Wingdings" w:hAnsi="Wingdings" w:hint="default"/>
      </w:rPr>
    </w:lvl>
    <w:lvl w:ilvl="3" w:tplc="04220001" w:tentative="1">
      <w:start w:val="1"/>
      <w:numFmt w:val="bullet"/>
      <w:lvlText w:val=""/>
      <w:lvlJc w:val="left"/>
      <w:pPr>
        <w:ind w:left="3640" w:hanging="360"/>
      </w:pPr>
      <w:rPr>
        <w:rFonts w:ascii="Symbol" w:hAnsi="Symbol" w:hint="default"/>
      </w:rPr>
    </w:lvl>
    <w:lvl w:ilvl="4" w:tplc="04220003" w:tentative="1">
      <w:start w:val="1"/>
      <w:numFmt w:val="bullet"/>
      <w:lvlText w:val="o"/>
      <w:lvlJc w:val="left"/>
      <w:pPr>
        <w:ind w:left="4360" w:hanging="360"/>
      </w:pPr>
      <w:rPr>
        <w:rFonts w:ascii="Courier New" w:hAnsi="Courier New" w:cs="Courier New" w:hint="default"/>
      </w:rPr>
    </w:lvl>
    <w:lvl w:ilvl="5" w:tplc="04220005" w:tentative="1">
      <w:start w:val="1"/>
      <w:numFmt w:val="bullet"/>
      <w:lvlText w:val=""/>
      <w:lvlJc w:val="left"/>
      <w:pPr>
        <w:ind w:left="5080" w:hanging="360"/>
      </w:pPr>
      <w:rPr>
        <w:rFonts w:ascii="Wingdings" w:hAnsi="Wingdings" w:hint="default"/>
      </w:rPr>
    </w:lvl>
    <w:lvl w:ilvl="6" w:tplc="04220001" w:tentative="1">
      <w:start w:val="1"/>
      <w:numFmt w:val="bullet"/>
      <w:lvlText w:val=""/>
      <w:lvlJc w:val="left"/>
      <w:pPr>
        <w:ind w:left="5800" w:hanging="360"/>
      </w:pPr>
      <w:rPr>
        <w:rFonts w:ascii="Symbol" w:hAnsi="Symbol" w:hint="default"/>
      </w:rPr>
    </w:lvl>
    <w:lvl w:ilvl="7" w:tplc="04220003" w:tentative="1">
      <w:start w:val="1"/>
      <w:numFmt w:val="bullet"/>
      <w:lvlText w:val="o"/>
      <w:lvlJc w:val="left"/>
      <w:pPr>
        <w:ind w:left="6520" w:hanging="360"/>
      </w:pPr>
      <w:rPr>
        <w:rFonts w:ascii="Courier New" w:hAnsi="Courier New" w:cs="Courier New" w:hint="default"/>
      </w:rPr>
    </w:lvl>
    <w:lvl w:ilvl="8" w:tplc="04220005" w:tentative="1">
      <w:start w:val="1"/>
      <w:numFmt w:val="bullet"/>
      <w:lvlText w:val=""/>
      <w:lvlJc w:val="left"/>
      <w:pPr>
        <w:ind w:left="7240" w:hanging="360"/>
      </w:pPr>
      <w:rPr>
        <w:rFonts w:ascii="Wingdings" w:hAnsi="Wingdings" w:hint="default"/>
      </w:rPr>
    </w:lvl>
  </w:abstractNum>
  <w:abstractNum w:abstractNumId="37">
    <w:nsid w:val="675E4A62"/>
    <w:multiLevelType w:val="multilevel"/>
    <w:tmpl w:val="9C4E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5118F7"/>
    <w:multiLevelType w:val="multilevel"/>
    <w:tmpl w:val="EDA68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95F3AA9"/>
    <w:multiLevelType w:val="multilevel"/>
    <w:tmpl w:val="5BECF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B137C53"/>
    <w:multiLevelType w:val="multilevel"/>
    <w:tmpl w:val="9FEED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C147DA2"/>
    <w:multiLevelType w:val="hybridMultilevel"/>
    <w:tmpl w:val="25A46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CEF4B27"/>
    <w:multiLevelType w:val="multilevel"/>
    <w:tmpl w:val="DACC5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D482C00"/>
    <w:multiLevelType w:val="hybridMultilevel"/>
    <w:tmpl w:val="ECA6329C"/>
    <w:lvl w:ilvl="0" w:tplc="6C2C3948">
      <w:start w:val="27"/>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4">
    <w:nsid w:val="71644687"/>
    <w:multiLevelType w:val="multilevel"/>
    <w:tmpl w:val="F326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4D7202D"/>
    <w:multiLevelType w:val="multilevel"/>
    <w:tmpl w:val="31D65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4ED7E45"/>
    <w:multiLevelType w:val="hybridMultilevel"/>
    <w:tmpl w:val="935EE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8912902"/>
    <w:multiLevelType w:val="multilevel"/>
    <w:tmpl w:val="C744F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A27077C"/>
    <w:multiLevelType w:val="multilevel"/>
    <w:tmpl w:val="7CEA7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5"/>
  </w:num>
  <w:num w:numId="3">
    <w:abstractNumId w:val="42"/>
  </w:num>
  <w:num w:numId="4">
    <w:abstractNumId w:val="16"/>
  </w:num>
  <w:num w:numId="5">
    <w:abstractNumId w:val="47"/>
  </w:num>
  <w:num w:numId="6">
    <w:abstractNumId w:val="27"/>
  </w:num>
  <w:num w:numId="7">
    <w:abstractNumId w:val="34"/>
  </w:num>
  <w:num w:numId="8">
    <w:abstractNumId w:val="21"/>
  </w:num>
  <w:num w:numId="9">
    <w:abstractNumId w:val="0"/>
  </w:num>
  <w:num w:numId="10">
    <w:abstractNumId w:val="44"/>
  </w:num>
  <w:num w:numId="11">
    <w:abstractNumId w:val="7"/>
  </w:num>
  <w:num w:numId="12">
    <w:abstractNumId w:val="39"/>
  </w:num>
  <w:num w:numId="13">
    <w:abstractNumId w:val="13"/>
  </w:num>
  <w:num w:numId="14">
    <w:abstractNumId w:val="8"/>
  </w:num>
  <w:num w:numId="15">
    <w:abstractNumId w:val="9"/>
  </w:num>
  <w:num w:numId="16">
    <w:abstractNumId w:val="18"/>
  </w:num>
  <w:num w:numId="17">
    <w:abstractNumId w:val="26"/>
  </w:num>
  <w:num w:numId="18">
    <w:abstractNumId w:val="14"/>
  </w:num>
  <w:num w:numId="19">
    <w:abstractNumId w:val="30"/>
  </w:num>
  <w:num w:numId="20">
    <w:abstractNumId w:val="48"/>
  </w:num>
  <w:num w:numId="21">
    <w:abstractNumId w:val="35"/>
  </w:num>
  <w:num w:numId="22">
    <w:abstractNumId w:val="19"/>
  </w:num>
  <w:num w:numId="23">
    <w:abstractNumId w:val="22"/>
  </w:num>
  <w:num w:numId="24">
    <w:abstractNumId w:val="3"/>
  </w:num>
  <w:num w:numId="25">
    <w:abstractNumId w:val="38"/>
  </w:num>
  <w:num w:numId="26">
    <w:abstractNumId w:val="4"/>
  </w:num>
  <w:num w:numId="27">
    <w:abstractNumId w:val="33"/>
  </w:num>
  <w:num w:numId="28">
    <w:abstractNumId w:val="40"/>
  </w:num>
  <w:num w:numId="29">
    <w:abstractNumId w:val="12"/>
  </w:num>
  <w:num w:numId="30">
    <w:abstractNumId w:val="36"/>
  </w:num>
  <w:num w:numId="31">
    <w:abstractNumId w:val="2"/>
  </w:num>
  <w:num w:numId="32">
    <w:abstractNumId w:val="28"/>
  </w:num>
  <w:num w:numId="33">
    <w:abstractNumId w:val="25"/>
  </w:num>
  <w:num w:numId="34">
    <w:abstractNumId w:val="45"/>
  </w:num>
  <w:num w:numId="35">
    <w:abstractNumId w:val="41"/>
  </w:num>
  <w:num w:numId="36">
    <w:abstractNumId w:val="11"/>
  </w:num>
  <w:num w:numId="37">
    <w:abstractNumId w:val="31"/>
  </w:num>
  <w:num w:numId="38">
    <w:abstractNumId w:val="10"/>
  </w:num>
  <w:num w:numId="39">
    <w:abstractNumId w:val="23"/>
  </w:num>
  <w:num w:numId="40">
    <w:abstractNumId w:val="37"/>
  </w:num>
  <w:num w:numId="41">
    <w:abstractNumId w:val="29"/>
  </w:num>
  <w:num w:numId="42">
    <w:abstractNumId w:val="17"/>
  </w:num>
  <w:num w:numId="43">
    <w:abstractNumId w:val="24"/>
  </w:num>
  <w:num w:numId="44">
    <w:abstractNumId w:val="43"/>
  </w:num>
  <w:num w:numId="45">
    <w:abstractNumId w:val="20"/>
  </w:num>
  <w:num w:numId="46">
    <w:abstractNumId w:val="46"/>
  </w:num>
  <w:num w:numId="47">
    <w:abstractNumId w:val="5"/>
  </w:num>
  <w:num w:numId="48">
    <w:abstractNumId w:val="6"/>
  </w:num>
  <w:num w:numId="4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hideSpellingErrors/>
  <w:proofState w:grammar="clean"/>
  <w:defaultTabStop w:val="708"/>
  <w:drawingGridHorizontalSpacing w:val="110"/>
  <w:displayHorizontalDrawingGridEvery w:val="2"/>
  <w:characterSpacingControl w:val="doNotCompress"/>
  <w:hdrShapeDefaults>
    <o:shapedefaults v:ext="edit" spidmax="68609"/>
  </w:hdrShapeDefaults>
  <w:footnotePr>
    <w:footnote w:id="-1"/>
    <w:footnote w:id="0"/>
  </w:footnotePr>
  <w:endnotePr>
    <w:endnote w:id="-1"/>
    <w:endnote w:id="0"/>
  </w:endnotePr>
  <w:compat/>
  <w:rsids>
    <w:rsidRoot w:val="00FE6BA3"/>
    <w:rsid w:val="00000D45"/>
    <w:rsid w:val="00001851"/>
    <w:rsid w:val="00001D55"/>
    <w:rsid w:val="00003A72"/>
    <w:rsid w:val="000051C4"/>
    <w:rsid w:val="0000646C"/>
    <w:rsid w:val="0001411F"/>
    <w:rsid w:val="0001498D"/>
    <w:rsid w:val="00014BFB"/>
    <w:rsid w:val="000150DE"/>
    <w:rsid w:val="00016359"/>
    <w:rsid w:val="00016FED"/>
    <w:rsid w:val="000202C2"/>
    <w:rsid w:val="000235F3"/>
    <w:rsid w:val="00023CB3"/>
    <w:rsid w:val="00023FE6"/>
    <w:rsid w:val="00026387"/>
    <w:rsid w:val="000265B6"/>
    <w:rsid w:val="0003011A"/>
    <w:rsid w:val="000304A2"/>
    <w:rsid w:val="0003191D"/>
    <w:rsid w:val="00032BAE"/>
    <w:rsid w:val="00032D71"/>
    <w:rsid w:val="00035D11"/>
    <w:rsid w:val="00041238"/>
    <w:rsid w:val="00041860"/>
    <w:rsid w:val="00042DBA"/>
    <w:rsid w:val="000438B2"/>
    <w:rsid w:val="0004395A"/>
    <w:rsid w:val="00045895"/>
    <w:rsid w:val="000459AC"/>
    <w:rsid w:val="00046258"/>
    <w:rsid w:val="00047834"/>
    <w:rsid w:val="000504A0"/>
    <w:rsid w:val="00051462"/>
    <w:rsid w:val="00052325"/>
    <w:rsid w:val="00053DD9"/>
    <w:rsid w:val="00053EA2"/>
    <w:rsid w:val="000547A8"/>
    <w:rsid w:val="000547D2"/>
    <w:rsid w:val="000568CF"/>
    <w:rsid w:val="00057FE1"/>
    <w:rsid w:val="000611AA"/>
    <w:rsid w:val="00064758"/>
    <w:rsid w:val="00065A9A"/>
    <w:rsid w:val="0007131D"/>
    <w:rsid w:val="000718FC"/>
    <w:rsid w:val="000719BA"/>
    <w:rsid w:val="0007578D"/>
    <w:rsid w:val="000757FE"/>
    <w:rsid w:val="000808C8"/>
    <w:rsid w:val="000810B2"/>
    <w:rsid w:val="000823FA"/>
    <w:rsid w:val="000829D0"/>
    <w:rsid w:val="00084B8D"/>
    <w:rsid w:val="00086714"/>
    <w:rsid w:val="00087B4B"/>
    <w:rsid w:val="00090840"/>
    <w:rsid w:val="00092973"/>
    <w:rsid w:val="0009457D"/>
    <w:rsid w:val="00094D57"/>
    <w:rsid w:val="00096838"/>
    <w:rsid w:val="0009686D"/>
    <w:rsid w:val="000A1FCB"/>
    <w:rsid w:val="000A3D8F"/>
    <w:rsid w:val="000A4EA8"/>
    <w:rsid w:val="000A561B"/>
    <w:rsid w:val="000A5AF0"/>
    <w:rsid w:val="000B0A31"/>
    <w:rsid w:val="000B0B2D"/>
    <w:rsid w:val="000B0CED"/>
    <w:rsid w:val="000B17FD"/>
    <w:rsid w:val="000B46E9"/>
    <w:rsid w:val="000B5921"/>
    <w:rsid w:val="000B60E2"/>
    <w:rsid w:val="000B6CDB"/>
    <w:rsid w:val="000C326F"/>
    <w:rsid w:val="000C479C"/>
    <w:rsid w:val="000C5261"/>
    <w:rsid w:val="000D0653"/>
    <w:rsid w:val="000D3DA6"/>
    <w:rsid w:val="000D4F72"/>
    <w:rsid w:val="000D6212"/>
    <w:rsid w:val="000D75D3"/>
    <w:rsid w:val="000E3628"/>
    <w:rsid w:val="000E52D0"/>
    <w:rsid w:val="000F047E"/>
    <w:rsid w:val="000F4A25"/>
    <w:rsid w:val="000F4AC8"/>
    <w:rsid w:val="000F4B2C"/>
    <w:rsid w:val="00100C04"/>
    <w:rsid w:val="0010150B"/>
    <w:rsid w:val="00101B18"/>
    <w:rsid w:val="0010321F"/>
    <w:rsid w:val="001032E3"/>
    <w:rsid w:val="00103AEE"/>
    <w:rsid w:val="00106801"/>
    <w:rsid w:val="00107817"/>
    <w:rsid w:val="00112046"/>
    <w:rsid w:val="001130FD"/>
    <w:rsid w:val="001140A1"/>
    <w:rsid w:val="00114985"/>
    <w:rsid w:val="00114D13"/>
    <w:rsid w:val="00116809"/>
    <w:rsid w:val="00121326"/>
    <w:rsid w:val="0012271F"/>
    <w:rsid w:val="00124C97"/>
    <w:rsid w:val="001250E0"/>
    <w:rsid w:val="00126A16"/>
    <w:rsid w:val="00130ED0"/>
    <w:rsid w:val="00131555"/>
    <w:rsid w:val="001319C5"/>
    <w:rsid w:val="00134029"/>
    <w:rsid w:val="001342E5"/>
    <w:rsid w:val="001360BB"/>
    <w:rsid w:val="001411EE"/>
    <w:rsid w:val="0014180F"/>
    <w:rsid w:val="00141EFC"/>
    <w:rsid w:val="00143C0E"/>
    <w:rsid w:val="00143C81"/>
    <w:rsid w:val="00143E0C"/>
    <w:rsid w:val="00144CC1"/>
    <w:rsid w:val="00144D39"/>
    <w:rsid w:val="00147D7A"/>
    <w:rsid w:val="001504DA"/>
    <w:rsid w:val="00157796"/>
    <w:rsid w:val="00157FEA"/>
    <w:rsid w:val="001604FD"/>
    <w:rsid w:val="00160856"/>
    <w:rsid w:val="001655FD"/>
    <w:rsid w:val="00165741"/>
    <w:rsid w:val="001673F9"/>
    <w:rsid w:val="001712E0"/>
    <w:rsid w:val="00171E94"/>
    <w:rsid w:val="00176F70"/>
    <w:rsid w:val="00177036"/>
    <w:rsid w:val="00177EFE"/>
    <w:rsid w:val="00180993"/>
    <w:rsid w:val="00182293"/>
    <w:rsid w:val="00182C3E"/>
    <w:rsid w:val="00183503"/>
    <w:rsid w:val="00184412"/>
    <w:rsid w:val="001852DE"/>
    <w:rsid w:val="001855BC"/>
    <w:rsid w:val="001862A5"/>
    <w:rsid w:val="00186720"/>
    <w:rsid w:val="0018737E"/>
    <w:rsid w:val="00192EC8"/>
    <w:rsid w:val="00192FFE"/>
    <w:rsid w:val="00197730"/>
    <w:rsid w:val="00197E10"/>
    <w:rsid w:val="001A0C6B"/>
    <w:rsid w:val="001A16C5"/>
    <w:rsid w:val="001A26AE"/>
    <w:rsid w:val="001A305C"/>
    <w:rsid w:val="001A456F"/>
    <w:rsid w:val="001A4C4C"/>
    <w:rsid w:val="001B46FC"/>
    <w:rsid w:val="001B6AF5"/>
    <w:rsid w:val="001B6CD3"/>
    <w:rsid w:val="001C1373"/>
    <w:rsid w:val="001C2FAC"/>
    <w:rsid w:val="001C3119"/>
    <w:rsid w:val="001C473D"/>
    <w:rsid w:val="001C4F0D"/>
    <w:rsid w:val="001C5161"/>
    <w:rsid w:val="001C6073"/>
    <w:rsid w:val="001D0B79"/>
    <w:rsid w:val="001D0BB8"/>
    <w:rsid w:val="001D42E2"/>
    <w:rsid w:val="001D449C"/>
    <w:rsid w:val="001D525F"/>
    <w:rsid w:val="001D5E3F"/>
    <w:rsid w:val="001D5E77"/>
    <w:rsid w:val="001D7AB8"/>
    <w:rsid w:val="001E4FD3"/>
    <w:rsid w:val="001E5319"/>
    <w:rsid w:val="001E575F"/>
    <w:rsid w:val="001E6CFC"/>
    <w:rsid w:val="001F009A"/>
    <w:rsid w:val="001F09B9"/>
    <w:rsid w:val="001F2C52"/>
    <w:rsid w:val="001F3880"/>
    <w:rsid w:val="001F53E7"/>
    <w:rsid w:val="001F5D81"/>
    <w:rsid w:val="001F5F11"/>
    <w:rsid w:val="001F6C88"/>
    <w:rsid w:val="00200526"/>
    <w:rsid w:val="002041EB"/>
    <w:rsid w:val="00205EE5"/>
    <w:rsid w:val="0020632A"/>
    <w:rsid w:val="002076AD"/>
    <w:rsid w:val="00210EED"/>
    <w:rsid w:val="00212090"/>
    <w:rsid w:val="0021295A"/>
    <w:rsid w:val="00213A76"/>
    <w:rsid w:val="00213E8D"/>
    <w:rsid w:val="00214438"/>
    <w:rsid w:val="002153CC"/>
    <w:rsid w:val="00215BC6"/>
    <w:rsid w:val="00216343"/>
    <w:rsid w:val="0021729B"/>
    <w:rsid w:val="00220F94"/>
    <w:rsid w:val="00221AFA"/>
    <w:rsid w:val="00221F9F"/>
    <w:rsid w:val="00222C0B"/>
    <w:rsid w:val="00230F0A"/>
    <w:rsid w:val="002326D4"/>
    <w:rsid w:val="00232DEE"/>
    <w:rsid w:val="002331C7"/>
    <w:rsid w:val="00235943"/>
    <w:rsid w:val="00235D56"/>
    <w:rsid w:val="002372C7"/>
    <w:rsid w:val="002402A7"/>
    <w:rsid w:val="00240BA4"/>
    <w:rsid w:val="00246E04"/>
    <w:rsid w:val="0025009D"/>
    <w:rsid w:val="002506C1"/>
    <w:rsid w:val="00250E31"/>
    <w:rsid w:val="002570BC"/>
    <w:rsid w:val="002603F9"/>
    <w:rsid w:val="00260F72"/>
    <w:rsid w:val="002614BF"/>
    <w:rsid w:val="00261730"/>
    <w:rsid w:val="00264EA1"/>
    <w:rsid w:val="002654C9"/>
    <w:rsid w:val="00267968"/>
    <w:rsid w:val="002732F8"/>
    <w:rsid w:val="00274F6E"/>
    <w:rsid w:val="002806B4"/>
    <w:rsid w:val="002807C6"/>
    <w:rsid w:val="00280C9C"/>
    <w:rsid w:val="00280F23"/>
    <w:rsid w:val="00281F55"/>
    <w:rsid w:val="00284F17"/>
    <w:rsid w:val="00286198"/>
    <w:rsid w:val="00286C5D"/>
    <w:rsid w:val="00291DED"/>
    <w:rsid w:val="00293017"/>
    <w:rsid w:val="002934C4"/>
    <w:rsid w:val="00293FA2"/>
    <w:rsid w:val="002A2704"/>
    <w:rsid w:val="002A2F02"/>
    <w:rsid w:val="002A3CCA"/>
    <w:rsid w:val="002A4A79"/>
    <w:rsid w:val="002A5690"/>
    <w:rsid w:val="002A634B"/>
    <w:rsid w:val="002A78E0"/>
    <w:rsid w:val="002B0475"/>
    <w:rsid w:val="002B0535"/>
    <w:rsid w:val="002B178A"/>
    <w:rsid w:val="002B1DBC"/>
    <w:rsid w:val="002B2E3F"/>
    <w:rsid w:val="002B2E72"/>
    <w:rsid w:val="002B3379"/>
    <w:rsid w:val="002B4DBE"/>
    <w:rsid w:val="002B4F18"/>
    <w:rsid w:val="002B509C"/>
    <w:rsid w:val="002B6991"/>
    <w:rsid w:val="002C0508"/>
    <w:rsid w:val="002C09F8"/>
    <w:rsid w:val="002C2CF8"/>
    <w:rsid w:val="002C3055"/>
    <w:rsid w:val="002C4560"/>
    <w:rsid w:val="002C484F"/>
    <w:rsid w:val="002C4DC0"/>
    <w:rsid w:val="002C5DBC"/>
    <w:rsid w:val="002C722B"/>
    <w:rsid w:val="002D2072"/>
    <w:rsid w:val="002D4F9D"/>
    <w:rsid w:val="002D6023"/>
    <w:rsid w:val="002E01E2"/>
    <w:rsid w:val="002E1873"/>
    <w:rsid w:val="002E3926"/>
    <w:rsid w:val="002E6862"/>
    <w:rsid w:val="002E7906"/>
    <w:rsid w:val="002F04D8"/>
    <w:rsid w:val="002F0E2C"/>
    <w:rsid w:val="002F0F08"/>
    <w:rsid w:val="002F1AA8"/>
    <w:rsid w:val="002F3473"/>
    <w:rsid w:val="002F5B4E"/>
    <w:rsid w:val="002F6820"/>
    <w:rsid w:val="0030037E"/>
    <w:rsid w:val="00305AF3"/>
    <w:rsid w:val="00307038"/>
    <w:rsid w:val="003104CA"/>
    <w:rsid w:val="00310EA4"/>
    <w:rsid w:val="00310F59"/>
    <w:rsid w:val="0031108D"/>
    <w:rsid w:val="003133FD"/>
    <w:rsid w:val="00314BE8"/>
    <w:rsid w:val="003205FE"/>
    <w:rsid w:val="00321BCB"/>
    <w:rsid w:val="00321CF7"/>
    <w:rsid w:val="003248BA"/>
    <w:rsid w:val="00324AB1"/>
    <w:rsid w:val="003264FC"/>
    <w:rsid w:val="003277A2"/>
    <w:rsid w:val="0033086E"/>
    <w:rsid w:val="0033176B"/>
    <w:rsid w:val="00331771"/>
    <w:rsid w:val="0033217E"/>
    <w:rsid w:val="00336A9A"/>
    <w:rsid w:val="00340939"/>
    <w:rsid w:val="003424FE"/>
    <w:rsid w:val="0034500A"/>
    <w:rsid w:val="00345073"/>
    <w:rsid w:val="00350F93"/>
    <w:rsid w:val="003537BA"/>
    <w:rsid w:val="0035470F"/>
    <w:rsid w:val="00356818"/>
    <w:rsid w:val="00357DE4"/>
    <w:rsid w:val="00357EC5"/>
    <w:rsid w:val="003605C0"/>
    <w:rsid w:val="00362518"/>
    <w:rsid w:val="00364E73"/>
    <w:rsid w:val="00365A63"/>
    <w:rsid w:val="003665AD"/>
    <w:rsid w:val="00367574"/>
    <w:rsid w:val="003678F9"/>
    <w:rsid w:val="003718A8"/>
    <w:rsid w:val="00371B92"/>
    <w:rsid w:val="00372067"/>
    <w:rsid w:val="0037292B"/>
    <w:rsid w:val="00372AA4"/>
    <w:rsid w:val="00375676"/>
    <w:rsid w:val="0037594C"/>
    <w:rsid w:val="00376887"/>
    <w:rsid w:val="00381E3E"/>
    <w:rsid w:val="0038279B"/>
    <w:rsid w:val="00384D43"/>
    <w:rsid w:val="00385519"/>
    <w:rsid w:val="00390E73"/>
    <w:rsid w:val="00391229"/>
    <w:rsid w:val="0039180B"/>
    <w:rsid w:val="00394CED"/>
    <w:rsid w:val="00394D4D"/>
    <w:rsid w:val="0039751A"/>
    <w:rsid w:val="003976EF"/>
    <w:rsid w:val="00397E0D"/>
    <w:rsid w:val="003A2D37"/>
    <w:rsid w:val="003A33D7"/>
    <w:rsid w:val="003A5439"/>
    <w:rsid w:val="003A5E8A"/>
    <w:rsid w:val="003B210F"/>
    <w:rsid w:val="003B3A57"/>
    <w:rsid w:val="003B51ED"/>
    <w:rsid w:val="003B5C6A"/>
    <w:rsid w:val="003B6092"/>
    <w:rsid w:val="003B72BD"/>
    <w:rsid w:val="003B7732"/>
    <w:rsid w:val="003C16DD"/>
    <w:rsid w:val="003C2A47"/>
    <w:rsid w:val="003C43D4"/>
    <w:rsid w:val="003C76FA"/>
    <w:rsid w:val="003C7774"/>
    <w:rsid w:val="003C778B"/>
    <w:rsid w:val="003D1058"/>
    <w:rsid w:val="003D11A3"/>
    <w:rsid w:val="003D197B"/>
    <w:rsid w:val="003D1A04"/>
    <w:rsid w:val="003D3469"/>
    <w:rsid w:val="003D421F"/>
    <w:rsid w:val="003D57F7"/>
    <w:rsid w:val="003D7A1F"/>
    <w:rsid w:val="003E04C7"/>
    <w:rsid w:val="003E1D10"/>
    <w:rsid w:val="003E22AD"/>
    <w:rsid w:val="003E2808"/>
    <w:rsid w:val="003E3A65"/>
    <w:rsid w:val="003E6B15"/>
    <w:rsid w:val="003E7130"/>
    <w:rsid w:val="003F25E7"/>
    <w:rsid w:val="003F59A4"/>
    <w:rsid w:val="003F77AF"/>
    <w:rsid w:val="00402F2A"/>
    <w:rsid w:val="004036D9"/>
    <w:rsid w:val="00403C63"/>
    <w:rsid w:val="00405F1E"/>
    <w:rsid w:val="0040627F"/>
    <w:rsid w:val="00411BEA"/>
    <w:rsid w:val="00411CEE"/>
    <w:rsid w:val="004125A7"/>
    <w:rsid w:val="00412C06"/>
    <w:rsid w:val="00414188"/>
    <w:rsid w:val="004142F0"/>
    <w:rsid w:val="00415419"/>
    <w:rsid w:val="00420557"/>
    <w:rsid w:val="00421FBD"/>
    <w:rsid w:val="00423562"/>
    <w:rsid w:val="00425963"/>
    <w:rsid w:val="00426668"/>
    <w:rsid w:val="004269E9"/>
    <w:rsid w:val="00427344"/>
    <w:rsid w:val="00430C15"/>
    <w:rsid w:val="00430DDA"/>
    <w:rsid w:val="00431321"/>
    <w:rsid w:val="004337B1"/>
    <w:rsid w:val="00435CCE"/>
    <w:rsid w:val="00437322"/>
    <w:rsid w:val="00441E54"/>
    <w:rsid w:val="00444554"/>
    <w:rsid w:val="00446278"/>
    <w:rsid w:val="00450E16"/>
    <w:rsid w:val="00452571"/>
    <w:rsid w:val="00452B47"/>
    <w:rsid w:val="00453E4E"/>
    <w:rsid w:val="00455585"/>
    <w:rsid w:val="00455DFF"/>
    <w:rsid w:val="004604B7"/>
    <w:rsid w:val="00463B1E"/>
    <w:rsid w:val="00464DA3"/>
    <w:rsid w:val="004672F1"/>
    <w:rsid w:val="004701FB"/>
    <w:rsid w:val="00470BE2"/>
    <w:rsid w:val="00474142"/>
    <w:rsid w:val="0047574F"/>
    <w:rsid w:val="00476489"/>
    <w:rsid w:val="00477F03"/>
    <w:rsid w:val="00480166"/>
    <w:rsid w:val="004802AD"/>
    <w:rsid w:val="004805EC"/>
    <w:rsid w:val="00480692"/>
    <w:rsid w:val="00481A4C"/>
    <w:rsid w:val="004862E8"/>
    <w:rsid w:val="0049245D"/>
    <w:rsid w:val="00492C06"/>
    <w:rsid w:val="00492D2E"/>
    <w:rsid w:val="00493C5D"/>
    <w:rsid w:val="00494638"/>
    <w:rsid w:val="00496310"/>
    <w:rsid w:val="00496878"/>
    <w:rsid w:val="004973CE"/>
    <w:rsid w:val="00497639"/>
    <w:rsid w:val="004A0C05"/>
    <w:rsid w:val="004A1372"/>
    <w:rsid w:val="004A17BB"/>
    <w:rsid w:val="004A4001"/>
    <w:rsid w:val="004B18E0"/>
    <w:rsid w:val="004B4C1E"/>
    <w:rsid w:val="004B4DEB"/>
    <w:rsid w:val="004B512F"/>
    <w:rsid w:val="004B5719"/>
    <w:rsid w:val="004B5804"/>
    <w:rsid w:val="004B5FC9"/>
    <w:rsid w:val="004B78D3"/>
    <w:rsid w:val="004C0EF9"/>
    <w:rsid w:val="004C26AB"/>
    <w:rsid w:val="004C2EA6"/>
    <w:rsid w:val="004C314C"/>
    <w:rsid w:val="004C440E"/>
    <w:rsid w:val="004C491C"/>
    <w:rsid w:val="004C657C"/>
    <w:rsid w:val="004C6582"/>
    <w:rsid w:val="004D0069"/>
    <w:rsid w:val="004D0EEF"/>
    <w:rsid w:val="004D2674"/>
    <w:rsid w:val="004D538F"/>
    <w:rsid w:val="004D5C9B"/>
    <w:rsid w:val="004D5E77"/>
    <w:rsid w:val="004D6A3B"/>
    <w:rsid w:val="004D780A"/>
    <w:rsid w:val="004E111C"/>
    <w:rsid w:val="004E172E"/>
    <w:rsid w:val="004E58C0"/>
    <w:rsid w:val="004E61EC"/>
    <w:rsid w:val="004F2CAD"/>
    <w:rsid w:val="004F59D3"/>
    <w:rsid w:val="004F59E6"/>
    <w:rsid w:val="004F64BA"/>
    <w:rsid w:val="004F6B81"/>
    <w:rsid w:val="004F7251"/>
    <w:rsid w:val="00505E1C"/>
    <w:rsid w:val="00507CB8"/>
    <w:rsid w:val="00507F52"/>
    <w:rsid w:val="0051034E"/>
    <w:rsid w:val="00511947"/>
    <w:rsid w:val="00515148"/>
    <w:rsid w:val="00516593"/>
    <w:rsid w:val="00516D42"/>
    <w:rsid w:val="005175B4"/>
    <w:rsid w:val="0052548E"/>
    <w:rsid w:val="00531E66"/>
    <w:rsid w:val="0053208D"/>
    <w:rsid w:val="00532DA8"/>
    <w:rsid w:val="00533FF0"/>
    <w:rsid w:val="005344C1"/>
    <w:rsid w:val="00534591"/>
    <w:rsid w:val="00540CA6"/>
    <w:rsid w:val="00543ECD"/>
    <w:rsid w:val="005464B2"/>
    <w:rsid w:val="00547EDE"/>
    <w:rsid w:val="00550474"/>
    <w:rsid w:val="005509C5"/>
    <w:rsid w:val="00550AB6"/>
    <w:rsid w:val="005522E2"/>
    <w:rsid w:val="00553AC9"/>
    <w:rsid w:val="005555B3"/>
    <w:rsid w:val="00556B4D"/>
    <w:rsid w:val="005602DA"/>
    <w:rsid w:val="00560383"/>
    <w:rsid w:val="00561876"/>
    <w:rsid w:val="00561C01"/>
    <w:rsid w:val="00562D16"/>
    <w:rsid w:val="00564563"/>
    <w:rsid w:val="00564FB6"/>
    <w:rsid w:val="00565C0D"/>
    <w:rsid w:val="0056777A"/>
    <w:rsid w:val="00570FCD"/>
    <w:rsid w:val="0057103F"/>
    <w:rsid w:val="00571D47"/>
    <w:rsid w:val="00573270"/>
    <w:rsid w:val="00573C2D"/>
    <w:rsid w:val="00574023"/>
    <w:rsid w:val="00575409"/>
    <w:rsid w:val="005760E3"/>
    <w:rsid w:val="00576479"/>
    <w:rsid w:val="005770C3"/>
    <w:rsid w:val="00577C32"/>
    <w:rsid w:val="0058261F"/>
    <w:rsid w:val="00582FBC"/>
    <w:rsid w:val="00583B3F"/>
    <w:rsid w:val="005843E7"/>
    <w:rsid w:val="00584FAA"/>
    <w:rsid w:val="00585F5A"/>
    <w:rsid w:val="00586592"/>
    <w:rsid w:val="00586E44"/>
    <w:rsid w:val="0058765B"/>
    <w:rsid w:val="00587E06"/>
    <w:rsid w:val="00590380"/>
    <w:rsid w:val="0059077D"/>
    <w:rsid w:val="005913B0"/>
    <w:rsid w:val="005917D9"/>
    <w:rsid w:val="00592940"/>
    <w:rsid w:val="00592FBC"/>
    <w:rsid w:val="0059468D"/>
    <w:rsid w:val="00595B80"/>
    <w:rsid w:val="005971B8"/>
    <w:rsid w:val="00597FE3"/>
    <w:rsid w:val="005A180A"/>
    <w:rsid w:val="005A2130"/>
    <w:rsid w:val="005A4465"/>
    <w:rsid w:val="005A5DA7"/>
    <w:rsid w:val="005A65D4"/>
    <w:rsid w:val="005A664D"/>
    <w:rsid w:val="005A6F11"/>
    <w:rsid w:val="005B002A"/>
    <w:rsid w:val="005B0099"/>
    <w:rsid w:val="005B035F"/>
    <w:rsid w:val="005B1FC2"/>
    <w:rsid w:val="005B4401"/>
    <w:rsid w:val="005B5F08"/>
    <w:rsid w:val="005B691E"/>
    <w:rsid w:val="005B6CB3"/>
    <w:rsid w:val="005B7D81"/>
    <w:rsid w:val="005C1A3D"/>
    <w:rsid w:val="005C45DB"/>
    <w:rsid w:val="005C463E"/>
    <w:rsid w:val="005C5F3C"/>
    <w:rsid w:val="005C69F2"/>
    <w:rsid w:val="005D2647"/>
    <w:rsid w:val="005D3FDB"/>
    <w:rsid w:val="005D4985"/>
    <w:rsid w:val="005D5CA4"/>
    <w:rsid w:val="005E1142"/>
    <w:rsid w:val="005E1467"/>
    <w:rsid w:val="005E19FE"/>
    <w:rsid w:val="005E285D"/>
    <w:rsid w:val="005E38E4"/>
    <w:rsid w:val="005E3A11"/>
    <w:rsid w:val="005E3C4C"/>
    <w:rsid w:val="005E471A"/>
    <w:rsid w:val="005E5A9E"/>
    <w:rsid w:val="005E74D1"/>
    <w:rsid w:val="005F1AC6"/>
    <w:rsid w:val="005F28F3"/>
    <w:rsid w:val="005F3CED"/>
    <w:rsid w:val="005F5518"/>
    <w:rsid w:val="005F6110"/>
    <w:rsid w:val="005F6B02"/>
    <w:rsid w:val="005F7822"/>
    <w:rsid w:val="00601840"/>
    <w:rsid w:val="00601B1E"/>
    <w:rsid w:val="00602AC5"/>
    <w:rsid w:val="00606A2C"/>
    <w:rsid w:val="006130E6"/>
    <w:rsid w:val="00613912"/>
    <w:rsid w:val="00613940"/>
    <w:rsid w:val="0061487C"/>
    <w:rsid w:val="00615E1D"/>
    <w:rsid w:val="00620528"/>
    <w:rsid w:val="0062068F"/>
    <w:rsid w:val="00620D76"/>
    <w:rsid w:val="00621ED4"/>
    <w:rsid w:val="00622E47"/>
    <w:rsid w:val="00622F86"/>
    <w:rsid w:val="00623B1F"/>
    <w:rsid w:val="00624613"/>
    <w:rsid w:val="00624F20"/>
    <w:rsid w:val="0062768E"/>
    <w:rsid w:val="006277AD"/>
    <w:rsid w:val="00627A41"/>
    <w:rsid w:val="00630509"/>
    <w:rsid w:val="006307DC"/>
    <w:rsid w:val="0063370B"/>
    <w:rsid w:val="00637299"/>
    <w:rsid w:val="00637FD4"/>
    <w:rsid w:val="00640C25"/>
    <w:rsid w:val="006422F0"/>
    <w:rsid w:val="00642A37"/>
    <w:rsid w:val="00643263"/>
    <w:rsid w:val="006432F1"/>
    <w:rsid w:val="00643DA0"/>
    <w:rsid w:val="00645E7D"/>
    <w:rsid w:val="00651DDD"/>
    <w:rsid w:val="0065220A"/>
    <w:rsid w:val="00656A08"/>
    <w:rsid w:val="00657CE1"/>
    <w:rsid w:val="00660001"/>
    <w:rsid w:val="00660795"/>
    <w:rsid w:val="006667EB"/>
    <w:rsid w:val="006712F1"/>
    <w:rsid w:val="0067224B"/>
    <w:rsid w:val="00674A42"/>
    <w:rsid w:val="006756E4"/>
    <w:rsid w:val="00675BEA"/>
    <w:rsid w:val="006769F5"/>
    <w:rsid w:val="00681154"/>
    <w:rsid w:val="0068139F"/>
    <w:rsid w:val="00681BC2"/>
    <w:rsid w:val="006836FD"/>
    <w:rsid w:val="00683960"/>
    <w:rsid w:val="006839FF"/>
    <w:rsid w:val="006845F9"/>
    <w:rsid w:val="006859A4"/>
    <w:rsid w:val="00690F50"/>
    <w:rsid w:val="00691C99"/>
    <w:rsid w:val="00692414"/>
    <w:rsid w:val="00692C8B"/>
    <w:rsid w:val="0069495B"/>
    <w:rsid w:val="00695531"/>
    <w:rsid w:val="006A1518"/>
    <w:rsid w:val="006A1D75"/>
    <w:rsid w:val="006A30CF"/>
    <w:rsid w:val="006A32E0"/>
    <w:rsid w:val="006A3510"/>
    <w:rsid w:val="006A3729"/>
    <w:rsid w:val="006A3A2D"/>
    <w:rsid w:val="006A74A2"/>
    <w:rsid w:val="006B1B3D"/>
    <w:rsid w:val="006B2720"/>
    <w:rsid w:val="006B2E54"/>
    <w:rsid w:val="006B393D"/>
    <w:rsid w:val="006B41B0"/>
    <w:rsid w:val="006B6050"/>
    <w:rsid w:val="006B6966"/>
    <w:rsid w:val="006C1AB2"/>
    <w:rsid w:val="006C4D3F"/>
    <w:rsid w:val="006C665F"/>
    <w:rsid w:val="006C73EF"/>
    <w:rsid w:val="006D0FB0"/>
    <w:rsid w:val="006D3461"/>
    <w:rsid w:val="006D4E8E"/>
    <w:rsid w:val="006D53D8"/>
    <w:rsid w:val="006D5404"/>
    <w:rsid w:val="006D76C5"/>
    <w:rsid w:val="006D7EC7"/>
    <w:rsid w:val="006E02BA"/>
    <w:rsid w:val="006E1356"/>
    <w:rsid w:val="006E1E0D"/>
    <w:rsid w:val="006E1F7B"/>
    <w:rsid w:val="006E2C2B"/>
    <w:rsid w:val="006E3635"/>
    <w:rsid w:val="006E3D5A"/>
    <w:rsid w:val="006E51A7"/>
    <w:rsid w:val="006E596D"/>
    <w:rsid w:val="006E6BCF"/>
    <w:rsid w:val="006E6FFC"/>
    <w:rsid w:val="006E7C75"/>
    <w:rsid w:val="006F02E1"/>
    <w:rsid w:val="006F075F"/>
    <w:rsid w:val="006F18F8"/>
    <w:rsid w:val="006F3BAD"/>
    <w:rsid w:val="006F54EF"/>
    <w:rsid w:val="006F57A1"/>
    <w:rsid w:val="006F61F3"/>
    <w:rsid w:val="006F76F7"/>
    <w:rsid w:val="00700A88"/>
    <w:rsid w:val="00700CFB"/>
    <w:rsid w:val="007014B2"/>
    <w:rsid w:val="007016FE"/>
    <w:rsid w:val="00705016"/>
    <w:rsid w:val="0070537B"/>
    <w:rsid w:val="00707AD8"/>
    <w:rsid w:val="00707CE0"/>
    <w:rsid w:val="0071258E"/>
    <w:rsid w:val="007128CF"/>
    <w:rsid w:val="0071482F"/>
    <w:rsid w:val="007151AE"/>
    <w:rsid w:val="00715498"/>
    <w:rsid w:val="00715F73"/>
    <w:rsid w:val="00716A34"/>
    <w:rsid w:val="00717AE5"/>
    <w:rsid w:val="00717CD0"/>
    <w:rsid w:val="00720592"/>
    <w:rsid w:val="00720C78"/>
    <w:rsid w:val="007224D8"/>
    <w:rsid w:val="0072434D"/>
    <w:rsid w:val="00724EF1"/>
    <w:rsid w:val="00727309"/>
    <w:rsid w:val="00730A6F"/>
    <w:rsid w:val="00731938"/>
    <w:rsid w:val="007333B7"/>
    <w:rsid w:val="00734EDA"/>
    <w:rsid w:val="0073533F"/>
    <w:rsid w:val="00735ED1"/>
    <w:rsid w:val="007378AE"/>
    <w:rsid w:val="00737C88"/>
    <w:rsid w:val="007423E9"/>
    <w:rsid w:val="0074334C"/>
    <w:rsid w:val="007454AE"/>
    <w:rsid w:val="0074749D"/>
    <w:rsid w:val="007503C9"/>
    <w:rsid w:val="00751CFC"/>
    <w:rsid w:val="0075314A"/>
    <w:rsid w:val="00754865"/>
    <w:rsid w:val="00755C37"/>
    <w:rsid w:val="00756C2F"/>
    <w:rsid w:val="0075743A"/>
    <w:rsid w:val="00757985"/>
    <w:rsid w:val="007601FD"/>
    <w:rsid w:val="00761633"/>
    <w:rsid w:val="00761755"/>
    <w:rsid w:val="00762095"/>
    <w:rsid w:val="007623C0"/>
    <w:rsid w:val="0076293C"/>
    <w:rsid w:val="00763C69"/>
    <w:rsid w:val="00764D6F"/>
    <w:rsid w:val="00766900"/>
    <w:rsid w:val="00767F4F"/>
    <w:rsid w:val="007723B2"/>
    <w:rsid w:val="00772844"/>
    <w:rsid w:val="007751E3"/>
    <w:rsid w:val="00775FCA"/>
    <w:rsid w:val="00780B4F"/>
    <w:rsid w:val="007869C0"/>
    <w:rsid w:val="00786EB0"/>
    <w:rsid w:val="00790304"/>
    <w:rsid w:val="007906EE"/>
    <w:rsid w:val="00792517"/>
    <w:rsid w:val="00794FF7"/>
    <w:rsid w:val="00797C66"/>
    <w:rsid w:val="007A0F3F"/>
    <w:rsid w:val="007A3CEE"/>
    <w:rsid w:val="007A72AB"/>
    <w:rsid w:val="007B3309"/>
    <w:rsid w:val="007B335C"/>
    <w:rsid w:val="007B47DF"/>
    <w:rsid w:val="007B4F70"/>
    <w:rsid w:val="007C25B6"/>
    <w:rsid w:val="007C333F"/>
    <w:rsid w:val="007C691E"/>
    <w:rsid w:val="007C7156"/>
    <w:rsid w:val="007C7C59"/>
    <w:rsid w:val="007D022E"/>
    <w:rsid w:val="007D1F94"/>
    <w:rsid w:val="007D28E5"/>
    <w:rsid w:val="007D4554"/>
    <w:rsid w:val="007D4AB1"/>
    <w:rsid w:val="007D6B16"/>
    <w:rsid w:val="007D7CBA"/>
    <w:rsid w:val="007E010D"/>
    <w:rsid w:val="007E07F1"/>
    <w:rsid w:val="007E0A2E"/>
    <w:rsid w:val="007E1D55"/>
    <w:rsid w:val="007E22DE"/>
    <w:rsid w:val="007E31E7"/>
    <w:rsid w:val="007E5F97"/>
    <w:rsid w:val="007E6281"/>
    <w:rsid w:val="007E7421"/>
    <w:rsid w:val="007F095B"/>
    <w:rsid w:val="007F1610"/>
    <w:rsid w:val="007F1830"/>
    <w:rsid w:val="007F25EA"/>
    <w:rsid w:val="007F2EBD"/>
    <w:rsid w:val="007F57E5"/>
    <w:rsid w:val="007F5DE2"/>
    <w:rsid w:val="007F7DC0"/>
    <w:rsid w:val="0080097D"/>
    <w:rsid w:val="008023C5"/>
    <w:rsid w:val="00803AA2"/>
    <w:rsid w:val="00804401"/>
    <w:rsid w:val="00804A76"/>
    <w:rsid w:val="00804E45"/>
    <w:rsid w:val="00805842"/>
    <w:rsid w:val="0080719D"/>
    <w:rsid w:val="008071EE"/>
    <w:rsid w:val="008112C4"/>
    <w:rsid w:val="00811819"/>
    <w:rsid w:val="00811BD6"/>
    <w:rsid w:val="008146DC"/>
    <w:rsid w:val="008208B2"/>
    <w:rsid w:val="00820FE3"/>
    <w:rsid w:val="00821F03"/>
    <w:rsid w:val="0082329C"/>
    <w:rsid w:val="00823668"/>
    <w:rsid w:val="008239AD"/>
    <w:rsid w:val="00823B4D"/>
    <w:rsid w:val="008245E2"/>
    <w:rsid w:val="0082595D"/>
    <w:rsid w:val="00825D6E"/>
    <w:rsid w:val="00830682"/>
    <w:rsid w:val="00832C21"/>
    <w:rsid w:val="0083329C"/>
    <w:rsid w:val="008336CF"/>
    <w:rsid w:val="008426BA"/>
    <w:rsid w:val="00843260"/>
    <w:rsid w:val="00844001"/>
    <w:rsid w:val="00850292"/>
    <w:rsid w:val="00850AC1"/>
    <w:rsid w:val="00850B3C"/>
    <w:rsid w:val="0085222E"/>
    <w:rsid w:val="00856111"/>
    <w:rsid w:val="00857F75"/>
    <w:rsid w:val="00864744"/>
    <w:rsid w:val="0086578F"/>
    <w:rsid w:val="0087118B"/>
    <w:rsid w:val="008717F4"/>
    <w:rsid w:val="008719FF"/>
    <w:rsid w:val="00871A77"/>
    <w:rsid w:val="00872C30"/>
    <w:rsid w:val="0087378B"/>
    <w:rsid w:val="00874D91"/>
    <w:rsid w:val="0087656C"/>
    <w:rsid w:val="008811D8"/>
    <w:rsid w:val="00882763"/>
    <w:rsid w:val="00883FF2"/>
    <w:rsid w:val="008862F0"/>
    <w:rsid w:val="008864C4"/>
    <w:rsid w:val="00887746"/>
    <w:rsid w:val="008903BE"/>
    <w:rsid w:val="008921DB"/>
    <w:rsid w:val="0089303A"/>
    <w:rsid w:val="00894AE8"/>
    <w:rsid w:val="0089605C"/>
    <w:rsid w:val="00897F0C"/>
    <w:rsid w:val="008A13A8"/>
    <w:rsid w:val="008A194D"/>
    <w:rsid w:val="008A31F9"/>
    <w:rsid w:val="008A3A90"/>
    <w:rsid w:val="008A44D4"/>
    <w:rsid w:val="008A53A9"/>
    <w:rsid w:val="008A6E8E"/>
    <w:rsid w:val="008A791B"/>
    <w:rsid w:val="008B098A"/>
    <w:rsid w:val="008B157A"/>
    <w:rsid w:val="008B1F26"/>
    <w:rsid w:val="008B4F7A"/>
    <w:rsid w:val="008B5DD5"/>
    <w:rsid w:val="008B7993"/>
    <w:rsid w:val="008C0053"/>
    <w:rsid w:val="008C056B"/>
    <w:rsid w:val="008C3B2D"/>
    <w:rsid w:val="008C40A3"/>
    <w:rsid w:val="008C4A85"/>
    <w:rsid w:val="008C4F77"/>
    <w:rsid w:val="008C595A"/>
    <w:rsid w:val="008C7313"/>
    <w:rsid w:val="008C7BE4"/>
    <w:rsid w:val="008D2C1F"/>
    <w:rsid w:val="008D2DD8"/>
    <w:rsid w:val="008D3C52"/>
    <w:rsid w:val="008D4C11"/>
    <w:rsid w:val="008D5993"/>
    <w:rsid w:val="008D6305"/>
    <w:rsid w:val="008D7328"/>
    <w:rsid w:val="008D7677"/>
    <w:rsid w:val="008D7E1F"/>
    <w:rsid w:val="008D7ED1"/>
    <w:rsid w:val="008E0076"/>
    <w:rsid w:val="008E044F"/>
    <w:rsid w:val="008E0BA7"/>
    <w:rsid w:val="008E4289"/>
    <w:rsid w:val="008E4E34"/>
    <w:rsid w:val="008E5BCC"/>
    <w:rsid w:val="008E6F4D"/>
    <w:rsid w:val="008E74DC"/>
    <w:rsid w:val="008F1370"/>
    <w:rsid w:val="008F1BE7"/>
    <w:rsid w:val="008F2F01"/>
    <w:rsid w:val="008F35D8"/>
    <w:rsid w:val="008F4D75"/>
    <w:rsid w:val="008F5512"/>
    <w:rsid w:val="008F6A24"/>
    <w:rsid w:val="008F6AED"/>
    <w:rsid w:val="00900214"/>
    <w:rsid w:val="00901E6A"/>
    <w:rsid w:val="0090362F"/>
    <w:rsid w:val="00903FE3"/>
    <w:rsid w:val="00905375"/>
    <w:rsid w:val="00906F9B"/>
    <w:rsid w:val="00907230"/>
    <w:rsid w:val="00907AC5"/>
    <w:rsid w:val="00911876"/>
    <w:rsid w:val="009125A5"/>
    <w:rsid w:val="00913AF8"/>
    <w:rsid w:val="009141C8"/>
    <w:rsid w:val="00915780"/>
    <w:rsid w:val="00917E8F"/>
    <w:rsid w:val="00920083"/>
    <w:rsid w:val="00922838"/>
    <w:rsid w:val="0092360D"/>
    <w:rsid w:val="00923EC6"/>
    <w:rsid w:val="00926746"/>
    <w:rsid w:val="00927AEB"/>
    <w:rsid w:val="00931A18"/>
    <w:rsid w:val="0093261D"/>
    <w:rsid w:val="009336C1"/>
    <w:rsid w:val="00933E47"/>
    <w:rsid w:val="00934B21"/>
    <w:rsid w:val="00935CFF"/>
    <w:rsid w:val="00935F14"/>
    <w:rsid w:val="009370B3"/>
    <w:rsid w:val="009414A5"/>
    <w:rsid w:val="0094643B"/>
    <w:rsid w:val="00947571"/>
    <w:rsid w:val="00951F7D"/>
    <w:rsid w:val="00952A67"/>
    <w:rsid w:val="00953426"/>
    <w:rsid w:val="00953AC6"/>
    <w:rsid w:val="009543C0"/>
    <w:rsid w:val="00954B25"/>
    <w:rsid w:val="00955224"/>
    <w:rsid w:val="00955FBA"/>
    <w:rsid w:val="00956346"/>
    <w:rsid w:val="009603B2"/>
    <w:rsid w:val="009639A7"/>
    <w:rsid w:val="00963C5F"/>
    <w:rsid w:val="00970CEC"/>
    <w:rsid w:val="00971954"/>
    <w:rsid w:val="0097199B"/>
    <w:rsid w:val="00972D47"/>
    <w:rsid w:val="009732A3"/>
    <w:rsid w:val="00977F1B"/>
    <w:rsid w:val="00980A75"/>
    <w:rsid w:val="009840E0"/>
    <w:rsid w:val="00985D7C"/>
    <w:rsid w:val="00986FD6"/>
    <w:rsid w:val="009903D7"/>
    <w:rsid w:val="00990A72"/>
    <w:rsid w:val="00990DCD"/>
    <w:rsid w:val="009932B1"/>
    <w:rsid w:val="00994E71"/>
    <w:rsid w:val="00997C29"/>
    <w:rsid w:val="009A0DC1"/>
    <w:rsid w:val="009A2ACD"/>
    <w:rsid w:val="009A4459"/>
    <w:rsid w:val="009A5FB3"/>
    <w:rsid w:val="009B0096"/>
    <w:rsid w:val="009B171E"/>
    <w:rsid w:val="009B404B"/>
    <w:rsid w:val="009B55C1"/>
    <w:rsid w:val="009B5726"/>
    <w:rsid w:val="009B5D2C"/>
    <w:rsid w:val="009B7C21"/>
    <w:rsid w:val="009C034F"/>
    <w:rsid w:val="009C240A"/>
    <w:rsid w:val="009C39DF"/>
    <w:rsid w:val="009C4EEE"/>
    <w:rsid w:val="009C5418"/>
    <w:rsid w:val="009C60A8"/>
    <w:rsid w:val="009D034C"/>
    <w:rsid w:val="009D133B"/>
    <w:rsid w:val="009D26FE"/>
    <w:rsid w:val="009D2BD8"/>
    <w:rsid w:val="009D3BDA"/>
    <w:rsid w:val="009D3E40"/>
    <w:rsid w:val="009D41B0"/>
    <w:rsid w:val="009D532F"/>
    <w:rsid w:val="009D75D8"/>
    <w:rsid w:val="009E1048"/>
    <w:rsid w:val="009E1141"/>
    <w:rsid w:val="009E2164"/>
    <w:rsid w:val="009E430C"/>
    <w:rsid w:val="009E58A7"/>
    <w:rsid w:val="009E6B7F"/>
    <w:rsid w:val="009E7DA2"/>
    <w:rsid w:val="009F3986"/>
    <w:rsid w:val="009F756B"/>
    <w:rsid w:val="009F77BB"/>
    <w:rsid w:val="009F7C13"/>
    <w:rsid w:val="00A01597"/>
    <w:rsid w:val="00A024B7"/>
    <w:rsid w:val="00A03DB5"/>
    <w:rsid w:val="00A04F51"/>
    <w:rsid w:val="00A073B1"/>
    <w:rsid w:val="00A10B7F"/>
    <w:rsid w:val="00A112A0"/>
    <w:rsid w:val="00A13B11"/>
    <w:rsid w:val="00A16432"/>
    <w:rsid w:val="00A166CE"/>
    <w:rsid w:val="00A16B3B"/>
    <w:rsid w:val="00A176E2"/>
    <w:rsid w:val="00A17C40"/>
    <w:rsid w:val="00A21704"/>
    <w:rsid w:val="00A26293"/>
    <w:rsid w:val="00A26624"/>
    <w:rsid w:val="00A32873"/>
    <w:rsid w:val="00A331D5"/>
    <w:rsid w:val="00A350E3"/>
    <w:rsid w:val="00A35B89"/>
    <w:rsid w:val="00A35E63"/>
    <w:rsid w:val="00A36C3C"/>
    <w:rsid w:val="00A37179"/>
    <w:rsid w:val="00A419BA"/>
    <w:rsid w:val="00A437A6"/>
    <w:rsid w:val="00A449C2"/>
    <w:rsid w:val="00A46378"/>
    <w:rsid w:val="00A51B64"/>
    <w:rsid w:val="00A542DE"/>
    <w:rsid w:val="00A54DA0"/>
    <w:rsid w:val="00A5634B"/>
    <w:rsid w:val="00A60CE4"/>
    <w:rsid w:val="00A61D9E"/>
    <w:rsid w:val="00A6455D"/>
    <w:rsid w:val="00A64B24"/>
    <w:rsid w:val="00A67820"/>
    <w:rsid w:val="00A70D33"/>
    <w:rsid w:val="00A7397C"/>
    <w:rsid w:val="00A73EB0"/>
    <w:rsid w:val="00A7423A"/>
    <w:rsid w:val="00A77421"/>
    <w:rsid w:val="00A77C9D"/>
    <w:rsid w:val="00A80025"/>
    <w:rsid w:val="00A801C1"/>
    <w:rsid w:val="00A8027A"/>
    <w:rsid w:val="00A8068B"/>
    <w:rsid w:val="00A81745"/>
    <w:rsid w:val="00A817E5"/>
    <w:rsid w:val="00A8344D"/>
    <w:rsid w:val="00A838D3"/>
    <w:rsid w:val="00A84E1A"/>
    <w:rsid w:val="00A90D52"/>
    <w:rsid w:val="00A95610"/>
    <w:rsid w:val="00A97D56"/>
    <w:rsid w:val="00AA1BEC"/>
    <w:rsid w:val="00AA2C55"/>
    <w:rsid w:val="00AA3C64"/>
    <w:rsid w:val="00AA4305"/>
    <w:rsid w:val="00AA4E5C"/>
    <w:rsid w:val="00AA5471"/>
    <w:rsid w:val="00AB00FC"/>
    <w:rsid w:val="00AB0E90"/>
    <w:rsid w:val="00AB1CEF"/>
    <w:rsid w:val="00AB3CD8"/>
    <w:rsid w:val="00AB6FCC"/>
    <w:rsid w:val="00AB7991"/>
    <w:rsid w:val="00AC0052"/>
    <w:rsid w:val="00AC07AB"/>
    <w:rsid w:val="00AC1116"/>
    <w:rsid w:val="00AC2C70"/>
    <w:rsid w:val="00AC2C92"/>
    <w:rsid w:val="00AC2E5F"/>
    <w:rsid w:val="00AC30A7"/>
    <w:rsid w:val="00AC4F97"/>
    <w:rsid w:val="00AC5D9B"/>
    <w:rsid w:val="00AC6EEB"/>
    <w:rsid w:val="00AD0630"/>
    <w:rsid w:val="00AD104C"/>
    <w:rsid w:val="00AD3783"/>
    <w:rsid w:val="00AD5ED2"/>
    <w:rsid w:val="00AD5F0D"/>
    <w:rsid w:val="00AD6EB5"/>
    <w:rsid w:val="00AE00B2"/>
    <w:rsid w:val="00AE0A8C"/>
    <w:rsid w:val="00AE2AA7"/>
    <w:rsid w:val="00AE3564"/>
    <w:rsid w:val="00AE38E9"/>
    <w:rsid w:val="00AE45BE"/>
    <w:rsid w:val="00AF335A"/>
    <w:rsid w:val="00AF43DB"/>
    <w:rsid w:val="00AF5393"/>
    <w:rsid w:val="00AF5BF9"/>
    <w:rsid w:val="00AF6318"/>
    <w:rsid w:val="00AF63D8"/>
    <w:rsid w:val="00B010D3"/>
    <w:rsid w:val="00B04114"/>
    <w:rsid w:val="00B05FD5"/>
    <w:rsid w:val="00B060FD"/>
    <w:rsid w:val="00B07A23"/>
    <w:rsid w:val="00B1075B"/>
    <w:rsid w:val="00B11DCA"/>
    <w:rsid w:val="00B1352B"/>
    <w:rsid w:val="00B13687"/>
    <w:rsid w:val="00B15325"/>
    <w:rsid w:val="00B15A59"/>
    <w:rsid w:val="00B15D46"/>
    <w:rsid w:val="00B16B0D"/>
    <w:rsid w:val="00B21A01"/>
    <w:rsid w:val="00B24918"/>
    <w:rsid w:val="00B26BA9"/>
    <w:rsid w:val="00B30F12"/>
    <w:rsid w:val="00B316EC"/>
    <w:rsid w:val="00B333BB"/>
    <w:rsid w:val="00B3579B"/>
    <w:rsid w:val="00B401C0"/>
    <w:rsid w:val="00B4176C"/>
    <w:rsid w:val="00B442C4"/>
    <w:rsid w:val="00B44D42"/>
    <w:rsid w:val="00B46101"/>
    <w:rsid w:val="00B51AF0"/>
    <w:rsid w:val="00B53BB6"/>
    <w:rsid w:val="00B54EBD"/>
    <w:rsid w:val="00B5782A"/>
    <w:rsid w:val="00B60516"/>
    <w:rsid w:val="00B6225A"/>
    <w:rsid w:val="00B6311A"/>
    <w:rsid w:val="00B63BF8"/>
    <w:rsid w:val="00B6411A"/>
    <w:rsid w:val="00B6586A"/>
    <w:rsid w:val="00B66EAD"/>
    <w:rsid w:val="00B66ED9"/>
    <w:rsid w:val="00B678DA"/>
    <w:rsid w:val="00B67BBE"/>
    <w:rsid w:val="00B705BA"/>
    <w:rsid w:val="00B70C0E"/>
    <w:rsid w:val="00B71D29"/>
    <w:rsid w:val="00B72291"/>
    <w:rsid w:val="00B72991"/>
    <w:rsid w:val="00B73C94"/>
    <w:rsid w:val="00B75A67"/>
    <w:rsid w:val="00B77CA4"/>
    <w:rsid w:val="00B80C2C"/>
    <w:rsid w:val="00B81ABC"/>
    <w:rsid w:val="00B86FA7"/>
    <w:rsid w:val="00B904B1"/>
    <w:rsid w:val="00B908A4"/>
    <w:rsid w:val="00B9163A"/>
    <w:rsid w:val="00B92CF4"/>
    <w:rsid w:val="00B93079"/>
    <w:rsid w:val="00B9525A"/>
    <w:rsid w:val="00B95CBA"/>
    <w:rsid w:val="00B975D1"/>
    <w:rsid w:val="00BA1AC9"/>
    <w:rsid w:val="00BA49DC"/>
    <w:rsid w:val="00BA5B43"/>
    <w:rsid w:val="00BA789B"/>
    <w:rsid w:val="00BB05F9"/>
    <w:rsid w:val="00BB10B2"/>
    <w:rsid w:val="00BB18FE"/>
    <w:rsid w:val="00BB2D6A"/>
    <w:rsid w:val="00BB3563"/>
    <w:rsid w:val="00BB424F"/>
    <w:rsid w:val="00BB5A36"/>
    <w:rsid w:val="00BB7B40"/>
    <w:rsid w:val="00BC0477"/>
    <w:rsid w:val="00BC0E7E"/>
    <w:rsid w:val="00BC3986"/>
    <w:rsid w:val="00BC43A2"/>
    <w:rsid w:val="00BC481E"/>
    <w:rsid w:val="00BC72F0"/>
    <w:rsid w:val="00BD1D7D"/>
    <w:rsid w:val="00BD44D6"/>
    <w:rsid w:val="00BD469A"/>
    <w:rsid w:val="00BD55E0"/>
    <w:rsid w:val="00BD5BFD"/>
    <w:rsid w:val="00BD67F2"/>
    <w:rsid w:val="00BD75B0"/>
    <w:rsid w:val="00BD7E60"/>
    <w:rsid w:val="00BD7F40"/>
    <w:rsid w:val="00BE0971"/>
    <w:rsid w:val="00BE31F7"/>
    <w:rsid w:val="00BE4A35"/>
    <w:rsid w:val="00BE5FA2"/>
    <w:rsid w:val="00BF0BC2"/>
    <w:rsid w:val="00BF0DD6"/>
    <w:rsid w:val="00BF187F"/>
    <w:rsid w:val="00BF2381"/>
    <w:rsid w:val="00BF2F7E"/>
    <w:rsid w:val="00BF35A5"/>
    <w:rsid w:val="00BF40EA"/>
    <w:rsid w:val="00BF60E9"/>
    <w:rsid w:val="00C04CF0"/>
    <w:rsid w:val="00C04F32"/>
    <w:rsid w:val="00C0708C"/>
    <w:rsid w:val="00C07E77"/>
    <w:rsid w:val="00C10304"/>
    <w:rsid w:val="00C10BB3"/>
    <w:rsid w:val="00C118D1"/>
    <w:rsid w:val="00C13B54"/>
    <w:rsid w:val="00C1761C"/>
    <w:rsid w:val="00C17EB9"/>
    <w:rsid w:val="00C20CC9"/>
    <w:rsid w:val="00C21BE8"/>
    <w:rsid w:val="00C23B85"/>
    <w:rsid w:val="00C24FF0"/>
    <w:rsid w:val="00C26080"/>
    <w:rsid w:val="00C274CC"/>
    <w:rsid w:val="00C31FDB"/>
    <w:rsid w:val="00C36BD2"/>
    <w:rsid w:val="00C4014A"/>
    <w:rsid w:val="00C402B2"/>
    <w:rsid w:val="00C42171"/>
    <w:rsid w:val="00C455D7"/>
    <w:rsid w:val="00C4567D"/>
    <w:rsid w:val="00C46801"/>
    <w:rsid w:val="00C471E5"/>
    <w:rsid w:val="00C51150"/>
    <w:rsid w:val="00C51677"/>
    <w:rsid w:val="00C51749"/>
    <w:rsid w:val="00C51C01"/>
    <w:rsid w:val="00C537B8"/>
    <w:rsid w:val="00C53D7F"/>
    <w:rsid w:val="00C557FB"/>
    <w:rsid w:val="00C56CBD"/>
    <w:rsid w:val="00C613EC"/>
    <w:rsid w:val="00C61A8D"/>
    <w:rsid w:val="00C62C7A"/>
    <w:rsid w:val="00C63D41"/>
    <w:rsid w:val="00C67C38"/>
    <w:rsid w:val="00C71C62"/>
    <w:rsid w:val="00C7278A"/>
    <w:rsid w:val="00C745CB"/>
    <w:rsid w:val="00C74730"/>
    <w:rsid w:val="00C75C46"/>
    <w:rsid w:val="00C80554"/>
    <w:rsid w:val="00C80794"/>
    <w:rsid w:val="00C807FD"/>
    <w:rsid w:val="00C8202E"/>
    <w:rsid w:val="00C82DB3"/>
    <w:rsid w:val="00C83137"/>
    <w:rsid w:val="00C85188"/>
    <w:rsid w:val="00C90832"/>
    <w:rsid w:val="00C955E1"/>
    <w:rsid w:val="00C958AD"/>
    <w:rsid w:val="00C96492"/>
    <w:rsid w:val="00C9696E"/>
    <w:rsid w:val="00CA1A81"/>
    <w:rsid w:val="00CA3099"/>
    <w:rsid w:val="00CA4677"/>
    <w:rsid w:val="00CA512F"/>
    <w:rsid w:val="00CA6344"/>
    <w:rsid w:val="00CA70FA"/>
    <w:rsid w:val="00CB050D"/>
    <w:rsid w:val="00CB0ED7"/>
    <w:rsid w:val="00CB197F"/>
    <w:rsid w:val="00CB31A6"/>
    <w:rsid w:val="00CB34DB"/>
    <w:rsid w:val="00CB4763"/>
    <w:rsid w:val="00CB58F8"/>
    <w:rsid w:val="00CB666E"/>
    <w:rsid w:val="00CB6E95"/>
    <w:rsid w:val="00CB72B4"/>
    <w:rsid w:val="00CB791D"/>
    <w:rsid w:val="00CB7A25"/>
    <w:rsid w:val="00CB7D12"/>
    <w:rsid w:val="00CC145E"/>
    <w:rsid w:val="00CC18E9"/>
    <w:rsid w:val="00CC5DE5"/>
    <w:rsid w:val="00CD0FB9"/>
    <w:rsid w:val="00CD23C3"/>
    <w:rsid w:val="00CD37BE"/>
    <w:rsid w:val="00CE184A"/>
    <w:rsid w:val="00CE1B71"/>
    <w:rsid w:val="00CE2C91"/>
    <w:rsid w:val="00CE3BA3"/>
    <w:rsid w:val="00CE4BC3"/>
    <w:rsid w:val="00CE5907"/>
    <w:rsid w:val="00CF1915"/>
    <w:rsid w:val="00CF2A8D"/>
    <w:rsid w:val="00CF7B18"/>
    <w:rsid w:val="00D0127C"/>
    <w:rsid w:val="00D01801"/>
    <w:rsid w:val="00D11429"/>
    <w:rsid w:val="00D12BEB"/>
    <w:rsid w:val="00D14164"/>
    <w:rsid w:val="00D14741"/>
    <w:rsid w:val="00D158A2"/>
    <w:rsid w:val="00D17C3C"/>
    <w:rsid w:val="00D201F3"/>
    <w:rsid w:val="00D220BF"/>
    <w:rsid w:val="00D22418"/>
    <w:rsid w:val="00D23080"/>
    <w:rsid w:val="00D24170"/>
    <w:rsid w:val="00D25563"/>
    <w:rsid w:val="00D258A9"/>
    <w:rsid w:val="00D26C61"/>
    <w:rsid w:val="00D27577"/>
    <w:rsid w:val="00D27E0F"/>
    <w:rsid w:val="00D3039D"/>
    <w:rsid w:val="00D30FE7"/>
    <w:rsid w:val="00D31EEB"/>
    <w:rsid w:val="00D327B9"/>
    <w:rsid w:val="00D32A20"/>
    <w:rsid w:val="00D33BED"/>
    <w:rsid w:val="00D37E5E"/>
    <w:rsid w:val="00D40BE1"/>
    <w:rsid w:val="00D416E1"/>
    <w:rsid w:val="00D416EC"/>
    <w:rsid w:val="00D41828"/>
    <w:rsid w:val="00D4361C"/>
    <w:rsid w:val="00D44BB9"/>
    <w:rsid w:val="00D461C3"/>
    <w:rsid w:val="00D471A4"/>
    <w:rsid w:val="00D53308"/>
    <w:rsid w:val="00D5570B"/>
    <w:rsid w:val="00D56941"/>
    <w:rsid w:val="00D6140B"/>
    <w:rsid w:val="00D61885"/>
    <w:rsid w:val="00D6264E"/>
    <w:rsid w:val="00D71109"/>
    <w:rsid w:val="00D71494"/>
    <w:rsid w:val="00D72096"/>
    <w:rsid w:val="00D72D8C"/>
    <w:rsid w:val="00D74E5A"/>
    <w:rsid w:val="00D75CE2"/>
    <w:rsid w:val="00D77211"/>
    <w:rsid w:val="00D815F8"/>
    <w:rsid w:val="00D81BEE"/>
    <w:rsid w:val="00D828CB"/>
    <w:rsid w:val="00D87215"/>
    <w:rsid w:val="00D9048B"/>
    <w:rsid w:val="00D928C9"/>
    <w:rsid w:val="00D93B29"/>
    <w:rsid w:val="00D94888"/>
    <w:rsid w:val="00D94B03"/>
    <w:rsid w:val="00D951DF"/>
    <w:rsid w:val="00D95C78"/>
    <w:rsid w:val="00DA0381"/>
    <w:rsid w:val="00DA0E90"/>
    <w:rsid w:val="00DA2EED"/>
    <w:rsid w:val="00DA61FF"/>
    <w:rsid w:val="00DB0322"/>
    <w:rsid w:val="00DB0C09"/>
    <w:rsid w:val="00DB0ED4"/>
    <w:rsid w:val="00DB1154"/>
    <w:rsid w:val="00DB192A"/>
    <w:rsid w:val="00DB2E63"/>
    <w:rsid w:val="00DB2EF7"/>
    <w:rsid w:val="00DB64EB"/>
    <w:rsid w:val="00DB6B4E"/>
    <w:rsid w:val="00DC215F"/>
    <w:rsid w:val="00DC2DB4"/>
    <w:rsid w:val="00DC607F"/>
    <w:rsid w:val="00DC677C"/>
    <w:rsid w:val="00DC7B2A"/>
    <w:rsid w:val="00DD0494"/>
    <w:rsid w:val="00DD057B"/>
    <w:rsid w:val="00DD0C48"/>
    <w:rsid w:val="00DD2235"/>
    <w:rsid w:val="00DD2B6E"/>
    <w:rsid w:val="00DD2E97"/>
    <w:rsid w:val="00DD2FD9"/>
    <w:rsid w:val="00DD439B"/>
    <w:rsid w:val="00DD4578"/>
    <w:rsid w:val="00DD4F1A"/>
    <w:rsid w:val="00DD75D3"/>
    <w:rsid w:val="00DE0401"/>
    <w:rsid w:val="00DE0B05"/>
    <w:rsid w:val="00DE0E9F"/>
    <w:rsid w:val="00DE15C7"/>
    <w:rsid w:val="00DE2577"/>
    <w:rsid w:val="00DE2EA8"/>
    <w:rsid w:val="00DE4609"/>
    <w:rsid w:val="00DE5487"/>
    <w:rsid w:val="00DE5517"/>
    <w:rsid w:val="00DF0E5F"/>
    <w:rsid w:val="00DF0EB3"/>
    <w:rsid w:val="00DF1BCE"/>
    <w:rsid w:val="00DF2498"/>
    <w:rsid w:val="00DF546B"/>
    <w:rsid w:val="00DF7A22"/>
    <w:rsid w:val="00DF7C0D"/>
    <w:rsid w:val="00E015D8"/>
    <w:rsid w:val="00E026B0"/>
    <w:rsid w:val="00E078ED"/>
    <w:rsid w:val="00E079FC"/>
    <w:rsid w:val="00E07A41"/>
    <w:rsid w:val="00E07A72"/>
    <w:rsid w:val="00E1045E"/>
    <w:rsid w:val="00E1078A"/>
    <w:rsid w:val="00E10FD6"/>
    <w:rsid w:val="00E12442"/>
    <w:rsid w:val="00E124A3"/>
    <w:rsid w:val="00E1312A"/>
    <w:rsid w:val="00E14823"/>
    <w:rsid w:val="00E14BF3"/>
    <w:rsid w:val="00E160CB"/>
    <w:rsid w:val="00E165E7"/>
    <w:rsid w:val="00E2442D"/>
    <w:rsid w:val="00E24AF5"/>
    <w:rsid w:val="00E25F8E"/>
    <w:rsid w:val="00E30407"/>
    <w:rsid w:val="00E30B92"/>
    <w:rsid w:val="00E30D7F"/>
    <w:rsid w:val="00E32806"/>
    <w:rsid w:val="00E42EF5"/>
    <w:rsid w:val="00E42F20"/>
    <w:rsid w:val="00E43ECD"/>
    <w:rsid w:val="00E4557E"/>
    <w:rsid w:val="00E45583"/>
    <w:rsid w:val="00E466CC"/>
    <w:rsid w:val="00E4743E"/>
    <w:rsid w:val="00E50657"/>
    <w:rsid w:val="00E525C1"/>
    <w:rsid w:val="00E52A4B"/>
    <w:rsid w:val="00E5499A"/>
    <w:rsid w:val="00E62F43"/>
    <w:rsid w:val="00E6453C"/>
    <w:rsid w:val="00E64799"/>
    <w:rsid w:val="00E67235"/>
    <w:rsid w:val="00E678F1"/>
    <w:rsid w:val="00E73800"/>
    <w:rsid w:val="00E776A7"/>
    <w:rsid w:val="00E83171"/>
    <w:rsid w:val="00E8598F"/>
    <w:rsid w:val="00E85E50"/>
    <w:rsid w:val="00E86546"/>
    <w:rsid w:val="00E92822"/>
    <w:rsid w:val="00E92DAE"/>
    <w:rsid w:val="00E93952"/>
    <w:rsid w:val="00E9674B"/>
    <w:rsid w:val="00E977FB"/>
    <w:rsid w:val="00EA0043"/>
    <w:rsid w:val="00EA50E0"/>
    <w:rsid w:val="00EA5C4A"/>
    <w:rsid w:val="00EA7D98"/>
    <w:rsid w:val="00EA7EA1"/>
    <w:rsid w:val="00EB0C5E"/>
    <w:rsid w:val="00EB11FB"/>
    <w:rsid w:val="00EB1A29"/>
    <w:rsid w:val="00EB3F6A"/>
    <w:rsid w:val="00EB62A3"/>
    <w:rsid w:val="00EC06F4"/>
    <w:rsid w:val="00EC333B"/>
    <w:rsid w:val="00EC3ECD"/>
    <w:rsid w:val="00EC6D24"/>
    <w:rsid w:val="00ED0436"/>
    <w:rsid w:val="00ED0604"/>
    <w:rsid w:val="00ED149B"/>
    <w:rsid w:val="00ED420B"/>
    <w:rsid w:val="00ED5D7C"/>
    <w:rsid w:val="00ED7A40"/>
    <w:rsid w:val="00EE0661"/>
    <w:rsid w:val="00EE081E"/>
    <w:rsid w:val="00EE1B66"/>
    <w:rsid w:val="00EE1E02"/>
    <w:rsid w:val="00EE2400"/>
    <w:rsid w:val="00EE4951"/>
    <w:rsid w:val="00EE589F"/>
    <w:rsid w:val="00EF0657"/>
    <w:rsid w:val="00EF1E14"/>
    <w:rsid w:val="00EF45B1"/>
    <w:rsid w:val="00EF5A30"/>
    <w:rsid w:val="00EF7CB7"/>
    <w:rsid w:val="00F00870"/>
    <w:rsid w:val="00F025B0"/>
    <w:rsid w:val="00F02C51"/>
    <w:rsid w:val="00F0338A"/>
    <w:rsid w:val="00F0348C"/>
    <w:rsid w:val="00F03BCE"/>
    <w:rsid w:val="00F03C41"/>
    <w:rsid w:val="00F03F37"/>
    <w:rsid w:val="00F0447A"/>
    <w:rsid w:val="00F046D1"/>
    <w:rsid w:val="00F0470F"/>
    <w:rsid w:val="00F04C0F"/>
    <w:rsid w:val="00F12524"/>
    <w:rsid w:val="00F153F2"/>
    <w:rsid w:val="00F15893"/>
    <w:rsid w:val="00F174E6"/>
    <w:rsid w:val="00F2111F"/>
    <w:rsid w:val="00F217C6"/>
    <w:rsid w:val="00F22E63"/>
    <w:rsid w:val="00F24F41"/>
    <w:rsid w:val="00F308BE"/>
    <w:rsid w:val="00F31F46"/>
    <w:rsid w:val="00F31FEA"/>
    <w:rsid w:val="00F32061"/>
    <w:rsid w:val="00F32BD5"/>
    <w:rsid w:val="00F33709"/>
    <w:rsid w:val="00F34557"/>
    <w:rsid w:val="00F3455C"/>
    <w:rsid w:val="00F35ED4"/>
    <w:rsid w:val="00F406CA"/>
    <w:rsid w:val="00F4124C"/>
    <w:rsid w:val="00F4443A"/>
    <w:rsid w:val="00F448BA"/>
    <w:rsid w:val="00F44A25"/>
    <w:rsid w:val="00F44FA3"/>
    <w:rsid w:val="00F51B9B"/>
    <w:rsid w:val="00F57C48"/>
    <w:rsid w:val="00F60A88"/>
    <w:rsid w:val="00F60DF2"/>
    <w:rsid w:val="00F63EBD"/>
    <w:rsid w:val="00F645BE"/>
    <w:rsid w:val="00F662DE"/>
    <w:rsid w:val="00F6752D"/>
    <w:rsid w:val="00F72A81"/>
    <w:rsid w:val="00F72CC6"/>
    <w:rsid w:val="00F73B26"/>
    <w:rsid w:val="00F76500"/>
    <w:rsid w:val="00F76A37"/>
    <w:rsid w:val="00F76FA9"/>
    <w:rsid w:val="00F774D7"/>
    <w:rsid w:val="00F77AB2"/>
    <w:rsid w:val="00F77D1F"/>
    <w:rsid w:val="00F807B8"/>
    <w:rsid w:val="00F8265E"/>
    <w:rsid w:val="00F83607"/>
    <w:rsid w:val="00F849B3"/>
    <w:rsid w:val="00F85455"/>
    <w:rsid w:val="00F85888"/>
    <w:rsid w:val="00F91CAE"/>
    <w:rsid w:val="00F9314D"/>
    <w:rsid w:val="00F94825"/>
    <w:rsid w:val="00F9583B"/>
    <w:rsid w:val="00F975DA"/>
    <w:rsid w:val="00FA00F6"/>
    <w:rsid w:val="00FA13A5"/>
    <w:rsid w:val="00FA1F6D"/>
    <w:rsid w:val="00FA2352"/>
    <w:rsid w:val="00FA36DC"/>
    <w:rsid w:val="00FA63BB"/>
    <w:rsid w:val="00FA70DF"/>
    <w:rsid w:val="00FB0A70"/>
    <w:rsid w:val="00FB0B44"/>
    <w:rsid w:val="00FB0FA8"/>
    <w:rsid w:val="00FB1245"/>
    <w:rsid w:val="00FB333F"/>
    <w:rsid w:val="00FC108F"/>
    <w:rsid w:val="00FC10D2"/>
    <w:rsid w:val="00FC4EE9"/>
    <w:rsid w:val="00FC6B2D"/>
    <w:rsid w:val="00FC6C7E"/>
    <w:rsid w:val="00FD3E30"/>
    <w:rsid w:val="00FD60C9"/>
    <w:rsid w:val="00FD7C69"/>
    <w:rsid w:val="00FE1D19"/>
    <w:rsid w:val="00FE39D6"/>
    <w:rsid w:val="00FE5290"/>
    <w:rsid w:val="00FE549D"/>
    <w:rsid w:val="00FE63E2"/>
    <w:rsid w:val="00FE6BA3"/>
    <w:rsid w:val="00FF02BC"/>
    <w:rsid w:val="00FF06FE"/>
    <w:rsid w:val="00FF2691"/>
    <w:rsid w:val="00FF2E22"/>
    <w:rsid w:val="00FF5B04"/>
    <w:rsid w:val="00FF684B"/>
    <w:rsid w:val="00FF76C0"/>
    <w:rsid w:val="00FF7B40"/>
    <w:rsid w:val="00FF7C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33B7"/>
  </w:style>
  <w:style w:type="paragraph" w:styleId="1">
    <w:name w:val="heading 1"/>
    <w:basedOn w:val="a"/>
    <w:next w:val="a"/>
    <w:link w:val="10"/>
    <w:uiPriority w:val="9"/>
    <w:qFormat/>
    <w:rsid w:val="00B05F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774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016F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F35ED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5FD5"/>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7016F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F35ED4"/>
    <w:rPr>
      <w:rFonts w:asciiTheme="majorHAnsi" w:eastAsiaTheme="majorEastAsia" w:hAnsiTheme="majorHAnsi" w:cstheme="majorBidi"/>
      <w:b/>
      <w:bCs/>
      <w:i/>
      <w:iCs/>
      <w:color w:val="4F81BD" w:themeColor="accent1"/>
    </w:rPr>
  </w:style>
  <w:style w:type="paragraph" w:customStyle="1" w:styleId="rvps2">
    <w:name w:val="rvps2"/>
    <w:basedOn w:val="a"/>
    <w:rsid w:val="00CA46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8E42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E4289"/>
    <w:rPr>
      <w:b/>
      <w:bCs/>
    </w:rPr>
  </w:style>
  <w:style w:type="paragraph" w:styleId="a5">
    <w:name w:val="Balloon Text"/>
    <w:basedOn w:val="a"/>
    <w:link w:val="a6"/>
    <w:uiPriority w:val="99"/>
    <w:semiHidden/>
    <w:unhideWhenUsed/>
    <w:rsid w:val="0091187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11876"/>
    <w:rPr>
      <w:rFonts w:ascii="Tahoma" w:hAnsi="Tahoma" w:cs="Tahoma"/>
      <w:sz w:val="16"/>
      <w:szCs w:val="16"/>
    </w:rPr>
  </w:style>
  <w:style w:type="character" w:customStyle="1" w:styleId="relative">
    <w:name w:val="relative"/>
    <w:basedOn w:val="a0"/>
    <w:rsid w:val="00EE0661"/>
  </w:style>
  <w:style w:type="character" w:customStyle="1" w:styleId="ms-1">
    <w:name w:val="ms-1"/>
    <w:basedOn w:val="a0"/>
    <w:rsid w:val="000D6212"/>
  </w:style>
  <w:style w:type="character" w:customStyle="1" w:styleId="max-w-full">
    <w:name w:val="max-w-full"/>
    <w:basedOn w:val="a0"/>
    <w:rsid w:val="000D6212"/>
  </w:style>
  <w:style w:type="paragraph" w:styleId="z-">
    <w:name w:val="HTML Top of Form"/>
    <w:basedOn w:val="a"/>
    <w:next w:val="a"/>
    <w:link w:val="z-0"/>
    <w:hidden/>
    <w:uiPriority w:val="99"/>
    <w:semiHidden/>
    <w:unhideWhenUsed/>
    <w:rsid w:val="000D621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0D6212"/>
    <w:rPr>
      <w:rFonts w:ascii="Arial" w:eastAsia="Times New Roman" w:hAnsi="Arial" w:cs="Arial"/>
      <w:vanish/>
      <w:sz w:val="16"/>
      <w:szCs w:val="16"/>
      <w:lang w:eastAsia="ru-RU"/>
    </w:rPr>
  </w:style>
  <w:style w:type="paragraph" w:customStyle="1" w:styleId="placeholder">
    <w:name w:val="placeholder"/>
    <w:basedOn w:val="a"/>
    <w:rsid w:val="000D62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1">
    <w:name w:val="HTML Bottom of Form"/>
    <w:basedOn w:val="a"/>
    <w:next w:val="a"/>
    <w:link w:val="z-2"/>
    <w:hidden/>
    <w:uiPriority w:val="99"/>
    <w:semiHidden/>
    <w:unhideWhenUsed/>
    <w:rsid w:val="000D621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0D6212"/>
    <w:rPr>
      <w:rFonts w:ascii="Arial" w:eastAsia="Times New Roman" w:hAnsi="Arial" w:cs="Arial"/>
      <w:vanish/>
      <w:sz w:val="16"/>
      <w:szCs w:val="16"/>
      <w:lang w:eastAsia="ru-RU"/>
    </w:rPr>
  </w:style>
  <w:style w:type="character" w:customStyle="1" w:styleId="-me-1">
    <w:name w:val="-me-1"/>
    <w:basedOn w:val="a0"/>
    <w:rsid w:val="00D5570B"/>
  </w:style>
  <w:style w:type="paragraph" w:styleId="a7">
    <w:name w:val="List Paragraph"/>
    <w:basedOn w:val="a"/>
    <w:link w:val="a8"/>
    <w:uiPriority w:val="34"/>
    <w:qFormat/>
    <w:rsid w:val="00C13B54"/>
    <w:pPr>
      <w:spacing w:after="160" w:line="259" w:lineRule="auto"/>
      <w:ind w:left="720"/>
      <w:contextualSpacing/>
    </w:pPr>
    <w:rPr>
      <w:lang w:val="uk-UA"/>
    </w:rPr>
  </w:style>
  <w:style w:type="character" w:styleId="a9">
    <w:name w:val="Hyperlink"/>
    <w:basedOn w:val="a0"/>
    <w:uiPriority w:val="99"/>
    <w:semiHidden/>
    <w:unhideWhenUsed/>
    <w:rsid w:val="00BD75B0"/>
    <w:rPr>
      <w:color w:val="0000FF"/>
      <w:u w:val="single"/>
    </w:rPr>
  </w:style>
  <w:style w:type="paragraph" w:styleId="aa">
    <w:name w:val="header"/>
    <w:basedOn w:val="a"/>
    <w:link w:val="ab"/>
    <w:uiPriority w:val="99"/>
    <w:unhideWhenUsed/>
    <w:rsid w:val="00DD0C4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D0C48"/>
  </w:style>
  <w:style w:type="paragraph" w:styleId="ac">
    <w:name w:val="footer"/>
    <w:basedOn w:val="a"/>
    <w:link w:val="ad"/>
    <w:uiPriority w:val="99"/>
    <w:unhideWhenUsed/>
    <w:rsid w:val="00DD0C4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D0C48"/>
  </w:style>
  <w:style w:type="table" w:styleId="ae">
    <w:name w:val="Table Grid"/>
    <w:basedOn w:val="a1"/>
    <w:uiPriority w:val="39"/>
    <w:rsid w:val="000E52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D420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ax-w-15ch">
    <w:name w:val="max-w-[15ch]"/>
    <w:basedOn w:val="a0"/>
    <w:rsid w:val="005917D9"/>
  </w:style>
  <w:style w:type="character" w:customStyle="1" w:styleId="20">
    <w:name w:val="Заголовок 2 Знак"/>
    <w:basedOn w:val="a0"/>
    <w:link w:val="2"/>
    <w:uiPriority w:val="9"/>
    <w:semiHidden/>
    <w:rsid w:val="00A77421"/>
    <w:rPr>
      <w:rFonts w:asciiTheme="majorHAnsi" w:eastAsiaTheme="majorEastAsia" w:hAnsiTheme="majorHAnsi" w:cstheme="majorBidi"/>
      <w:b/>
      <w:bCs/>
      <w:color w:val="4F81BD" w:themeColor="accent1"/>
      <w:sz w:val="26"/>
      <w:szCs w:val="26"/>
    </w:rPr>
  </w:style>
  <w:style w:type="character" w:customStyle="1" w:styleId="a8">
    <w:name w:val="Абзац списка Знак"/>
    <w:link w:val="a7"/>
    <w:uiPriority w:val="34"/>
    <w:rsid w:val="00A77421"/>
    <w:rPr>
      <w:lang w:val="uk-UA"/>
    </w:rPr>
  </w:style>
  <w:style w:type="paragraph" w:customStyle="1" w:styleId="rvps14">
    <w:name w:val="rvps14"/>
    <w:basedOn w:val="a"/>
    <w:rsid w:val="005A6F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
    <w:name w:val="rvps7"/>
    <w:basedOn w:val="a"/>
    <w:rsid w:val="005A6F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5">
    <w:name w:val="rvts15"/>
    <w:basedOn w:val="a0"/>
    <w:rsid w:val="005A6F11"/>
  </w:style>
  <w:style w:type="paragraph" w:customStyle="1" w:styleId="rvps12">
    <w:name w:val="rvps12"/>
    <w:basedOn w:val="a"/>
    <w:rsid w:val="005A6F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82">
    <w:name w:val="rvts82"/>
    <w:basedOn w:val="a0"/>
    <w:rsid w:val="005A6F11"/>
  </w:style>
  <w:style w:type="character" w:customStyle="1" w:styleId="rvts37">
    <w:name w:val="rvts37"/>
    <w:basedOn w:val="a0"/>
    <w:rsid w:val="005A6F11"/>
  </w:style>
  <w:style w:type="character" w:customStyle="1" w:styleId="rvts58">
    <w:name w:val="rvts58"/>
    <w:basedOn w:val="a0"/>
    <w:rsid w:val="00023FE6"/>
  </w:style>
  <w:style w:type="paragraph" w:customStyle="1" w:styleId="af">
    <w:name w:val="[Без стиля]"/>
    <w:rsid w:val="00E124A3"/>
    <w:pPr>
      <w:widowControl w:val="0"/>
      <w:autoSpaceDE w:val="0"/>
      <w:autoSpaceDN w:val="0"/>
      <w:adjustRightInd w:val="0"/>
      <w:spacing w:after="0" w:line="288" w:lineRule="auto"/>
      <w:textAlignment w:val="center"/>
    </w:pPr>
    <w:rPr>
      <w:rFonts w:ascii="Times New Roman" w:eastAsiaTheme="minorEastAsia" w:hAnsi="Times New Roman" w:cs="Times New Roman"/>
      <w:color w:val="000000"/>
      <w:sz w:val="24"/>
      <w:szCs w:val="24"/>
      <w:lang w:val="en-US" w:eastAsia="uk-UA"/>
    </w:rPr>
  </w:style>
  <w:style w:type="paragraph" w:customStyle="1" w:styleId="Ch6">
    <w:name w:val="Основной текст (Ch_6 Міністерства)"/>
    <w:basedOn w:val="a"/>
    <w:uiPriority w:val="99"/>
    <w:rsid w:val="00E124A3"/>
    <w:pPr>
      <w:widowControl w:val="0"/>
      <w:tabs>
        <w:tab w:val="right" w:pos="7710"/>
        <w:tab w:val="right" w:pos="11514"/>
      </w:tabs>
      <w:autoSpaceDE w:val="0"/>
      <w:autoSpaceDN w:val="0"/>
      <w:adjustRightInd w:val="0"/>
      <w:spacing w:after="0" w:line="257" w:lineRule="auto"/>
      <w:ind w:firstLine="283"/>
      <w:jc w:val="both"/>
      <w:textAlignment w:val="center"/>
    </w:pPr>
    <w:rPr>
      <w:rFonts w:ascii="Pragmatica Book" w:eastAsiaTheme="minorEastAsia" w:hAnsi="Pragmatica Book" w:cs="Pragmatica Book"/>
      <w:color w:val="000000"/>
      <w:w w:val="90"/>
      <w:sz w:val="18"/>
      <w:szCs w:val="18"/>
      <w:lang w:val="uk-UA" w:eastAsia="uk-UA"/>
    </w:rPr>
  </w:style>
  <w:style w:type="paragraph" w:customStyle="1" w:styleId="Ch60">
    <w:name w:val="Стаття по центру (Ch_6 Міністерства)"/>
    <w:basedOn w:val="a"/>
    <w:next w:val="a"/>
    <w:uiPriority w:val="99"/>
    <w:rsid w:val="00E124A3"/>
    <w:pPr>
      <w:keepNext/>
      <w:widowControl w:val="0"/>
      <w:tabs>
        <w:tab w:val="right" w:pos="6350"/>
      </w:tabs>
      <w:suppressAutoHyphens/>
      <w:autoSpaceDE w:val="0"/>
      <w:autoSpaceDN w:val="0"/>
      <w:adjustRightInd w:val="0"/>
      <w:spacing w:before="113" w:after="57" w:line="257" w:lineRule="auto"/>
      <w:jc w:val="center"/>
      <w:textAlignment w:val="center"/>
    </w:pPr>
    <w:rPr>
      <w:rFonts w:ascii="Pragmatica Bold" w:eastAsiaTheme="minorEastAsia" w:hAnsi="Pragmatica Bold" w:cs="Pragmatica Bold"/>
      <w:b/>
      <w:bCs/>
      <w:color w:val="000000"/>
      <w:w w:val="90"/>
      <w:sz w:val="18"/>
      <w:szCs w:val="18"/>
      <w:lang w:val="uk-UA" w:eastAsia="uk-UA"/>
    </w:rPr>
  </w:style>
  <w:style w:type="paragraph" w:customStyle="1" w:styleId="Ch61">
    <w:name w:val="Додаток № (Ch_6 Міністерства)"/>
    <w:basedOn w:val="a"/>
    <w:uiPriority w:val="99"/>
    <w:rsid w:val="00E124A3"/>
    <w:pPr>
      <w:keepNext/>
      <w:keepLines/>
      <w:widowControl w:val="0"/>
      <w:tabs>
        <w:tab w:val="right" w:pos="7710"/>
      </w:tabs>
      <w:suppressAutoHyphens/>
      <w:autoSpaceDE w:val="0"/>
      <w:autoSpaceDN w:val="0"/>
      <w:adjustRightInd w:val="0"/>
      <w:spacing w:before="397" w:after="0" w:line="257" w:lineRule="auto"/>
      <w:ind w:left="3969"/>
      <w:textAlignment w:val="center"/>
    </w:pPr>
    <w:rPr>
      <w:rFonts w:ascii="Pragmatica Book" w:eastAsiaTheme="minorEastAsia" w:hAnsi="Pragmatica Book" w:cs="Pragmatica Book"/>
      <w:color w:val="000000"/>
      <w:w w:val="90"/>
      <w:sz w:val="17"/>
      <w:szCs w:val="17"/>
      <w:lang w:val="uk-UA" w:eastAsia="uk-UA"/>
    </w:rPr>
  </w:style>
  <w:style w:type="paragraph" w:customStyle="1" w:styleId="TableTABL">
    <w:name w:val="Table (TABL)"/>
    <w:basedOn w:val="a"/>
    <w:uiPriority w:val="99"/>
    <w:rsid w:val="00E124A3"/>
    <w:pPr>
      <w:widowControl w:val="0"/>
      <w:tabs>
        <w:tab w:val="right" w:pos="7767"/>
      </w:tabs>
      <w:suppressAutoHyphens/>
      <w:autoSpaceDE w:val="0"/>
      <w:autoSpaceDN w:val="0"/>
      <w:adjustRightInd w:val="0"/>
      <w:spacing w:after="0" w:line="252" w:lineRule="auto"/>
      <w:textAlignment w:val="center"/>
    </w:pPr>
    <w:rPr>
      <w:rFonts w:ascii="HeliosCond" w:eastAsiaTheme="minorEastAsia" w:hAnsi="HeliosCond" w:cs="HeliosCond"/>
      <w:color w:val="000000"/>
      <w:spacing w:val="-2"/>
      <w:sz w:val="17"/>
      <w:szCs w:val="17"/>
      <w:lang w:val="uk-UA" w:eastAsia="uk-UA"/>
    </w:rPr>
  </w:style>
  <w:style w:type="paragraph" w:customStyle="1" w:styleId="TableshapkaTABL">
    <w:name w:val="Table_shapka (TABL)"/>
    <w:basedOn w:val="a"/>
    <w:uiPriority w:val="99"/>
    <w:rsid w:val="00E124A3"/>
    <w:pPr>
      <w:widowControl w:val="0"/>
      <w:tabs>
        <w:tab w:val="right" w:pos="6350"/>
      </w:tabs>
      <w:suppressAutoHyphens/>
      <w:autoSpaceDE w:val="0"/>
      <w:autoSpaceDN w:val="0"/>
      <w:adjustRightInd w:val="0"/>
      <w:spacing w:after="0" w:line="257" w:lineRule="auto"/>
      <w:jc w:val="center"/>
      <w:textAlignment w:val="center"/>
    </w:pPr>
    <w:rPr>
      <w:rFonts w:ascii="Pragmatica Book" w:eastAsiaTheme="minorEastAsia" w:hAnsi="Pragmatica Book" w:cs="Pragmatica Book"/>
      <w:color w:val="000000"/>
      <w:w w:val="90"/>
      <w:sz w:val="15"/>
      <w:szCs w:val="15"/>
      <w:lang w:val="uk-UA" w:eastAsia="uk-UA"/>
    </w:rPr>
  </w:style>
  <w:style w:type="character" w:customStyle="1" w:styleId="Bold">
    <w:name w:val="Bold"/>
    <w:uiPriority w:val="99"/>
    <w:rsid w:val="00E124A3"/>
    <w:rPr>
      <w:b/>
      <w:u w:val="none"/>
      <w:vertAlign w:val="baseline"/>
    </w:rPr>
  </w:style>
  <w:style w:type="paragraph" w:styleId="af0">
    <w:name w:val="annotation text"/>
    <w:basedOn w:val="a"/>
    <w:link w:val="af1"/>
    <w:uiPriority w:val="99"/>
    <w:unhideWhenUsed/>
    <w:rsid w:val="007B335C"/>
    <w:pPr>
      <w:spacing w:line="240" w:lineRule="auto"/>
    </w:pPr>
    <w:rPr>
      <w:sz w:val="20"/>
      <w:szCs w:val="20"/>
    </w:rPr>
  </w:style>
  <w:style w:type="character" w:customStyle="1" w:styleId="af1">
    <w:name w:val="Текст примечания Знак"/>
    <w:basedOn w:val="a0"/>
    <w:link w:val="af0"/>
    <w:uiPriority w:val="99"/>
    <w:rsid w:val="007B335C"/>
    <w:rPr>
      <w:sz w:val="20"/>
      <w:szCs w:val="20"/>
    </w:rPr>
  </w:style>
</w:styles>
</file>

<file path=word/webSettings.xml><?xml version="1.0" encoding="utf-8"?>
<w:webSettings xmlns:r="http://schemas.openxmlformats.org/officeDocument/2006/relationships" xmlns:w="http://schemas.openxmlformats.org/wordprocessingml/2006/main">
  <w:divs>
    <w:div w:id="30882229">
      <w:bodyDiv w:val="1"/>
      <w:marLeft w:val="0"/>
      <w:marRight w:val="0"/>
      <w:marTop w:val="0"/>
      <w:marBottom w:val="0"/>
      <w:divBdr>
        <w:top w:val="none" w:sz="0" w:space="0" w:color="auto"/>
        <w:left w:val="none" w:sz="0" w:space="0" w:color="auto"/>
        <w:bottom w:val="none" w:sz="0" w:space="0" w:color="auto"/>
        <w:right w:val="none" w:sz="0" w:space="0" w:color="auto"/>
      </w:divBdr>
      <w:divsChild>
        <w:div w:id="1755122429">
          <w:marLeft w:val="0"/>
          <w:marRight w:val="0"/>
          <w:marTop w:val="0"/>
          <w:marBottom w:val="121"/>
          <w:divBdr>
            <w:top w:val="none" w:sz="0" w:space="0" w:color="auto"/>
            <w:left w:val="none" w:sz="0" w:space="0" w:color="auto"/>
            <w:bottom w:val="none" w:sz="0" w:space="0" w:color="auto"/>
            <w:right w:val="none" w:sz="0" w:space="0" w:color="auto"/>
          </w:divBdr>
        </w:div>
        <w:div w:id="358816373">
          <w:marLeft w:val="0"/>
          <w:marRight w:val="0"/>
          <w:marTop w:val="0"/>
          <w:marBottom w:val="121"/>
          <w:divBdr>
            <w:top w:val="none" w:sz="0" w:space="0" w:color="auto"/>
            <w:left w:val="none" w:sz="0" w:space="0" w:color="auto"/>
            <w:bottom w:val="none" w:sz="0" w:space="0" w:color="auto"/>
            <w:right w:val="none" w:sz="0" w:space="0" w:color="auto"/>
          </w:divBdr>
        </w:div>
      </w:divsChild>
    </w:div>
    <w:div w:id="46997157">
      <w:bodyDiv w:val="1"/>
      <w:marLeft w:val="0"/>
      <w:marRight w:val="0"/>
      <w:marTop w:val="0"/>
      <w:marBottom w:val="0"/>
      <w:divBdr>
        <w:top w:val="none" w:sz="0" w:space="0" w:color="auto"/>
        <w:left w:val="none" w:sz="0" w:space="0" w:color="auto"/>
        <w:bottom w:val="none" w:sz="0" w:space="0" w:color="auto"/>
        <w:right w:val="none" w:sz="0" w:space="0" w:color="auto"/>
      </w:divBdr>
      <w:divsChild>
        <w:div w:id="156070835">
          <w:marLeft w:val="0"/>
          <w:marRight w:val="0"/>
          <w:marTop w:val="0"/>
          <w:marBottom w:val="0"/>
          <w:divBdr>
            <w:top w:val="none" w:sz="0" w:space="0" w:color="auto"/>
            <w:left w:val="none" w:sz="0" w:space="0" w:color="auto"/>
            <w:bottom w:val="none" w:sz="0" w:space="0" w:color="auto"/>
            <w:right w:val="none" w:sz="0" w:space="0" w:color="auto"/>
          </w:divBdr>
          <w:divsChild>
            <w:div w:id="1469591245">
              <w:marLeft w:val="0"/>
              <w:marRight w:val="0"/>
              <w:marTop w:val="0"/>
              <w:marBottom w:val="0"/>
              <w:divBdr>
                <w:top w:val="none" w:sz="0" w:space="0" w:color="auto"/>
                <w:left w:val="none" w:sz="0" w:space="0" w:color="auto"/>
                <w:bottom w:val="none" w:sz="0" w:space="0" w:color="auto"/>
                <w:right w:val="none" w:sz="0" w:space="0" w:color="auto"/>
              </w:divBdr>
            </w:div>
          </w:divsChild>
        </w:div>
        <w:div w:id="1053427883">
          <w:marLeft w:val="0"/>
          <w:marRight w:val="0"/>
          <w:marTop w:val="0"/>
          <w:marBottom w:val="0"/>
          <w:divBdr>
            <w:top w:val="none" w:sz="0" w:space="0" w:color="auto"/>
            <w:left w:val="none" w:sz="0" w:space="0" w:color="auto"/>
            <w:bottom w:val="none" w:sz="0" w:space="0" w:color="auto"/>
            <w:right w:val="none" w:sz="0" w:space="0" w:color="auto"/>
          </w:divBdr>
          <w:divsChild>
            <w:div w:id="116997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4440">
      <w:bodyDiv w:val="1"/>
      <w:marLeft w:val="0"/>
      <w:marRight w:val="0"/>
      <w:marTop w:val="0"/>
      <w:marBottom w:val="0"/>
      <w:divBdr>
        <w:top w:val="none" w:sz="0" w:space="0" w:color="auto"/>
        <w:left w:val="none" w:sz="0" w:space="0" w:color="auto"/>
        <w:bottom w:val="none" w:sz="0" w:space="0" w:color="auto"/>
        <w:right w:val="none" w:sz="0" w:space="0" w:color="auto"/>
      </w:divBdr>
    </w:div>
    <w:div w:id="59638705">
      <w:bodyDiv w:val="1"/>
      <w:marLeft w:val="0"/>
      <w:marRight w:val="0"/>
      <w:marTop w:val="0"/>
      <w:marBottom w:val="0"/>
      <w:divBdr>
        <w:top w:val="none" w:sz="0" w:space="0" w:color="auto"/>
        <w:left w:val="none" w:sz="0" w:space="0" w:color="auto"/>
        <w:bottom w:val="none" w:sz="0" w:space="0" w:color="auto"/>
        <w:right w:val="none" w:sz="0" w:space="0" w:color="auto"/>
      </w:divBdr>
    </w:div>
    <w:div w:id="61611362">
      <w:bodyDiv w:val="1"/>
      <w:marLeft w:val="0"/>
      <w:marRight w:val="0"/>
      <w:marTop w:val="0"/>
      <w:marBottom w:val="0"/>
      <w:divBdr>
        <w:top w:val="none" w:sz="0" w:space="0" w:color="auto"/>
        <w:left w:val="none" w:sz="0" w:space="0" w:color="auto"/>
        <w:bottom w:val="none" w:sz="0" w:space="0" w:color="auto"/>
        <w:right w:val="none" w:sz="0" w:space="0" w:color="auto"/>
      </w:divBdr>
    </w:div>
    <w:div w:id="76176429">
      <w:bodyDiv w:val="1"/>
      <w:marLeft w:val="0"/>
      <w:marRight w:val="0"/>
      <w:marTop w:val="0"/>
      <w:marBottom w:val="0"/>
      <w:divBdr>
        <w:top w:val="none" w:sz="0" w:space="0" w:color="auto"/>
        <w:left w:val="none" w:sz="0" w:space="0" w:color="auto"/>
        <w:bottom w:val="none" w:sz="0" w:space="0" w:color="auto"/>
        <w:right w:val="none" w:sz="0" w:space="0" w:color="auto"/>
      </w:divBdr>
    </w:div>
    <w:div w:id="81798292">
      <w:bodyDiv w:val="1"/>
      <w:marLeft w:val="0"/>
      <w:marRight w:val="0"/>
      <w:marTop w:val="0"/>
      <w:marBottom w:val="0"/>
      <w:divBdr>
        <w:top w:val="none" w:sz="0" w:space="0" w:color="auto"/>
        <w:left w:val="none" w:sz="0" w:space="0" w:color="auto"/>
        <w:bottom w:val="none" w:sz="0" w:space="0" w:color="auto"/>
        <w:right w:val="none" w:sz="0" w:space="0" w:color="auto"/>
      </w:divBdr>
    </w:div>
    <w:div w:id="127668389">
      <w:bodyDiv w:val="1"/>
      <w:marLeft w:val="0"/>
      <w:marRight w:val="0"/>
      <w:marTop w:val="0"/>
      <w:marBottom w:val="0"/>
      <w:divBdr>
        <w:top w:val="none" w:sz="0" w:space="0" w:color="auto"/>
        <w:left w:val="none" w:sz="0" w:space="0" w:color="auto"/>
        <w:bottom w:val="none" w:sz="0" w:space="0" w:color="auto"/>
        <w:right w:val="none" w:sz="0" w:space="0" w:color="auto"/>
      </w:divBdr>
    </w:div>
    <w:div w:id="141510904">
      <w:bodyDiv w:val="1"/>
      <w:marLeft w:val="0"/>
      <w:marRight w:val="0"/>
      <w:marTop w:val="0"/>
      <w:marBottom w:val="0"/>
      <w:divBdr>
        <w:top w:val="none" w:sz="0" w:space="0" w:color="auto"/>
        <w:left w:val="none" w:sz="0" w:space="0" w:color="auto"/>
        <w:bottom w:val="none" w:sz="0" w:space="0" w:color="auto"/>
        <w:right w:val="none" w:sz="0" w:space="0" w:color="auto"/>
      </w:divBdr>
    </w:div>
    <w:div w:id="218516119">
      <w:bodyDiv w:val="1"/>
      <w:marLeft w:val="0"/>
      <w:marRight w:val="0"/>
      <w:marTop w:val="0"/>
      <w:marBottom w:val="0"/>
      <w:divBdr>
        <w:top w:val="none" w:sz="0" w:space="0" w:color="auto"/>
        <w:left w:val="none" w:sz="0" w:space="0" w:color="auto"/>
        <w:bottom w:val="none" w:sz="0" w:space="0" w:color="auto"/>
        <w:right w:val="none" w:sz="0" w:space="0" w:color="auto"/>
      </w:divBdr>
    </w:div>
    <w:div w:id="229270960">
      <w:bodyDiv w:val="1"/>
      <w:marLeft w:val="0"/>
      <w:marRight w:val="0"/>
      <w:marTop w:val="0"/>
      <w:marBottom w:val="0"/>
      <w:divBdr>
        <w:top w:val="none" w:sz="0" w:space="0" w:color="auto"/>
        <w:left w:val="none" w:sz="0" w:space="0" w:color="auto"/>
        <w:bottom w:val="none" w:sz="0" w:space="0" w:color="auto"/>
        <w:right w:val="none" w:sz="0" w:space="0" w:color="auto"/>
      </w:divBdr>
    </w:div>
    <w:div w:id="257759275">
      <w:bodyDiv w:val="1"/>
      <w:marLeft w:val="0"/>
      <w:marRight w:val="0"/>
      <w:marTop w:val="0"/>
      <w:marBottom w:val="0"/>
      <w:divBdr>
        <w:top w:val="none" w:sz="0" w:space="0" w:color="auto"/>
        <w:left w:val="none" w:sz="0" w:space="0" w:color="auto"/>
        <w:bottom w:val="none" w:sz="0" w:space="0" w:color="auto"/>
        <w:right w:val="none" w:sz="0" w:space="0" w:color="auto"/>
      </w:divBdr>
    </w:div>
    <w:div w:id="289089848">
      <w:bodyDiv w:val="1"/>
      <w:marLeft w:val="0"/>
      <w:marRight w:val="0"/>
      <w:marTop w:val="0"/>
      <w:marBottom w:val="0"/>
      <w:divBdr>
        <w:top w:val="none" w:sz="0" w:space="0" w:color="auto"/>
        <w:left w:val="none" w:sz="0" w:space="0" w:color="auto"/>
        <w:bottom w:val="none" w:sz="0" w:space="0" w:color="auto"/>
        <w:right w:val="none" w:sz="0" w:space="0" w:color="auto"/>
      </w:divBdr>
      <w:divsChild>
        <w:div w:id="1389837401">
          <w:marLeft w:val="0"/>
          <w:marRight w:val="0"/>
          <w:marTop w:val="0"/>
          <w:marBottom w:val="121"/>
          <w:divBdr>
            <w:top w:val="none" w:sz="0" w:space="0" w:color="auto"/>
            <w:left w:val="none" w:sz="0" w:space="0" w:color="auto"/>
            <w:bottom w:val="none" w:sz="0" w:space="0" w:color="auto"/>
            <w:right w:val="none" w:sz="0" w:space="0" w:color="auto"/>
          </w:divBdr>
        </w:div>
        <w:div w:id="849488279">
          <w:marLeft w:val="0"/>
          <w:marRight w:val="0"/>
          <w:marTop w:val="0"/>
          <w:marBottom w:val="121"/>
          <w:divBdr>
            <w:top w:val="none" w:sz="0" w:space="0" w:color="auto"/>
            <w:left w:val="none" w:sz="0" w:space="0" w:color="auto"/>
            <w:bottom w:val="none" w:sz="0" w:space="0" w:color="auto"/>
            <w:right w:val="none" w:sz="0" w:space="0" w:color="auto"/>
          </w:divBdr>
        </w:div>
      </w:divsChild>
    </w:div>
    <w:div w:id="321281825">
      <w:bodyDiv w:val="1"/>
      <w:marLeft w:val="0"/>
      <w:marRight w:val="0"/>
      <w:marTop w:val="0"/>
      <w:marBottom w:val="0"/>
      <w:divBdr>
        <w:top w:val="none" w:sz="0" w:space="0" w:color="auto"/>
        <w:left w:val="none" w:sz="0" w:space="0" w:color="auto"/>
        <w:bottom w:val="none" w:sz="0" w:space="0" w:color="auto"/>
        <w:right w:val="none" w:sz="0" w:space="0" w:color="auto"/>
      </w:divBdr>
    </w:div>
    <w:div w:id="349527989">
      <w:bodyDiv w:val="1"/>
      <w:marLeft w:val="0"/>
      <w:marRight w:val="0"/>
      <w:marTop w:val="0"/>
      <w:marBottom w:val="0"/>
      <w:divBdr>
        <w:top w:val="none" w:sz="0" w:space="0" w:color="auto"/>
        <w:left w:val="none" w:sz="0" w:space="0" w:color="auto"/>
        <w:bottom w:val="none" w:sz="0" w:space="0" w:color="auto"/>
        <w:right w:val="none" w:sz="0" w:space="0" w:color="auto"/>
      </w:divBdr>
    </w:div>
    <w:div w:id="363483558">
      <w:bodyDiv w:val="1"/>
      <w:marLeft w:val="0"/>
      <w:marRight w:val="0"/>
      <w:marTop w:val="0"/>
      <w:marBottom w:val="0"/>
      <w:divBdr>
        <w:top w:val="none" w:sz="0" w:space="0" w:color="auto"/>
        <w:left w:val="none" w:sz="0" w:space="0" w:color="auto"/>
        <w:bottom w:val="none" w:sz="0" w:space="0" w:color="auto"/>
        <w:right w:val="none" w:sz="0" w:space="0" w:color="auto"/>
      </w:divBdr>
    </w:div>
    <w:div w:id="369767618">
      <w:bodyDiv w:val="1"/>
      <w:marLeft w:val="0"/>
      <w:marRight w:val="0"/>
      <w:marTop w:val="0"/>
      <w:marBottom w:val="0"/>
      <w:divBdr>
        <w:top w:val="none" w:sz="0" w:space="0" w:color="auto"/>
        <w:left w:val="none" w:sz="0" w:space="0" w:color="auto"/>
        <w:bottom w:val="none" w:sz="0" w:space="0" w:color="auto"/>
        <w:right w:val="none" w:sz="0" w:space="0" w:color="auto"/>
      </w:divBdr>
    </w:div>
    <w:div w:id="386808793">
      <w:bodyDiv w:val="1"/>
      <w:marLeft w:val="0"/>
      <w:marRight w:val="0"/>
      <w:marTop w:val="0"/>
      <w:marBottom w:val="0"/>
      <w:divBdr>
        <w:top w:val="none" w:sz="0" w:space="0" w:color="auto"/>
        <w:left w:val="none" w:sz="0" w:space="0" w:color="auto"/>
        <w:bottom w:val="none" w:sz="0" w:space="0" w:color="auto"/>
        <w:right w:val="none" w:sz="0" w:space="0" w:color="auto"/>
      </w:divBdr>
      <w:divsChild>
        <w:div w:id="412050167">
          <w:marLeft w:val="0"/>
          <w:marRight w:val="0"/>
          <w:marTop w:val="0"/>
          <w:marBottom w:val="121"/>
          <w:divBdr>
            <w:top w:val="none" w:sz="0" w:space="0" w:color="auto"/>
            <w:left w:val="none" w:sz="0" w:space="0" w:color="auto"/>
            <w:bottom w:val="none" w:sz="0" w:space="0" w:color="auto"/>
            <w:right w:val="none" w:sz="0" w:space="0" w:color="auto"/>
          </w:divBdr>
        </w:div>
        <w:div w:id="1242763679">
          <w:marLeft w:val="0"/>
          <w:marRight w:val="0"/>
          <w:marTop w:val="0"/>
          <w:marBottom w:val="121"/>
          <w:divBdr>
            <w:top w:val="none" w:sz="0" w:space="0" w:color="auto"/>
            <w:left w:val="none" w:sz="0" w:space="0" w:color="auto"/>
            <w:bottom w:val="none" w:sz="0" w:space="0" w:color="auto"/>
            <w:right w:val="none" w:sz="0" w:space="0" w:color="auto"/>
          </w:divBdr>
        </w:div>
        <w:div w:id="352146959">
          <w:marLeft w:val="0"/>
          <w:marRight w:val="0"/>
          <w:marTop w:val="0"/>
          <w:marBottom w:val="121"/>
          <w:divBdr>
            <w:top w:val="none" w:sz="0" w:space="0" w:color="auto"/>
            <w:left w:val="none" w:sz="0" w:space="0" w:color="auto"/>
            <w:bottom w:val="none" w:sz="0" w:space="0" w:color="auto"/>
            <w:right w:val="none" w:sz="0" w:space="0" w:color="auto"/>
          </w:divBdr>
        </w:div>
      </w:divsChild>
    </w:div>
    <w:div w:id="404688001">
      <w:bodyDiv w:val="1"/>
      <w:marLeft w:val="0"/>
      <w:marRight w:val="0"/>
      <w:marTop w:val="0"/>
      <w:marBottom w:val="0"/>
      <w:divBdr>
        <w:top w:val="none" w:sz="0" w:space="0" w:color="auto"/>
        <w:left w:val="none" w:sz="0" w:space="0" w:color="auto"/>
        <w:bottom w:val="none" w:sz="0" w:space="0" w:color="auto"/>
        <w:right w:val="none" w:sz="0" w:space="0" w:color="auto"/>
      </w:divBdr>
    </w:div>
    <w:div w:id="405735672">
      <w:bodyDiv w:val="1"/>
      <w:marLeft w:val="0"/>
      <w:marRight w:val="0"/>
      <w:marTop w:val="0"/>
      <w:marBottom w:val="0"/>
      <w:divBdr>
        <w:top w:val="none" w:sz="0" w:space="0" w:color="auto"/>
        <w:left w:val="none" w:sz="0" w:space="0" w:color="auto"/>
        <w:bottom w:val="none" w:sz="0" w:space="0" w:color="auto"/>
        <w:right w:val="none" w:sz="0" w:space="0" w:color="auto"/>
      </w:divBdr>
    </w:div>
    <w:div w:id="411970188">
      <w:bodyDiv w:val="1"/>
      <w:marLeft w:val="0"/>
      <w:marRight w:val="0"/>
      <w:marTop w:val="0"/>
      <w:marBottom w:val="0"/>
      <w:divBdr>
        <w:top w:val="none" w:sz="0" w:space="0" w:color="auto"/>
        <w:left w:val="none" w:sz="0" w:space="0" w:color="auto"/>
        <w:bottom w:val="none" w:sz="0" w:space="0" w:color="auto"/>
        <w:right w:val="none" w:sz="0" w:space="0" w:color="auto"/>
      </w:divBdr>
    </w:div>
    <w:div w:id="425073447">
      <w:bodyDiv w:val="1"/>
      <w:marLeft w:val="0"/>
      <w:marRight w:val="0"/>
      <w:marTop w:val="0"/>
      <w:marBottom w:val="0"/>
      <w:divBdr>
        <w:top w:val="none" w:sz="0" w:space="0" w:color="auto"/>
        <w:left w:val="none" w:sz="0" w:space="0" w:color="auto"/>
        <w:bottom w:val="none" w:sz="0" w:space="0" w:color="auto"/>
        <w:right w:val="none" w:sz="0" w:space="0" w:color="auto"/>
      </w:divBdr>
    </w:div>
    <w:div w:id="464860107">
      <w:bodyDiv w:val="1"/>
      <w:marLeft w:val="0"/>
      <w:marRight w:val="0"/>
      <w:marTop w:val="0"/>
      <w:marBottom w:val="0"/>
      <w:divBdr>
        <w:top w:val="none" w:sz="0" w:space="0" w:color="auto"/>
        <w:left w:val="none" w:sz="0" w:space="0" w:color="auto"/>
        <w:bottom w:val="none" w:sz="0" w:space="0" w:color="auto"/>
        <w:right w:val="none" w:sz="0" w:space="0" w:color="auto"/>
      </w:divBdr>
    </w:div>
    <w:div w:id="475800691">
      <w:bodyDiv w:val="1"/>
      <w:marLeft w:val="0"/>
      <w:marRight w:val="0"/>
      <w:marTop w:val="0"/>
      <w:marBottom w:val="0"/>
      <w:divBdr>
        <w:top w:val="none" w:sz="0" w:space="0" w:color="auto"/>
        <w:left w:val="none" w:sz="0" w:space="0" w:color="auto"/>
        <w:bottom w:val="none" w:sz="0" w:space="0" w:color="auto"/>
        <w:right w:val="none" w:sz="0" w:space="0" w:color="auto"/>
      </w:divBdr>
      <w:divsChild>
        <w:div w:id="306056428">
          <w:marLeft w:val="0"/>
          <w:marRight w:val="0"/>
          <w:marTop w:val="0"/>
          <w:marBottom w:val="0"/>
          <w:divBdr>
            <w:top w:val="none" w:sz="0" w:space="0" w:color="auto"/>
            <w:left w:val="none" w:sz="0" w:space="0" w:color="auto"/>
            <w:bottom w:val="none" w:sz="0" w:space="0" w:color="auto"/>
            <w:right w:val="none" w:sz="0" w:space="0" w:color="auto"/>
          </w:divBdr>
        </w:div>
      </w:divsChild>
    </w:div>
    <w:div w:id="482703935">
      <w:bodyDiv w:val="1"/>
      <w:marLeft w:val="0"/>
      <w:marRight w:val="0"/>
      <w:marTop w:val="0"/>
      <w:marBottom w:val="0"/>
      <w:divBdr>
        <w:top w:val="none" w:sz="0" w:space="0" w:color="auto"/>
        <w:left w:val="none" w:sz="0" w:space="0" w:color="auto"/>
        <w:bottom w:val="none" w:sz="0" w:space="0" w:color="auto"/>
        <w:right w:val="none" w:sz="0" w:space="0" w:color="auto"/>
      </w:divBdr>
      <w:divsChild>
        <w:div w:id="963538515">
          <w:marLeft w:val="0"/>
          <w:marRight w:val="0"/>
          <w:marTop w:val="0"/>
          <w:marBottom w:val="0"/>
          <w:divBdr>
            <w:top w:val="none" w:sz="0" w:space="0" w:color="auto"/>
            <w:left w:val="none" w:sz="0" w:space="0" w:color="auto"/>
            <w:bottom w:val="none" w:sz="0" w:space="0" w:color="auto"/>
            <w:right w:val="none" w:sz="0" w:space="0" w:color="auto"/>
          </w:divBdr>
          <w:divsChild>
            <w:div w:id="1878346729">
              <w:marLeft w:val="0"/>
              <w:marRight w:val="0"/>
              <w:marTop w:val="0"/>
              <w:marBottom w:val="0"/>
              <w:divBdr>
                <w:top w:val="none" w:sz="0" w:space="0" w:color="auto"/>
                <w:left w:val="none" w:sz="0" w:space="0" w:color="auto"/>
                <w:bottom w:val="none" w:sz="0" w:space="0" w:color="auto"/>
                <w:right w:val="none" w:sz="0" w:space="0" w:color="auto"/>
              </w:divBdr>
              <w:divsChild>
                <w:div w:id="99373224">
                  <w:marLeft w:val="0"/>
                  <w:marRight w:val="0"/>
                  <w:marTop w:val="0"/>
                  <w:marBottom w:val="0"/>
                  <w:divBdr>
                    <w:top w:val="none" w:sz="0" w:space="0" w:color="auto"/>
                    <w:left w:val="none" w:sz="0" w:space="0" w:color="auto"/>
                    <w:bottom w:val="none" w:sz="0" w:space="0" w:color="auto"/>
                    <w:right w:val="none" w:sz="0" w:space="0" w:color="auto"/>
                  </w:divBdr>
                  <w:divsChild>
                    <w:div w:id="1116290673">
                      <w:marLeft w:val="0"/>
                      <w:marRight w:val="0"/>
                      <w:marTop w:val="0"/>
                      <w:marBottom w:val="0"/>
                      <w:divBdr>
                        <w:top w:val="none" w:sz="0" w:space="0" w:color="auto"/>
                        <w:left w:val="none" w:sz="0" w:space="0" w:color="auto"/>
                        <w:bottom w:val="none" w:sz="0" w:space="0" w:color="auto"/>
                        <w:right w:val="none" w:sz="0" w:space="0" w:color="auto"/>
                      </w:divBdr>
                      <w:divsChild>
                        <w:div w:id="739905125">
                          <w:marLeft w:val="0"/>
                          <w:marRight w:val="0"/>
                          <w:marTop w:val="0"/>
                          <w:marBottom w:val="0"/>
                          <w:divBdr>
                            <w:top w:val="none" w:sz="0" w:space="0" w:color="auto"/>
                            <w:left w:val="none" w:sz="0" w:space="0" w:color="auto"/>
                            <w:bottom w:val="none" w:sz="0" w:space="0" w:color="auto"/>
                            <w:right w:val="none" w:sz="0" w:space="0" w:color="auto"/>
                          </w:divBdr>
                          <w:divsChild>
                            <w:div w:id="558787272">
                              <w:marLeft w:val="0"/>
                              <w:marRight w:val="0"/>
                              <w:marTop w:val="0"/>
                              <w:marBottom w:val="0"/>
                              <w:divBdr>
                                <w:top w:val="none" w:sz="0" w:space="0" w:color="auto"/>
                                <w:left w:val="none" w:sz="0" w:space="0" w:color="auto"/>
                                <w:bottom w:val="none" w:sz="0" w:space="0" w:color="auto"/>
                                <w:right w:val="none" w:sz="0" w:space="0" w:color="auto"/>
                              </w:divBdr>
                              <w:divsChild>
                                <w:div w:id="969289685">
                                  <w:marLeft w:val="0"/>
                                  <w:marRight w:val="0"/>
                                  <w:marTop w:val="0"/>
                                  <w:marBottom w:val="0"/>
                                  <w:divBdr>
                                    <w:top w:val="none" w:sz="0" w:space="0" w:color="auto"/>
                                    <w:left w:val="none" w:sz="0" w:space="0" w:color="auto"/>
                                    <w:bottom w:val="none" w:sz="0" w:space="0" w:color="auto"/>
                                    <w:right w:val="none" w:sz="0" w:space="0" w:color="auto"/>
                                  </w:divBdr>
                                  <w:divsChild>
                                    <w:div w:id="404956664">
                                      <w:marLeft w:val="0"/>
                                      <w:marRight w:val="0"/>
                                      <w:marTop w:val="0"/>
                                      <w:marBottom w:val="0"/>
                                      <w:divBdr>
                                        <w:top w:val="none" w:sz="0" w:space="0" w:color="auto"/>
                                        <w:left w:val="none" w:sz="0" w:space="0" w:color="auto"/>
                                        <w:bottom w:val="none" w:sz="0" w:space="0" w:color="auto"/>
                                        <w:right w:val="none" w:sz="0" w:space="0" w:color="auto"/>
                                      </w:divBdr>
                                      <w:divsChild>
                                        <w:div w:id="399599424">
                                          <w:marLeft w:val="0"/>
                                          <w:marRight w:val="0"/>
                                          <w:marTop w:val="0"/>
                                          <w:marBottom w:val="0"/>
                                          <w:divBdr>
                                            <w:top w:val="none" w:sz="0" w:space="0" w:color="auto"/>
                                            <w:left w:val="none" w:sz="0" w:space="0" w:color="auto"/>
                                            <w:bottom w:val="none" w:sz="0" w:space="0" w:color="auto"/>
                                            <w:right w:val="none" w:sz="0" w:space="0" w:color="auto"/>
                                          </w:divBdr>
                                          <w:divsChild>
                                            <w:div w:id="692682094">
                                              <w:marLeft w:val="0"/>
                                              <w:marRight w:val="0"/>
                                              <w:marTop w:val="0"/>
                                              <w:marBottom w:val="0"/>
                                              <w:divBdr>
                                                <w:top w:val="none" w:sz="0" w:space="0" w:color="auto"/>
                                                <w:left w:val="none" w:sz="0" w:space="0" w:color="auto"/>
                                                <w:bottom w:val="none" w:sz="0" w:space="0" w:color="auto"/>
                                                <w:right w:val="none" w:sz="0" w:space="0" w:color="auto"/>
                                              </w:divBdr>
                                              <w:divsChild>
                                                <w:div w:id="1702899192">
                                                  <w:marLeft w:val="0"/>
                                                  <w:marRight w:val="0"/>
                                                  <w:marTop w:val="0"/>
                                                  <w:marBottom w:val="0"/>
                                                  <w:divBdr>
                                                    <w:top w:val="none" w:sz="0" w:space="0" w:color="auto"/>
                                                    <w:left w:val="none" w:sz="0" w:space="0" w:color="auto"/>
                                                    <w:bottom w:val="none" w:sz="0" w:space="0" w:color="auto"/>
                                                    <w:right w:val="none" w:sz="0" w:space="0" w:color="auto"/>
                                                  </w:divBdr>
                                                  <w:divsChild>
                                                    <w:div w:id="61147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46445">
          <w:marLeft w:val="0"/>
          <w:marRight w:val="0"/>
          <w:marTop w:val="0"/>
          <w:marBottom w:val="0"/>
          <w:divBdr>
            <w:top w:val="none" w:sz="0" w:space="0" w:color="auto"/>
            <w:left w:val="none" w:sz="0" w:space="0" w:color="auto"/>
            <w:bottom w:val="none" w:sz="0" w:space="0" w:color="auto"/>
            <w:right w:val="none" w:sz="0" w:space="0" w:color="auto"/>
          </w:divBdr>
          <w:divsChild>
            <w:div w:id="1633175934">
              <w:marLeft w:val="0"/>
              <w:marRight w:val="0"/>
              <w:marTop w:val="0"/>
              <w:marBottom w:val="0"/>
              <w:divBdr>
                <w:top w:val="none" w:sz="0" w:space="0" w:color="auto"/>
                <w:left w:val="none" w:sz="0" w:space="0" w:color="auto"/>
                <w:bottom w:val="none" w:sz="0" w:space="0" w:color="auto"/>
                <w:right w:val="none" w:sz="0" w:space="0" w:color="auto"/>
              </w:divBdr>
              <w:divsChild>
                <w:div w:id="798453957">
                  <w:marLeft w:val="0"/>
                  <w:marRight w:val="0"/>
                  <w:marTop w:val="0"/>
                  <w:marBottom w:val="0"/>
                  <w:divBdr>
                    <w:top w:val="none" w:sz="0" w:space="0" w:color="auto"/>
                    <w:left w:val="none" w:sz="0" w:space="0" w:color="auto"/>
                    <w:bottom w:val="none" w:sz="0" w:space="0" w:color="auto"/>
                    <w:right w:val="none" w:sz="0" w:space="0" w:color="auto"/>
                  </w:divBdr>
                  <w:divsChild>
                    <w:div w:id="995643902">
                      <w:marLeft w:val="0"/>
                      <w:marRight w:val="0"/>
                      <w:marTop w:val="0"/>
                      <w:marBottom w:val="0"/>
                      <w:divBdr>
                        <w:top w:val="none" w:sz="0" w:space="0" w:color="auto"/>
                        <w:left w:val="none" w:sz="0" w:space="0" w:color="auto"/>
                        <w:bottom w:val="none" w:sz="0" w:space="0" w:color="auto"/>
                        <w:right w:val="none" w:sz="0" w:space="0" w:color="auto"/>
                      </w:divBdr>
                      <w:divsChild>
                        <w:div w:id="3995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802521">
      <w:bodyDiv w:val="1"/>
      <w:marLeft w:val="0"/>
      <w:marRight w:val="0"/>
      <w:marTop w:val="0"/>
      <w:marBottom w:val="0"/>
      <w:divBdr>
        <w:top w:val="none" w:sz="0" w:space="0" w:color="auto"/>
        <w:left w:val="none" w:sz="0" w:space="0" w:color="auto"/>
        <w:bottom w:val="none" w:sz="0" w:space="0" w:color="auto"/>
        <w:right w:val="none" w:sz="0" w:space="0" w:color="auto"/>
      </w:divBdr>
    </w:div>
    <w:div w:id="531695654">
      <w:bodyDiv w:val="1"/>
      <w:marLeft w:val="0"/>
      <w:marRight w:val="0"/>
      <w:marTop w:val="0"/>
      <w:marBottom w:val="0"/>
      <w:divBdr>
        <w:top w:val="none" w:sz="0" w:space="0" w:color="auto"/>
        <w:left w:val="none" w:sz="0" w:space="0" w:color="auto"/>
        <w:bottom w:val="none" w:sz="0" w:space="0" w:color="auto"/>
        <w:right w:val="none" w:sz="0" w:space="0" w:color="auto"/>
      </w:divBdr>
    </w:div>
    <w:div w:id="535431571">
      <w:bodyDiv w:val="1"/>
      <w:marLeft w:val="0"/>
      <w:marRight w:val="0"/>
      <w:marTop w:val="0"/>
      <w:marBottom w:val="0"/>
      <w:divBdr>
        <w:top w:val="none" w:sz="0" w:space="0" w:color="auto"/>
        <w:left w:val="none" w:sz="0" w:space="0" w:color="auto"/>
        <w:bottom w:val="none" w:sz="0" w:space="0" w:color="auto"/>
        <w:right w:val="none" w:sz="0" w:space="0" w:color="auto"/>
      </w:divBdr>
    </w:div>
    <w:div w:id="560559486">
      <w:bodyDiv w:val="1"/>
      <w:marLeft w:val="0"/>
      <w:marRight w:val="0"/>
      <w:marTop w:val="0"/>
      <w:marBottom w:val="0"/>
      <w:divBdr>
        <w:top w:val="none" w:sz="0" w:space="0" w:color="auto"/>
        <w:left w:val="none" w:sz="0" w:space="0" w:color="auto"/>
        <w:bottom w:val="none" w:sz="0" w:space="0" w:color="auto"/>
        <w:right w:val="none" w:sz="0" w:space="0" w:color="auto"/>
      </w:divBdr>
    </w:div>
    <w:div w:id="626013083">
      <w:bodyDiv w:val="1"/>
      <w:marLeft w:val="0"/>
      <w:marRight w:val="0"/>
      <w:marTop w:val="0"/>
      <w:marBottom w:val="0"/>
      <w:divBdr>
        <w:top w:val="none" w:sz="0" w:space="0" w:color="auto"/>
        <w:left w:val="none" w:sz="0" w:space="0" w:color="auto"/>
        <w:bottom w:val="none" w:sz="0" w:space="0" w:color="auto"/>
        <w:right w:val="none" w:sz="0" w:space="0" w:color="auto"/>
      </w:divBdr>
    </w:div>
    <w:div w:id="632760658">
      <w:bodyDiv w:val="1"/>
      <w:marLeft w:val="0"/>
      <w:marRight w:val="0"/>
      <w:marTop w:val="0"/>
      <w:marBottom w:val="0"/>
      <w:divBdr>
        <w:top w:val="none" w:sz="0" w:space="0" w:color="auto"/>
        <w:left w:val="none" w:sz="0" w:space="0" w:color="auto"/>
        <w:bottom w:val="none" w:sz="0" w:space="0" w:color="auto"/>
        <w:right w:val="none" w:sz="0" w:space="0" w:color="auto"/>
      </w:divBdr>
      <w:divsChild>
        <w:div w:id="1767000046">
          <w:marLeft w:val="0"/>
          <w:marRight w:val="0"/>
          <w:marTop w:val="0"/>
          <w:marBottom w:val="121"/>
          <w:divBdr>
            <w:top w:val="none" w:sz="0" w:space="0" w:color="auto"/>
            <w:left w:val="none" w:sz="0" w:space="0" w:color="auto"/>
            <w:bottom w:val="none" w:sz="0" w:space="0" w:color="auto"/>
            <w:right w:val="none" w:sz="0" w:space="0" w:color="auto"/>
          </w:divBdr>
        </w:div>
        <w:div w:id="635141510">
          <w:marLeft w:val="0"/>
          <w:marRight w:val="0"/>
          <w:marTop w:val="0"/>
          <w:marBottom w:val="121"/>
          <w:divBdr>
            <w:top w:val="none" w:sz="0" w:space="0" w:color="auto"/>
            <w:left w:val="none" w:sz="0" w:space="0" w:color="auto"/>
            <w:bottom w:val="none" w:sz="0" w:space="0" w:color="auto"/>
            <w:right w:val="none" w:sz="0" w:space="0" w:color="auto"/>
          </w:divBdr>
        </w:div>
      </w:divsChild>
    </w:div>
    <w:div w:id="647437451">
      <w:bodyDiv w:val="1"/>
      <w:marLeft w:val="0"/>
      <w:marRight w:val="0"/>
      <w:marTop w:val="0"/>
      <w:marBottom w:val="0"/>
      <w:divBdr>
        <w:top w:val="none" w:sz="0" w:space="0" w:color="auto"/>
        <w:left w:val="none" w:sz="0" w:space="0" w:color="auto"/>
        <w:bottom w:val="none" w:sz="0" w:space="0" w:color="auto"/>
        <w:right w:val="none" w:sz="0" w:space="0" w:color="auto"/>
      </w:divBdr>
    </w:div>
    <w:div w:id="700669965">
      <w:bodyDiv w:val="1"/>
      <w:marLeft w:val="0"/>
      <w:marRight w:val="0"/>
      <w:marTop w:val="0"/>
      <w:marBottom w:val="0"/>
      <w:divBdr>
        <w:top w:val="none" w:sz="0" w:space="0" w:color="auto"/>
        <w:left w:val="none" w:sz="0" w:space="0" w:color="auto"/>
        <w:bottom w:val="none" w:sz="0" w:space="0" w:color="auto"/>
        <w:right w:val="none" w:sz="0" w:space="0" w:color="auto"/>
      </w:divBdr>
    </w:div>
    <w:div w:id="830605960">
      <w:bodyDiv w:val="1"/>
      <w:marLeft w:val="0"/>
      <w:marRight w:val="0"/>
      <w:marTop w:val="0"/>
      <w:marBottom w:val="0"/>
      <w:divBdr>
        <w:top w:val="none" w:sz="0" w:space="0" w:color="auto"/>
        <w:left w:val="none" w:sz="0" w:space="0" w:color="auto"/>
        <w:bottom w:val="none" w:sz="0" w:space="0" w:color="auto"/>
        <w:right w:val="none" w:sz="0" w:space="0" w:color="auto"/>
      </w:divBdr>
    </w:div>
    <w:div w:id="885413935">
      <w:bodyDiv w:val="1"/>
      <w:marLeft w:val="0"/>
      <w:marRight w:val="0"/>
      <w:marTop w:val="0"/>
      <w:marBottom w:val="0"/>
      <w:divBdr>
        <w:top w:val="none" w:sz="0" w:space="0" w:color="auto"/>
        <w:left w:val="none" w:sz="0" w:space="0" w:color="auto"/>
        <w:bottom w:val="none" w:sz="0" w:space="0" w:color="auto"/>
        <w:right w:val="none" w:sz="0" w:space="0" w:color="auto"/>
      </w:divBdr>
    </w:div>
    <w:div w:id="924266987">
      <w:bodyDiv w:val="1"/>
      <w:marLeft w:val="0"/>
      <w:marRight w:val="0"/>
      <w:marTop w:val="0"/>
      <w:marBottom w:val="0"/>
      <w:divBdr>
        <w:top w:val="none" w:sz="0" w:space="0" w:color="auto"/>
        <w:left w:val="none" w:sz="0" w:space="0" w:color="auto"/>
        <w:bottom w:val="none" w:sz="0" w:space="0" w:color="auto"/>
        <w:right w:val="none" w:sz="0" w:space="0" w:color="auto"/>
      </w:divBdr>
    </w:div>
    <w:div w:id="1003364479">
      <w:bodyDiv w:val="1"/>
      <w:marLeft w:val="0"/>
      <w:marRight w:val="0"/>
      <w:marTop w:val="0"/>
      <w:marBottom w:val="0"/>
      <w:divBdr>
        <w:top w:val="none" w:sz="0" w:space="0" w:color="auto"/>
        <w:left w:val="none" w:sz="0" w:space="0" w:color="auto"/>
        <w:bottom w:val="none" w:sz="0" w:space="0" w:color="auto"/>
        <w:right w:val="none" w:sz="0" w:space="0" w:color="auto"/>
      </w:divBdr>
      <w:divsChild>
        <w:div w:id="1880555891">
          <w:marLeft w:val="0"/>
          <w:marRight w:val="0"/>
          <w:marTop w:val="0"/>
          <w:marBottom w:val="0"/>
          <w:divBdr>
            <w:top w:val="none" w:sz="0" w:space="0" w:color="auto"/>
            <w:left w:val="none" w:sz="0" w:space="0" w:color="auto"/>
            <w:bottom w:val="none" w:sz="0" w:space="0" w:color="auto"/>
            <w:right w:val="none" w:sz="0" w:space="0" w:color="auto"/>
          </w:divBdr>
          <w:divsChild>
            <w:div w:id="1368070148">
              <w:marLeft w:val="0"/>
              <w:marRight w:val="0"/>
              <w:marTop w:val="0"/>
              <w:marBottom w:val="0"/>
              <w:divBdr>
                <w:top w:val="none" w:sz="0" w:space="0" w:color="auto"/>
                <w:left w:val="none" w:sz="0" w:space="0" w:color="auto"/>
                <w:bottom w:val="none" w:sz="0" w:space="0" w:color="auto"/>
                <w:right w:val="none" w:sz="0" w:space="0" w:color="auto"/>
              </w:divBdr>
              <w:divsChild>
                <w:div w:id="1349795970">
                  <w:marLeft w:val="0"/>
                  <w:marRight w:val="0"/>
                  <w:marTop w:val="0"/>
                  <w:marBottom w:val="0"/>
                  <w:divBdr>
                    <w:top w:val="none" w:sz="0" w:space="0" w:color="auto"/>
                    <w:left w:val="none" w:sz="0" w:space="0" w:color="auto"/>
                    <w:bottom w:val="none" w:sz="0" w:space="0" w:color="auto"/>
                    <w:right w:val="none" w:sz="0" w:space="0" w:color="auto"/>
                  </w:divBdr>
                  <w:divsChild>
                    <w:div w:id="2113815482">
                      <w:marLeft w:val="0"/>
                      <w:marRight w:val="0"/>
                      <w:marTop w:val="0"/>
                      <w:marBottom w:val="0"/>
                      <w:divBdr>
                        <w:top w:val="none" w:sz="0" w:space="0" w:color="auto"/>
                        <w:left w:val="none" w:sz="0" w:space="0" w:color="auto"/>
                        <w:bottom w:val="none" w:sz="0" w:space="0" w:color="auto"/>
                        <w:right w:val="none" w:sz="0" w:space="0" w:color="auto"/>
                      </w:divBdr>
                      <w:divsChild>
                        <w:div w:id="2122065098">
                          <w:marLeft w:val="0"/>
                          <w:marRight w:val="0"/>
                          <w:marTop w:val="0"/>
                          <w:marBottom w:val="0"/>
                          <w:divBdr>
                            <w:top w:val="none" w:sz="0" w:space="0" w:color="auto"/>
                            <w:left w:val="none" w:sz="0" w:space="0" w:color="auto"/>
                            <w:bottom w:val="none" w:sz="0" w:space="0" w:color="auto"/>
                            <w:right w:val="none" w:sz="0" w:space="0" w:color="auto"/>
                          </w:divBdr>
                          <w:divsChild>
                            <w:div w:id="291178313">
                              <w:marLeft w:val="0"/>
                              <w:marRight w:val="0"/>
                              <w:marTop w:val="0"/>
                              <w:marBottom w:val="0"/>
                              <w:divBdr>
                                <w:top w:val="none" w:sz="0" w:space="0" w:color="auto"/>
                                <w:left w:val="none" w:sz="0" w:space="0" w:color="auto"/>
                                <w:bottom w:val="none" w:sz="0" w:space="0" w:color="auto"/>
                                <w:right w:val="none" w:sz="0" w:space="0" w:color="auto"/>
                              </w:divBdr>
                              <w:divsChild>
                                <w:div w:id="1109473097">
                                  <w:marLeft w:val="0"/>
                                  <w:marRight w:val="0"/>
                                  <w:marTop w:val="0"/>
                                  <w:marBottom w:val="0"/>
                                  <w:divBdr>
                                    <w:top w:val="none" w:sz="0" w:space="0" w:color="auto"/>
                                    <w:left w:val="none" w:sz="0" w:space="0" w:color="auto"/>
                                    <w:bottom w:val="none" w:sz="0" w:space="0" w:color="auto"/>
                                    <w:right w:val="none" w:sz="0" w:space="0" w:color="auto"/>
                                  </w:divBdr>
                                  <w:divsChild>
                                    <w:div w:id="248121286">
                                      <w:marLeft w:val="0"/>
                                      <w:marRight w:val="0"/>
                                      <w:marTop w:val="0"/>
                                      <w:marBottom w:val="0"/>
                                      <w:divBdr>
                                        <w:top w:val="none" w:sz="0" w:space="0" w:color="auto"/>
                                        <w:left w:val="none" w:sz="0" w:space="0" w:color="auto"/>
                                        <w:bottom w:val="none" w:sz="0" w:space="0" w:color="auto"/>
                                        <w:right w:val="none" w:sz="0" w:space="0" w:color="auto"/>
                                      </w:divBdr>
                                      <w:divsChild>
                                        <w:div w:id="1863124402">
                                          <w:marLeft w:val="0"/>
                                          <w:marRight w:val="0"/>
                                          <w:marTop w:val="0"/>
                                          <w:marBottom w:val="0"/>
                                          <w:divBdr>
                                            <w:top w:val="none" w:sz="0" w:space="0" w:color="auto"/>
                                            <w:left w:val="none" w:sz="0" w:space="0" w:color="auto"/>
                                            <w:bottom w:val="none" w:sz="0" w:space="0" w:color="auto"/>
                                            <w:right w:val="none" w:sz="0" w:space="0" w:color="auto"/>
                                          </w:divBdr>
                                          <w:divsChild>
                                            <w:div w:id="1380284537">
                                              <w:marLeft w:val="0"/>
                                              <w:marRight w:val="0"/>
                                              <w:marTop w:val="0"/>
                                              <w:marBottom w:val="0"/>
                                              <w:divBdr>
                                                <w:top w:val="none" w:sz="0" w:space="0" w:color="auto"/>
                                                <w:left w:val="none" w:sz="0" w:space="0" w:color="auto"/>
                                                <w:bottom w:val="none" w:sz="0" w:space="0" w:color="auto"/>
                                                <w:right w:val="none" w:sz="0" w:space="0" w:color="auto"/>
                                              </w:divBdr>
                                              <w:divsChild>
                                                <w:div w:id="4023308">
                                                  <w:marLeft w:val="0"/>
                                                  <w:marRight w:val="0"/>
                                                  <w:marTop w:val="0"/>
                                                  <w:marBottom w:val="0"/>
                                                  <w:divBdr>
                                                    <w:top w:val="none" w:sz="0" w:space="0" w:color="auto"/>
                                                    <w:left w:val="none" w:sz="0" w:space="0" w:color="auto"/>
                                                    <w:bottom w:val="none" w:sz="0" w:space="0" w:color="auto"/>
                                                    <w:right w:val="none" w:sz="0" w:space="0" w:color="auto"/>
                                                  </w:divBdr>
                                                  <w:divsChild>
                                                    <w:div w:id="334037886">
                                                      <w:marLeft w:val="0"/>
                                                      <w:marRight w:val="0"/>
                                                      <w:marTop w:val="0"/>
                                                      <w:marBottom w:val="0"/>
                                                      <w:divBdr>
                                                        <w:top w:val="none" w:sz="0" w:space="0" w:color="auto"/>
                                                        <w:left w:val="none" w:sz="0" w:space="0" w:color="auto"/>
                                                        <w:bottom w:val="none" w:sz="0" w:space="0" w:color="auto"/>
                                                        <w:right w:val="none" w:sz="0" w:space="0" w:color="auto"/>
                                                      </w:divBdr>
                                                      <w:divsChild>
                                                        <w:div w:id="740909657">
                                                          <w:marLeft w:val="0"/>
                                                          <w:marRight w:val="0"/>
                                                          <w:marTop w:val="0"/>
                                                          <w:marBottom w:val="0"/>
                                                          <w:divBdr>
                                                            <w:top w:val="none" w:sz="0" w:space="0" w:color="auto"/>
                                                            <w:left w:val="none" w:sz="0" w:space="0" w:color="auto"/>
                                                            <w:bottom w:val="none" w:sz="0" w:space="0" w:color="auto"/>
                                                            <w:right w:val="none" w:sz="0" w:space="0" w:color="auto"/>
                                                          </w:divBdr>
                                                          <w:divsChild>
                                                            <w:div w:id="1793745615">
                                                              <w:marLeft w:val="0"/>
                                                              <w:marRight w:val="0"/>
                                                              <w:marTop w:val="0"/>
                                                              <w:marBottom w:val="0"/>
                                                              <w:divBdr>
                                                                <w:top w:val="none" w:sz="0" w:space="0" w:color="auto"/>
                                                                <w:left w:val="none" w:sz="0" w:space="0" w:color="auto"/>
                                                                <w:bottom w:val="none" w:sz="0" w:space="0" w:color="auto"/>
                                                                <w:right w:val="none" w:sz="0" w:space="0" w:color="auto"/>
                                                              </w:divBdr>
                                                              <w:divsChild>
                                                                <w:div w:id="33621152">
                                                                  <w:marLeft w:val="0"/>
                                                                  <w:marRight w:val="0"/>
                                                                  <w:marTop w:val="0"/>
                                                                  <w:marBottom w:val="0"/>
                                                                  <w:divBdr>
                                                                    <w:top w:val="none" w:sz="0" w:space="0" w:color="auto"/>
                                                                    <w:left w:val="none" w:sz="0" w:space="0" w:color="auto"/>
                                                                    <w:bottom w:val="none" w:sz="0" w:space="0" w:color="auto"/>
                                                                    <w:right w:val="none" w:sz="0" w:space="0" w:color="auto"/>
                                                                  </w:divBdr>
                                                                </w:div>
                                                                <w:div w:id="2003507463">
                                                                  <w:marLeft w:val="0"/>
                                                                  <w:marRight w:val="0"/>
                                                                  <w:marTop w:val="0"/>
                                                                  <w:marBottom w:val="0"/>
                                                                  <w:divBdr>
                                                                    <w:top w:val="none" w:sz="0" w:space="0" w:color="auto"/>
                                                                    <w:left w:val="none" w:sz="0" w:space="0" w:color="auto"/>
                                                                    <w:bottom w:val="none" w:sz="0" w:space="0" w:color="auto"/>
                                                                    <w:right w:val="none" w:sz="0" w:space="0" w:color="auto"/>
                                                                  </w:divBdr>
                                                                </w:div>
                                                                <w:div w:id="1073283135">
                                                                  <w:marLeft w:val="0"/>
                                                                  <w:marRight w:val="0"/>
                                                                  <w:marTop w:val="0"/>
                                                                  <w:marBottom w:val="0"/>
                                                                  <w:divBdr>
                                                                    <w:top w:val="none" w:sz="0" w:space="0" w:color="auto"/>
                                                                    <w:left w:val="none" w:sz="0" w:space="0" w:color="auto"/>
                                                                    <w:bottom w:val="none" w:sz="0" w:space="0" w:color="auto"/>
                                                                    <w:right w:val="none" w:sz="0" w:space="0" w:color="auto"/>
                                                                  </w:divBdr>
                                                                </w:div>
                                                              </w:divsChild>
                                                            </w:div>
                                                            <w:div w:id="117284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8776316">
          <w:marLeft w:val="0"/>
          <w:marRight w:val="0"/>
          <w:marTop w:val="0"/>
          <w:marBottom w:val="0"/>
          <w:divBdr>
            <w:top w:val="none" w:sz="0" w:space="0" w:color="auto"/>
            <w:left w:val="none" w:sz="0" w:space="0" w:color="auto"/>
            <w:bottom w:val="none" w:sz="0" w:space="0" w:color="auto"/>
            <w:right w:val="none" w:sz="0" w:space="0" w:color="auto"/>
          </w:divBdr>
          <w:divsChild>
            <w:div w:id="925462130">
              <w:marLeft w:val="0"/>
              <w:marRight w:val="0"/>
              <w:marTop w:val="0"/>
              <w:marBottom w:val="0"/>
              <w:divBdr>
                <w:top w:val="none" w:sz="0" w:space="0" w:color="auto"/>
                <w:left w:val="none" w:sz="0" w:space="0" w:color="auto"/>
                <w:bottom w:val="none" w:sz="0" w:space="0" w:color="auto"/>
                <w:right w:val="none" w:sz="0" w:space="0" w:color="auto"/>
              </w:divBdr>
              <w:divsChild>
                <w:div w:id="434054505">
                  <w:marLeft w:val="0"/>
                  <w:marRight w:val="0"/>
                  <w:marTop w:val="0"/>
                  <w:marBottom w:val="0"/>
                  <w:divBdr>
                    <w:top w:val="none" w:sz="0" w:space="0" w:color="auto"/>
                    <w:left w:val="none" w:sz="0" w:space="0" w:color="auto"/>
                    <w:bottom w:val="none" w:sz="0" w:space="0" w:color="auto"/>
                    <w:right w:val="none" w:sz="0" w:space="0" w:color="auto"/>
                  </w:divBdr>
                  <w:divsChild>
                    <w:div w:id="1269238548">
                      <w:marLeft w:val="0"/>
                      <w:marRight w:val="0"/>
                      <w:marTop w:val="0"/>
                      <w:marBottom w:val="0"/>
                      <w:divBdr>
                        <w:top w:val="none" w:sz="0" w:space="0" w:color="auto"/>
                        <w:left w:val="none" w:sz="0" w:space="0" w:color="auto"/>
                        <w:bottom w:val="none" w:sz="0" w:space="0" w:color="auto"/>
                        <w:right w:val="none" w:sz="0" w:space="0" w:color="auto"/>
                      </w:divBdr>
                      <w:divsChild>
                        <w:div w:id="1658799531">
                          <w:marLeft w:val="0"/>
                          <w:marRight w:val="0"/>
                          <w:marTop w:val="0"/>
                          <w:marBottom w:val="0"/>
                          <w:divBdr>
                            <w:top w:val="none" w:sz="0" w:space="0" w:color="auto"/>
                            <w:left w:val="none" w:sz="0" w:space="0" w:color="auto"/>
                            <w:bottom w:val="none" w:sz="0" w:space="0" w:color="auto"/>
                            <w:right w:val="none" w:sz="0" w:space="0" w:color="auto"/>
                          </w:divBdr>
                          <w:divsChild>
                            <w:div w:id="1853378621">
                              <w:marLeft w:val="0"/>
                              <w:marRight w:val="0"/>
                              <w:marTop w:val="0"/>
                              <w:marBottom w:val="0"/>
                              <w:divBdr>
                                <w:top w:val="none" w:sz="0" w:space="0" w:color="auto"/>
                                <w:left w:val="none" w:sz="0" w:space="0" w:color="auto"/>
                                <w:bottom w:val="none" w:sz="0" w:space="0" w:color="auto"/>
                                <w:right w:val="none" w:sz="0" w:space="0" w:color="auto"/>
                              </w:divBdr>
                              <w:divsChild>
                                <w:div w:id="346903531">
                                  <w:marLeft w:val="0"/>
                                  <w:marRight w:val="0"/>
                                  <w:marTop w:val="0"/>
                                  <w:marBottom w:val="0"/>
                                  <w:divBdr>
                                    <w:top w:val="none" w:sz="0" w:space="0" w:color="auto"/>
                                    <w:left w:val="none" w:sz="0" w:space="0" w:color="auto"/>
                                    <w:bottom w:val="none" w:sz="0" w:space="0" w:color="auto"/>
                                    <w:right w:val="none" w:sz="0" w:space="0" w:color="auto"/>
                                  </w:divBdr>
                                  <w:divsChild>
                                    <w:div w:id="1914969517">
                                      <w:marLeft w:val="0"/>
                                      <w:marRight w:val="0"/>
                                      <w:marTop w:val="0"/>
                                      <w:marBottom w:val="0"/>
                                      <w:divBdr>
                                        <w:top w:val="none" w:sz="0" w:space="0" w:color="auto"/>
                                        <w:left w:val="none" w:sz="0" w:space="0" w:color="auto"/>
                                        <w:bottom w:val="none" w:sz="0" w:space="0" w:color="auto"/>
                                        <w:right w:val="none" w:sz="0" w:space="0" w:color="auto"/>
                                      </w:divBdr>
                                      <w:divsChild>
                                        <w:div w:id="1690644880">
                                          <w:marLeft w:val="0"/>
                                          <w:marRight w:val="0"/>
                                          <w:marTop w:val="0"/>
                                          <w:marBottom w:val="0"/>
                                          <w:divBdr>
                                            <w:top w:val="none" w:sz="0" w:space="0" w:color="auto"/>
                                            <w:left w:val="none" w:sz="0" w:space="0" w:color="auto"/>
                                            <w:bottom w:val="none" w:sz="0" w:space="0" w:color="auto"/>
                                            <w:right w:val="none" w:sz="0" w:space="0" w:color="auto"/>
                                          </w:divBdr>
                                          <w:divsChild>
                                            <w:div w:id="829717772">
                                              <w:marLeft w:val="0"/>
                                              <w:marRight w:val="0"/>
                                              <w:marTop w:val="0"/>
                                              <w:marBottom w:val="0"/>
                                              <w:divBdr>
                                                <w:top w:val="none" w:sz="0" w:space="0" w:color="auto"/>
                                                <w:left w:val="none" w:sz="0" w:space="0" w:color="auto"/>
                                                <w:bottom w:val="none" w:sz="0" w:space="0" w:color="auto"/>
                                                <w:right w:val="none" w:sz="0" w:space="0" w:color="auto"/>
                                              </w:divBdr>
                                              <w:divsChild>
                                                <w:div w:id="1997877326">
                                                  <w:marLeft w:val="0"/>
                                                  <w:marRight w:val="0"/>
                                                  <w:marTop w:val="0"/>
                                                  <w:marBottom w:val="0"/>
                                                  <w:divBdr>
                                                    <w:top w:val="none" w:sz="0" w:space="0" w:color="auto"/>
                                                    <w:left w:val="none" w:sz="0" w:space="0" w:color="auto"/>
                                                    <w:bottom w:val="none" w:sz="0" w:space="0" w:color="auto"/>
                                                    <w:right w:val="none" w:sz="0" w:space="0" w:color="auto"/>
                                                  </w:divBdr>
                                                  <w:divsChild>
                                                    <w:div w:id="337973085">
                                                      <w:marLeft w:val="0"/>
                                                      <w:marRight w:val="0"/>
                                                      <w:marTop w:val="0"/>
                                                      <w:marBottom w:val="0"/>
                                                      <w:divBdr>
                                                        <w:top w:val="none" w:sz="0" w:space="0" w:color="auto"/>
                                                        <w:left w:val="none" w:sz="0" w:space="0" w:color="auto"/>
                                                        <w:bottom w:val="none" w:sz="0" w:space="0" w:color="auto"/>
                                                        <w:right w:val="none" w:sz="0" w:space="0" w:color="auto"/>
                                                      </w:divBdr>
                                                      <w:divsChild>
                                                        <w:div w:id="1837450799">
                                                          <w:marLeft w:val="0"/>
                                                          <w:marRight w:val="0"/>
                                                          <w:marTop w:val="0"/>
                                                          <w:marBottom w:val="0"/>
                                                          <w:divBdr>
                                                            <w:top w:val="none" w:sz="0" w:space="0" w:color="auto"/>
                                                            <w:left w:val="none" w:sz="0" w:space="0" w:color="auto"/>
                                                            <w:bottom w:val="none" w:sz="0" w:space="0" w:color="auto"/>
                                                            <w:right w:val="none" w:sz="0" w:space="0" w:color="auto"/>
                                                          </w:divBdr>
                                                          <w:divsChild>
                                                            <w:div w:id="752774414">
                                                              <w:marLeft w:val="0"/>
                                                              <w:marRight w:val="0"/>
                                                              <w:marTop w:val="0"/>
                                                              <w:marBottom w:val="0"/>
                                                              <w:divBdr>
                                                                <w:top w:val="none" w:sz="0" w:space="0" w:color="auto"/>
                                                                <w:left w:val="none" w:sz="0" w:space="0" w:color="auto"/>
                                                                <w:bottom w:val="none" w:sz="0" w:space="0" w:color="auto"/>
                                                                <w:right w:val="none" w:sz="0" w:space="0" w:color="auto"/>
                                                              </w:divBdr>
                                                              <w:divsChild>
                                                                <w:div w:id="28254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1251292">
      <w:bodyDiv w:val="1"/>
      <w:marLeft w:val="0"/>
      <w:marRight w:val="0"/>
      <w:marTop w:val="0"/>
      <w:marBottom w:val="0"/>
      <w:divBdr>
        <w:top w:val="none" w:sz="0" w:space="0" w:color="auto"/>
        <w:left w:val="none" w:sz="0" w:space="0" w:color="auto"/>
        <w:bottom w:val="none" w:sz="0" w:space="0" w:color="auto"/>
        <w:right w:val="none" w:sz="0" w:space="0" w:color="auto"/>
      </w:divBdr>
    </w:div>
    <w:div w:id="1074014692">
      <w:bodyDiv w:val="1"/>
      <w:marLeft w:val="0"/>
      <w:marRight w:val="0"/>
      <w:marTop w:val="0"/>
      <w:marBottom w:val="0"/>
      <w:divBdr>
        <w:top w:val="none" w:sz="0" w:space="0" w:color="auto"/>
        <w:left w:val="none" w:sz="0" w:space="0" w:color="auto"/>
        <w:bottom w:val="none" w:sz="0" w:space="0" w:color="auto"/>
        <w:right w:val="none" w:sz="0" w:space="0" w:color="auto"/>
      </w:divBdr>
    </w:div>
    <w:div w:id="1191259614">
      <w:bodyDiv w:val="1"/>
      <w:marLeft w:val="0"/>
      <w:marRight w:val="0"/>
      <w:marTop w:val="0"/>
      <w:marBottom w:val="0"/>
      <w:divBdr>
        <w:top w:val="none" w:sz="0" w:space="0" w:color="auto"/>
        <w:left w:val="none" w:sz="0" w:space="0" w:color="auto"/>
        <w:bottom w:val="none" w:sz="0" w:space="0" w:color="auto"/>
        <w:right w:val="none" w:sz="0" w:space="0" w:color="auto"/>
      </w:divBdr>
    </w:div>
    <w:div w:id="1243565406">
      <w:bodyDiv w:val="1"/>
      <w:marLeft w:val="0"/>
      <w:marRight w:val="0"/>
      <w:marTop w:val="0"/>
      <w:marBottom w:val="0"/>
      <w:divBdr>
        <w:top w:val="none" w:sz="0" w:space="0" w:color="auto"/>
        <w:left w:val="none" w:sz="0" w:space="0" w:color="auto"/>
        <w:bottom w:val="none" w:sz="0" w:space="0" w:color="auto"/>
        <w:right w:val="none" w:sz="0" w:space="0" w:color="auto"/>
      </w:divBdr>
    </w:div>
    <w:div w:id="1262834840">
      <w:bodyDiv w:val="1"/>
      <w:marLeft w:val="0"/>
      <w:marRight w:val="0"/>
      <w:marTop w:val="0"/>
      <w:marBottom w:val="0"/>
      <w:divBdr>
        <w:top w:val="none" w:sz="0" w:space="0" w:color="auto"/>
        <w:left w:val="none" w:sz="0" w:space="0" w:color="auto"/>
        <w:bottom w:val="none" w:sz="0" w:space="0" w:color="auto"/>
        <w:right w:val="none" w:sz="0" w:space="0" w:color="auto"/>
      </w:divBdr>
    </w:div>
    <w:div w:id="1273241225">
      <w:bodyDiv w:val="1"/>
      <w:marLeft w:val="0"/>
      <w:marRight w:val="0"/>
      <w:marTop w:val="0"/>
      <w:marBottom w:val="0"/>
      <w:divBdr>
        <w:top w:val="none" w:sz="0" w:space="0" w:color="auto"/>
        <w:left w:val="none" w:sz="0" w:space="0" w:color="auto"/>
        <w:bottom w:val="none" w:sz="0" w:space="0" w:color="auto"/>
        <w:right w:val="none" w:sz="0" w:space="0" w:color="auto"/>
      </w:divBdr>
    </w:div>
    <w:div w:id="1279722727">
      <w:bodyDiv w:val="1"/>
      <w:marLeft w:val="0"/>
      <w:marRight w:val="0"/>
      <w:marTop w:val="0"/>
      <w:marBottom w:val="0"/>
      <w:divBdr>
        <w:top w:val="none" w:sz="0" w:space="0" w:color="auto"/>
        <w:left w:val="none" w:sz="0" w:space="0" w:color="auto"/>
        <w:bottom w:val="none" w:sz="0" w:space="0" w:color="auto"/>
        <w:right w:val="none" w:sz="0" w:space="0" w:color="auto"/>
      </w:divBdr>
    </w:div>
    <w:div w:id="1336037379">
      <w:bodyDiv w:val="1"/>
      <w:marLeft w:val="0"/>
      <w:marRight w:val="0"/>
      <w:marTop w:val="0"/>
      <w:marBottom w:val="0"/>
      <w:divBdr>
        <w:top w:val="none" w:sz="0" w:space="0" w:color="auto"/>
        <w:left w:val="none" w:sz="0" w:space="0" w:color="auto"/>
        <w:bottom w:val="none" w:sz="0" w:space="0" w:color="auto"/>
        <w:right w:val="none" w:sz="0" w:space="0" w:color="auto"/>
      </w:divBdr>
    </w:div>
    <w:div w:id="1384328692">
      <w:bodyDiv w:val="1"/>
      <w:marLeft w:val="0"/>
      <w:marRight w:val="0"/>
      <w:marTop w:val="0"/>
      <w:marBottom w:val="0"/>
      <w:divBdr>
        <w:top w:val="none" w:sz="0" w:space="0" w:color="auto"/>
        <w:left w:val="none" w:sz="0" w:space="0" w:color="auto"/>
        <w:bottom w:val="none" w:sz="0" w:space="0" w:color="auto"/>
        <w:right w:val="none" w:sz="0" w:space="0" w:color="auto"/>
      </w:divBdr>
    </w:div>
    <w:div w:id="1387531701">
      <w:bodyDiv w:val="1"/>
      <w:marLeft w:val="0"/>
      <w:marRight w:val="0"/>
      <w:marTop w:val="0"/>
      <w:marBottom w:val="0"/>
      <w:divBdr>
        <w:top w:val="none" w:sz="0" w:space="0" w:color="auto"/>
        <w:left w:val="none" w:sz="0" w:space="0" w:color="auto"/>
        <w:bottom w:val="none" w:sz="0" w:space="0" w:color="auto"/>
        <w:right w:val="none" w:sz="0" w:space="0" w:color="auto"/>
      </w:divBdr>
    </w:div>
    <w:div w:id="1415980474">
      <w:bodyDiv w:val="1"/>
      <w:marLeft w:val="0"/>
      <w:marRight w:val="0"/>
      <w:marTop w:val="0"/>
      <w:marBottom w:val="0"/>
      <w:divBdr>
        <w:top w:val="none" w:sz="0" w:space="0" w:color="auto"/>
        <w:left w:val="none" w:sz="0" w:space="0" w:color="auto"/>
        <w:bottom w:val="none" w:sz="0" w:space="0" w:color="auto"/>
        <w:right w:val="none" w:sz="0" w:space="0" w:color="auto"/>
      </w:divBdr>
    </w:div>
    <w:div w:id="1429737167">
      <w:bodyDiv w:val="1"/>
      <w:marLeft w:val="0"/>
      <w:marRight w:val="0"/>
      <w:marTop w:val="0"/>
      <w:marBottom w:val="0"/>
      <w:divBdr>
        <w:top w:val="none" w:sz="0" w:space="0" w:color="auto"/>
        <w:left w:val="none" w:sz="0" w:space="0" w:color="auto"/>
        <w:bottom w:val="none" w:sz="0" w:space="0" w:color="auto"/>
        <w:right w:val="none" w:sz="0" w:space="0" w:color="auto"/>
      </w:divBdr>
    </w:div>
    <w:div w:id="1439906344">
      <w:bodyDiv w:val="1"/>
      <w:marLeft w:val="0"/>
      <w:marRight w:val="0"/>
      <w:marTop w:val="0"/>
      <w:marBottom w:val="0"/>
      <w:divBdr>
        <w:top w:val="none" w:sz="0" w:space="0" w:color="auto"/>
        <w:left w:val="none" w:sz="0" w:space="0" w:color="auto"/>
        <w:bottom w:val="none" w:sz="0" w:space="0" w:color="auto"/>
        <w:right w:val="none" w:sz="0" w:space="0" w:color="auto"/>
      </w:divBdr>
    </w:div>
    <w:div w:id="1461026412">
      <w:bodyDiv w:val="1"/>
      <w:marLeft w:val="0"/>
      <w:marRight w:val="0"/>
      <w:marTop w:val="0"/>
      <w:marBottom w:val="0"/>
      <w:divBdr>
        <w:top w:val="none" w:sz="0" w:space="0" w:color="auto"/>
        <w:left w:val="none" w:sz="0" w:space="0" w:color="auto"/>
        <w:bottom w:val="none" w:sz="0" w:space="0" w:color="auto"/>
        <w:right w:val="none" w:sz="0" w:space="0" w:color="auto"/>
      </w:divBdr>
      <w:divsChild>
        <w:div w:id="814378354">
          <w:marLeft w:val="0"/>
          <w:marRight w:val="0"/>
          <w:marTop w:val="0"/>
          <w:marBottom w:val="0"/>
          <w:divBdr>
            <w:top w:val="none" w:sz="0" w:space="0" w:color="auto"/>
            <w:left w:val="none" w:sz="0" w:space="0" w:color="auto"/>
            <w:bottom w:val="none" w:sz="0" w:space="0" w:color="auto"/>
            <w:right w:val="none" w:sz="0" w:space="0" w:color="auto"/>
          </w:divBdr>
          <w:divsChild>
            <w:div w:id="1820337833">
              <w:marLeft w:val="0"/>
              <w:marRight w:val="0"/>
              <w:marTop w:val="0"/>
              <w:marBottom w:val="0"/>
              <w:divBdr>
                <w:top w:val="none" w:sz="0" w:space="0" w:color="auto"/>
                <w:left w:val="none" w:sz="0" w:space="0" w:color="auto"/>
                <w:bottom w:val="none" w:sz="0" w:space="0" w:color="auto"/>
                <w:right w:val="none" w:sz="0" w:space="0" w:color="auto"/>
              </w:divBdr>
              <w:divsChild>
                <w:div w:id="379132502">
                  <w:marLeft w:val="0"/>
                  <w:marRight w:val="0"/>
                  <w:marTop w:val="0"/>
                  <w:marBottom w:val="0"/>
                  <w:divBdr>
                    <w:top w:val="none" w:sz="0" w:space="0" w:color="auto"/>
                    <w:left w:val="none" w:sz="0" w:space="0" w:color="auto"/>
                    <w:bottom w:val="none" w:sz="0" w:space="0" w:color="auto"/>
                    <w:right w:val="none" w:sz="0" w:space="0" w:color="auto"/>
                  </w:divBdr>
                  <w:divsChild>
                    <w:div w:id="174421664">
                      <w:marLeft w:val="0"/>
                      <w:marRight w:val="0"/>
                      <w:marTop w:val="0"/>
                      <w:marBottom w:val="0"/>
                      <w:divBdr>
                        <w:top w:val="none" w:sz="0" w:space="0" w:color="auto"/>
                        <w:left w:val="none" w:sz="0" w:space="0" w:color="auto"/>
                        <w:bottom w:val="none" w:sz="0" w:space="0" w:color="auto"/>
                        <w:right w:val="none" w:sz="0" w:space="0" w:color="auto"/>
                      </w:divBdr>
                      <w:divsChild>
                        <w:div w:id="467095581">
                          <w:marLeft w:val="0"/>
                          <w:marRight w:val="0"/>
                          <w:marTop w:val="0"/>
                          <w:marBottom w:val="0"/>
                          <w:divBdr>
                            <w:top w:val="none" w:sz="0" w:space="0" w:color="auto"/>
                            <w:left w:val="none" w:sz="0" w:space="0" w:color="auto"/>
                            <w:bottom w:val="none" w:sz="0" w:space="0" w:color="auto"/>
                            <w:right w:val="none" w:sz="0" w:space="0" w:color="auto"/>
                          </w:divBdr>
                          <w:divsChild>
                            <w:div w:id="772481821">
                              <w:marLeft w:val="0"/>
                              <w:marRight w:val="0"/>
                              <w:marTop w:val="0"/>
                              <w:marBottom w:val="0"/>
                              <w:divBdr>
                                <w:top w:val="none" w:sz="0" w:space="0" w:color="auto"/>
                                <w:left w:val="none" w:sz="0" w:space="0" w:color="auto"/>
                                <w:bottom w:val="none" w:sz="0" w:space="0" w:color="auto"/>
                                <w:right w:val="none" w:sz="0" w:space="0" w:color="auto"/>
                              </w:divBdr>
                              <w:divsChild>
                                <w:div w:id="692464424">
                                  <w:marLeft w:val="0"/>
                                  <w:marRight w:val="0"/>
                                  <w:marTop w:val="0"/>
                                  <w:marBottom w:val="0"/>
                                  <w:divBdr>
                                    <w:top w:val="none" w:sz="0" w:space="0" w:color="auto"/>
                                    <w:left w:val="none" w:sz="0" w:space="0" w:color="auto"/>
                                    <w:bottom w:val="none" w:sz="0" w:space="0" w:color="auto"/>
                                    <w:right w:val="none" w:sz="0" w:space="0" w:color="auto"/>
                                  </w:divBdr>
                                  <w:divsChild>
                                    <w:div w:id="1959987769">
                                      <w:marLeft w:val="0"/>
                                      <w:marRight w:val="0"/>
                                      <w:marTop w:val="0"/>
                                      <w:marBottom w:val="0"/>
                                      <w:divBdr>
                                        <w:top w:val="none" w:sz="0" w:space="0" w:color="auto"/>
                                        <w:left w:val="none" w:sz="0" w:space="0" w:color="auto"/>
                                        <w:bottom w:val="none" w:sz="0" w:space="0" w:color="auto"/>
                                        <w:right w:val="none" w:sz="0" w:space="0" w:color="auto"/>
                                      </w:divBdr>
                                      <w:divsChild>
                                        <w:div w:id="113791485">
                                          <w:marLeft w:val="0"/>
                                          <w:marRight w:val="0"/>
                                          <w:marTop w:val="0"/>
                                          <w:marBottom w:val="0"/>
                                          <w:divBdr>
                                            <w:top w:val="none" w:sz="0" w:space="0" w:color="auto"/>
                                            <w:left w:val="none" w:sz="0" w:space="0" w:color="auto"/>
                                            <w:bottom w:val="none" w:sz="0" w:space="0" w:color="auto"/>
                                            <w:right w:val="none" w:sz="0" w:space="0" w:color="auto"/>
                                          </w:divBdr>
                                          <w:divsChild>
                                            <w:div w:id="1013993074">
                                              <w:marLeft w:val="0"/>
                                              <w:marRight w:val="0"/>
                                              <w:marTop w:val="0"/>
                                              <w:marBottom w:val="0"/>
                                              <w:divBdr>
                                                <w:top w:val="none" w:sz="0" w:space="0" w:color="auto"/>
                                                <w:left w:val="none" w:sz="0" w:space="0" w:color="auto"/>
                                                <w:bottom w:val="none" w:sz="0" w:space="0" w:color="auto"/>
                                                <w:right w:val="none" w:sz="0" w:space="0" w:color="auto"/>
                                              </w:divBdr>
                                              <w:divsChild>
                                                <w:div w:id="363748283">
                                                  <w:marLeft w:val="0"/>
                                                  <w:marRight w:val="0"/>
                                                  <w:marTop w:val="0"/>
                                                  <w:marBottom w:val="0"/>
                                                  <w:divBdr>
                                                    <w:top w:val="none" w:sz="0" w:space="0" w:color="auto"/>
                                                    <w:left w:val="none" w:sz="0" w:space="0" w:color="auto"/>
                                                    <w:bottom w:val="none" w:sz="0" w:space="0" w:color="auto"/>
                                                    <w:right w:val="none" w:sz="0" w:space="0" w:color="auto"/>
                                                  </w:divBdr>
                                                  <w:divsChild>
                                                    <w:div w:id="1279607283">
                                                      <w:marLeft w:val="0"/>
                                                      <w:marRight w:val="0"/>
                                                      <w:marTop w:val="0"/>
                                                      <w:marBottom w:val="0"/>
                                                      <w:divBdr>
                                                        <w:top w:val="none" w:sz="0" w:space="0" w:color="auto"/>
                                                        <w:left w:val="none" w:sz="0" w:space="0" w:color="auto"/>
                                                        <w:bottom w:val="none" w:sz="0" w:space="0" w:color="auto"/>
                                                        <w:right w:val="none" w:sz="0" w:space="0" w:color="auto"/>
                                                      </w:divBdr>
                                                      <w:divsChild>
                                                        <w:div w:id="1209754950">
                                                          <w:marLeft w:val="0"/>
                                                          <w:marRight w:val="0"/>
                                                          <w:marTop w:val="0"/>
                                                          <w:marBottom w:val="0"/>
                                                          <w:divBdr>
                                                            <w:top w:val="none" w:sz="0" w:space="0" w:color="auto"/>
                                                            <w:left w:val="none" w:sz="0" w:space="0" w:color="auto"/>
                                                            <w:bottom w:val="none" w:sz="0" w:space="0" w:color="auto"/>
                                                            <w:right w:val="none" w:sz="0" w:space="0" w:color="auto"/>
                                                          </w:divBdr>
                                                          <w:divsChild>
                                                            <w:div w:id="67465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334918">
          <w:marLeft w:val="0"/>
          <w:marRight w:val="0"/>
          <w:marTop w:val="0"/>
          <w:marBottom w:val="0"/>
          <w:divBdr>
            <w:top w:val="none" w:sz="0" w:space="0" w:color="auto"/>
            <w:left w:val="none" w:sz="0" w:space="0" w:color="auto"/>
            <w:bottom w:val="none" w:sz="0" w:space="0" w:color="auto"/>
            <w:right w:val="none" w:sz="0" w:space="0" w:color="auto"/>
          </w:divBdr>
          <w:divsChild>
            <w:div w:id="1384600595">
              <w:marLeft w:val="0"/>
              <w:marRight w:val="0"/>
              <w:marTop w:val="0"/>
              <w:marBottom w:val="0"/>
              <w:divBdr>
                <w:top w:val="none" w:sz="0" w:space="0" w:color="auto"/>
                <w:left w:val="none" w:sz="0" w:space="0" w:color="auto"/>
                <w:bottom w:val="none" w:sz="0" w:space="0" w:color="auto"/>
                <w:right w:val="none" w:sz="0" w:space="0" w:color="auto"/>
              </w:divBdr>
              <w:divsChild>
                <w:div w:id="215167882">
                  <w:marLeft w:val="0"/>
                  <w:marRight w:val="0"/>
                  <w:marTop w:val="0"/>
                  <w:marBottom w:val="0"/>
                  <w:divBdr>
                    <w:top w:val="none" w:sz="0" w:space="0" w:color="auto"/>
                    <w:left w:val="none" w:sz="0" w:space="0" w:color="auto"/>
                    <w:bottom w:val="none" w:sz="0" w:space="0" w:color="auto"/>
                    <w:right w:val="none" w:sz="0" w:space="0" w:color="auto"/>
                  </w:divBdr>
                  <w:divsChild>
                    <w:div w:id="1752775614">
                      <w:marLeft w:val="0"/>
                      <w:marRight w:val="0"/>
                      <w:marTop w:val="0"/>
                      <w:marBottom w:val="0"/>
                      <w:divBdr>
                        <w:top w:val="none" w:sz="0" w:space="0" w:color="auto"/>
                        <w:left w:val="none" w:sz="0" w:space="0" w:color="auto"/>
                        <w:bottom w:val="none" w:sz="0" w:space="0" w:color="auto"/>
                        <w:right w:val="none" w:sz="0" w:space="0" w:color="auto"/>
                      </w:divBdr>
                      <w:divsChild>
                        <w:div w:id="145470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563276">
      <w:bodyDiv w:val="1"/>
      <w:marLeft w:val="0"/>
      <w:marRight w:val="0"/>
      <w:marTop w:val="0"/>
      <w:marBottom w:val="0"/>
      <w:divBdr>
        <w:top w:val="none" w:sz="0" w:space="0" w:color="auto"/>
        <w:left w:val="none" w:sz="0" w:space="0" w:color="auto"/>
        <w:bottom w:val="none" w:sz="0" w:space="0" w:color="auto"/>
        <w:right w:val="none" w:sz="0" w:space="0" w:color="auto"/>
      </w:divBdr>
    </w:div>
    <w:div w:id="1531258035">
      <w:bodyDiv w:val="1"/>
      <w:marLeft w:val="0"/>
      <w:marRight w:val="0"/>
      <w:marTop w:val="0"/>
      <w:marBottom w:val="0"/>
      <w:divBdr>
        <w:top w:val="none" w:sz="0" w:space="0" w:color="auto"/>
        <w:left w:val="none" w:sz="0" w:space="0" w:color="auto"/>
        <w:bottom w:val="none" w:sz="0" w:space="0" w:color="auto"/>
        <w:right w:val="none" w:sz="0" w:space="0" w:color="auto"/>
      </w:divBdr>
    </w:div>
    <w:div w:id="1549075703">
      <w:bodyDiv w:val="1"/>
      <w:marLeft w:val="0"/>
      <w:marRight w:val="0"/>
      <w:marTop w:val="0"/>
      <w:marBottom w:val="0"/>
      <w:divBdr>
        <w:top w:val="none" w:sz="0" w:space="0" w:color="auto"/>
        <w:left w:val="none" w:sz="0" w:space="0" w:color="auto"/>
        <w:bottom w:val="none" w:sz="0" w:space="0" w:color="auto"/>
        <w:right w:val="none" w:sz="0" w:space="0" w:color="auto"/>
      </w:divBdr>
    </w:div>
    <w:div w:id="1557398511">
      <w:bodyDiv w:val="1"/>
      <w:marLeft w:val="0"/>
      <w:marRight w:val="0"/>
      <w:marTop w:val="0"/>
      <w:marBottom w:val="0"/>
      <w:divBdr>
        <w:top w:val="none" w:sz="0" w:space="0" w:color="auto"/>
        <w:left w:val="none" w:sz="0" w:space="0" w:color="auto"/>
        <w:bottom w:val="none" w:sz="0" w:space="0" w:color="auto"/>
        <w:right w:val="none" w:sz="0" w:space="0" w:color="auto"/>
      </w:divBdr>
    </w:div>
    <w:div w:id="1601452822">
      <w:bodyDiv w:val="1"/>
      <w:marLeft w:val="0"/>
      <w:marRight w:val="0"/>
      <w:marTop w:val="0"/>
      <w:marBottom w:val="0"/>
      <w:divBdr>
        <w:top w:val="none" w:sz="0" w:space="0" w:color="auto"/>
        <w:left w:val="none" w:sz="0" w:space="0" w:color="auto"/>
        <w:bottom w:val="none" w:sz="0" w:space="0" w:color="auto"/>
        <w:right w:val="none" w:sz="0" w:space="0" w:color="auto"/>
      </w:divBdr>
    </w:div>
    <w:div w:id="1739478763">
      <w:bodyDiv w:val="1"/>
      <w:marLeft w:val="0"/>
      <w:marRight w:val="0"/>
      <w:marTop w:val="0"/>
      <w:marBottom w:val="0"/>
      <w:divBdr>
        <w:top w:val="none" w:sz="0" w:space="0" w:color="auto"/>
        <w:left w:val="none" w:sz="0" w:space="0" w:color="auto"/>
        <w:bottom w:val="none" w:sz="0" w:space="0" w:color="auto"/>
        <w:right w:val="none" w:sz="0" w:space="0" w:color="auto"/>
      </w:divBdr>
    </w:div>
    <w:div w:id="1739673955">
      <w:bodyDiv w:val="1"/>
      <w:marLeft w:val="0"/>
      <w:marRight w:val="0"/>
      <w:marTop w:val="0"/>
      <w:marBottom w:val="0"/>
      <w:divBdr>
        <w:top w:val="none" w:sz="0" w:space="0" w:color="auto"/>
        <w:left w:val="none" w:sz="0" w:space="0" w:color="auto"/>
        <w:bottom w:val="none" w:sz="0" w:space="0" w:color="auto"/>
        <w:right w:val="none" w:sz="0" w:space="0" w:color="auto"/>
      </w:divBdr>
      <w:divsChild>
        <w:div w:id="1293049703">
          <w:marLeft w:val="0"/>
          <w:marRight w:val="0"/>
          <w:marTop w:val="0"/>
          <w:marBottom w:val="0"/>
          <w:divBdr>
            <w:top w:val="none" w:sz="0" w:space="0" w:color="auto"/>
            <w:left w:val="none" w:sz="0" w:space="0" w:color="auto"/>
            <w:bottom w:val="none" w:sz="0" w:space="0" w:color="auto"/>
            <w:right w:val="none" w:sz="0" w:space="0" w:color="auto"/>
          </w:divBdr>
          <w:divsChild>
            <w:div w:id="400058761">
              <w:marLeft w:val="0"/>
              <w:marRight w:val="0"/>
              <w:marTop w:val="0"/>
              <w:marBottom w:val="0"/>
              <w:divBdr>
                <w:top w:val="none" w:sz="0" w:space="0" w:color="auto"/>
                <w:left w:val="none" w:sz="0" w:space="0" w:color="auto"/>
                <w:bottom w:val="none" w:sz="0" w:space="0" w:color="auto"/>
                <w:right w:val="none" w:sz="0" w:space="0" w:color="auto"/>
              </w:divBdr>
              <w:divsChild>
                <w:div w:id="1160579890">
                  <w:marLeft w:val="0"/>
                  <w:marRight w:val="0"/>
                  <w:marTop w:val="0"/>
                  <w:marBottom w:val="0"/>
                  <w:divBdr>
                    <w:top w:val="none" w:sz="0" w:space="0" w:color="auto"/>
                    <w:left w:val="none" w:sz="0" w:space="0" w:color="auto"/>
                    <w:bottom w:val="none" w:sz="0" w:space="0" w:color="auto"/>
                    <w:right w:val="none" w:sz="0" w:space="0" w:color="auto"/>
                  </w:divBdr>
                  <w:divsChild>
                    <w:div w:id="2106025502">
                      <w:marLeft w:val="0"/>
                      <w:marRight w:val="0"/>
                      <w:marTop w:val="0"/>
                      <w:marBottom w:val="0"/>
                      <w:divBdr>
                        <w:top w:val="none" w:sz="0" w:space="0" w:color="auto"/>
                        <w:left w:val="none" w:sz="0" w:space="0" w:color="auto"/>
                        <w:bottom w:val="none" w:sz="0" w:space="0" w:color="auto"/>
                        <w:right w:val="none" w:sz="0" w:space="0" w:color="auto"/>
                      </w:divBdr>
                      <w:divsChild>
                        <w:div w:id="1431924814">
                          <w:marLeft w:val="0"/>
                          <w:marRight w:val="0"/>
                          <w:marTop w:val="0"/>
                          <w:marBottom w:val="0"/>
                          <w:divBdr>
                            <w:top w:val="none" w:sz="0" w:space="0" w:color="auto"/>
                            <w:left w:val="none" w:sz="0" w:space="0" w:color="auto"/>
                            <w:bottom w:val="none" w:sz="0" w:space="0" w:color="auto"/>
                            <w:right w:val="none" w:sz="0" w:space="0" w:color="auto"/>
                          </w:divBdr>
                          <w:divsChild>
                            <w:div w:id="1724213891">
                              <w:marLeft w:val="0"/>
                              <w:marRight w:val="0"/>
                              <w:marTop w:val="0"/>
                              <w:marBottom w:val="0"/>
                              <w:divBdr>
                                <w:top w:val="none" w:sz="0" w:space="0" w:color="auto"/>
                                <w:left w:val="none" w:sz="0" w:space="0" w:color="auto"/>
                                <w:bottom w:val="none" w:sz="0" w:space="0" w:color="auto"/>
                                <w:right w:val="none" w:sz="0" w:space="0" w:color="auto"/>
                              </w:divBdr>
                              <w:divsChild>
                                <w:div w:id="2036149954">
                                  <w:marLeft w:val="0"/>
                                  <w:marRight w:val="0"/>
                                  <w:marTop w:val="0"/>
                                  <w:marBottom w:val="0"/>
                                  <w:divBdr>
                                    <w:top w:val="none" w:sz="0" w:space="0" w:color="auto"/>
                                    <w:left w:val="none" w:sz="0" w:space="0" w:color="auto"/>
                                    <w:bottom w:val="none" w:sz="0" w:space="0" w:color="auto"/>
                                    <w:right w:val="none" w:sz="0" w:space="0" w:color="auto"/>
                                  </w:divBdr>
                                  <w:divsChild>
                                    <w:div w:id="1151749569">
                                      <w:marLeft w:val="0"/>
                                      <w:marRight w:val="0"/>
                                      <w:marTop w:val="0"/>
                                      <w:marBottom w:val="0"/>
                                      <w:divBdr>
                                        <w:top w:val="none" w:sz="0" w:space="0" w:color="auto"/>
                                        <w:left w:val="none" w:sz="0" w:space="0" w:color="auto"/>
                                        <w:bottom w:val="none" w:sz="0" w:space="0" w:color="auto"/>
                                        <w:right w:val="none" w:sz="0" w:space="0" w:color="auto"/>
                                      </w:divBdr>
                                      <w:divsChild>
                                        <w:div w:id="778378834">
                                          <w:marLeft w:val="0"/>
                                          <w:marRight w:val="0"/>
                                          <w:marTop w:val="0"/>
                                          <w:marBottom w:val="0"/>
                                          <w:divBdr>
                                            <w:top w:val="none" w:sz="0" w:space="0" w:color="auto"/>
                                            <w:left w:val="none" w:sz="0" w:space="0" w:color="auto"/>
                                            <w:bottom w:val="none" w:sz="0" w:space="0" w:color="auto"/>
                                            <w:right w:val="none" w:sz="0" w:space="0" w:color="auto"/>
                                          </w:divBdr>
                                          <w:divsChild>
                                            <w:div w:id="1222252066">
                                              <w:marLeft w:val="0"/>
                                              <w:marRight w:val="0"/>
                                              <w:marTop w:val="0"/>
                                              <w:marBottom w:val="0"/>
                                              <w:divBdr>
                                                <w:top w:val="none" w:sz="0" w:space="0" w:color="auto"/>
                                                <w:left w:val="none" w:sz="0" w:space="0" w:color="auto"/>
                                                <w:bottom w:val="none" w:sz="0" w:space="0" w:color="auto"/>
                                                <w:right w:val="none" w:sz="0" w:space="0" w:color="auto"/>
                                              </w:divBdr>
                                              <w:divsChild>
                                                <w:div w:id="199786273">
                                                  <w:marLeft w:val="0"/>
                                                  <w:marRight w:val="0"/>
                                                  <w:marTop w:val="0"/>
                                                  <w:marBottom w:val="0"/>
                                                  <w:divBdr>
                                                    <w:top w:val="none" w:sz="0" w:space="0" w:color="auto"/>
                                                    <w:left w:val="none" w:sz="0" w:space="0" w:color="auto"/>
                                                    <w:bottom w:val="none" w:sz="0" w:space="0" w:color="auto"/>
                                                    <w:right w:val="none" w:sz="0" w:space="0" w:color="auto"/>
                                                  </w:divBdr>
                                                  <w:divsChild>
                                                    <w:div w:id="183597925">
                                                      <w:marLeft w:val="0"/>
                                                      <w:marRight w:val="0"/>
                                                      <w:marTop w:val="0"/>
                                                      <w:marBottom w:val="0"/>
                                                      <w:divBdr>
                                                        <w:top w:val="none" w:sz="0" w:space="0" w:color="auto"/>
                                                        <w:left w:val="none" w:sz="0" w:space="0" w:color="auto"/>
                                                        <w:bottom w:val="none" w:sz="0" w:space="0" w:color="auto"/>
                                                        <w:right w:val="none" w:sz="0" w:space="0" w:color="auto"/>
                                                      </w:divBdr>
                                                      <w:divsChild>
                                                        <w:div w:id="1575312150">
                                                          <w:marLeft w:val="0"/>
                                                          <w:marRight w:val="0"/>
                                                          <w:marTop w:val="0"/>
                                                          <w:marBottom w:val="0"/>
                                                          <w:divBdr>
                                                            <w:top w:val="none" w:sz="0" w:space="0" w:color="auto"/>
                                                            <w:left w:val="none" w:sz="0" w:space="0" w:color="auto"/>
                                                            <w:bottom w:val="none" w:sz="0" w:space="0" w:color="auto"/>
                                                            <w:right w:val="none" w:sz="0" w:space="0" w:color="auto"/>
                                                          </w:divBdr>
                                                          <w:divsChild>
                                                            <w:div w:id="197656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4614722">
          <w:marLeft w:val="0"/>
          <w:marRight w:val="0"/>
          <w:marTop w:val="0"/>
          <w:marBottom w:val="0"/>
          <w:divBdr>
            <w:top w:val="none" w:sz="0" w:space="0" w:color="auto"/>
            <w:left w:val="none" w:sz="0" w:space="0" w:color="auto"/>
            <w:bottom w:val="none" w:sz="0" w:space="0" w:color="auto"/>
            <w:right w:val="none" w:sz="0" w:space="0" w:color="auto"/>
          </w:divBdr>
          <w:divsChild>
            <w:div w:id="1736395075">
              <w:marLeft w:val="0"/>
              <w:marRight w:val="0"/>
              <w:marTop w:val="0"/>
              <w:marBottom w:val="0"/>
              <w:divBdr>
                <w:top w:val="none" w:sz="0" w:space="0" w:color="auto"/>
                <w:left w:val="none" w:sz="0" w:space="0" w:color="auto"/>
                <w:bottom w:val="none" w:sz="0" w:space="0" w:color="auto"/>
                <w:right w:val="none" w:sz="0" w:space="0" w:color="auto"/>
              </w:divBdr>
              <w:divsChild>
                <w:div w:id="505632987">
                  <w:marLeft w:val="0"/>
                  <w:marRight w:val="0"/>
                  <w:marTop w:val="0"/>
                  <w:marBottom w:val="0"/>
                  <w:divBdr>
                    <w:top w:val="none" w:sz="0" w:space="0" w:color="auto"/>
                    <w:left w:val="none" w:sz="0" w:space="0" w:color="auto"/>
                    <w:bottom w:val="none" w:sz="0" w:space="0" w:color="auto"/>
                    <w:right w:val="none" w:sz="0" w:space="0" w:color="auto"/>
                  </w:divBdr>
                  <w:divsChild>
                    <w:div w:id="2057122136">
                      <w:marLeft w:val="0"/>
                      <w:marRight w:val="0"/>
                      <w:marTop w:val="0"/>
                      <w:marBottom w:val="0"/>
                      <w:divBdr>
                        <w:top w:val="none" w:sz="0" w:space="0" w:color="auto"/>
                        <w:left w:val="none" w:sz="0" w:space="0" w:color="auto"/>
                        <w:bottom w:val="none" w:sz="0" w:space="0" w:color="auto"/>
                        <w:right w:val="none" w:sz="0" w:space="0" w:color="auto"/>
                      </w:divBdr>
                      <w:divsChild>
                        <w:div w:id="2316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056227">
      <w:bodyDiv w:val="1"/>
      <w:marLeft w:val="0"/>
      <w:marRight w:val="0"/>
      <w:marTop w:val="0"/>
      <w:marBottom w:val="0"/>
      <w:divBdr>
        <w:top w:val="none" w:sz="0" w:space="0" w:color="auto"/>
        <w:left w:val="none" w:sz="0" w:space="0" w:color="auto"/>
        <w:bottom w:val="none" w:sz="0" w:space="0" w:color="auto"/>
        <w:right w:val="none" w:sz="0" w:space="0" w:color="auto"/>
      </w:divBdr>
    </w:div>
    <w:div w:id="1761293012">
      <w:bodyDiv w:val="1"/>
      <w:marLeft w:val="0"/>
      <w:marRight w:val="0"/>
      <w:marTop w:val="0"/>
      <w:marBottom w:val="0"/>
      <w:divBdr>
        <w:top w:val="none" w:sz="0" w:space="0" w:color="auto"/>
        <w:left w:val="none" w:sz="0" w:space="0" w:color="auto"/>
        <w:bottom w:val="none" w:sz="0" w:space="0" w:color="auto"/>
        <w:right w:val="none" w:sz="0" w:space="0" w:color="auto"/>
      </w:divBdr>
    </w:div>
    <w:div w:id="1788621202">
      <w:bodyDiv w:val="1"/>
      <w:marLeft w:val="0"/>
      <w:marRight w:val="0"/>
      <w:marTop w:val="0"/>
      <w:marBottom w:val="0"/>
      <w:divBdr>
        <w:top w:val="none" w:sz="0" w:space="0" w:color="auto"/>
        <w:left w:val="none" w:sz="0" w:space="0" w:color="auto"/>
        <w:bottom w:val="none" w:sz="0" w:space="0" w:color="auto"/>
        <w:right w:val="none" w:sz="0" w:space="0" w:color="auto"/>
      </w:divBdr>
    </w:div>
    <w:div w:id="1843860510">
      <w:bodyDiv w:val="1"/>
      <w:marLeft w:val="0"/>
      <w:marRight w:val="0"/>
      <w:marTop w:val="0"/>
      <w:marBottom w:val="0"/>
      <w:divBdr>
        <w:top w:val="none" w:sz="0" w:space="0" w:color="auto"/>
        <w:left w:val="none" w:sz="0" w:space="0" w:color="auto"/>
        <w:bottom w:val="none" w:sz="0" w:space="0" w:color="auto"/>
        <w:right w:val="none" w:sz="0" w:space="0" w:color="auto"/>
      </w:divBdr>
    </w:div>
    <w:div w:id="1851331419">
      <w:bodyDiv w:val="1"/>
      <w:marLeft w:val="0"/>
      <w:marRight w:val="0"/>
      <w:marTop w:val="0"/>
      <w:marBottom w:val="0"/>
      <w:divBdr>
        <w:top w:val="none" w:sz="0" w:space="0" w:color="auto"/>
        <w:left w:val="none" w:sz="0" w:space="0" w:color="auto"/>
        <w:bottom w:val="none" w:sz="0" w:space="0" w:color="auto"/>
        <w:right w:val="none" w:sz="0" w:space="0" w:color="auto"/>
      </w:divBdr>
    </w:div>
    <w:div w:id="1880164504">
      <w:bodyDiv w:val="1"/>
      <w:marLeft w:val="0"/>
      <w:marRight w:val="0"/>
      <w:marTop w:val="0"/>
      <w:marBottom w:val="0"/>
      <w:divBdr>
        <w:top w:val="none" w:sz="0" w:space="0" w:color="auto"/>
        <w:left w:val="none" w:sz="0" w:space="0" w:color="auto"/>
        <w:bottom w:val="none" w:sz="0" w:space="0" w:color="auto"/>
        <w:right w:val="none" w:sz="0" w:space="0" w:color="auto"/>
      </w:divBdr>
    </w:div>
    <w:div w:id="1888687323">
      <w:bodyDiv w:val="1"/>
      <w:marLeft w:val="0"/>
      <w:marRight w:val="0"/>
      <w:marTop w:val="0"/>
      <w:marBottom w:val="0"/>
      <w:divBdr>
        <w:top w:val="none" w:sz="0" w:space="0" w:color="auto"/>
        <w:left w:val="none" w:sz="0" w:space="0" w:color="auto"/>
        <w:bottom w:val="none" w:sz="0" w:space="0" w:color="auto"/>
        <w:right w:val="none" w:sz="0" w:space="0" w:color="auto"/>
      </w:divBdr>
    </w:div>
    <w:div w:id="1901090762">
      <w:bodyDiv w:val="1"/>
      <w:marLeft w:val="0"/>
      <w:marRight w:val="0"/>
      <w:marTop w:val="0"/>
      <w:marBottom w:val="0"/>
      <w:divBdr>
        <w:top w:val="none" w:sz="0" w:space="0" w:color="auto"/>
        <w:left w:val="none" w:sz="0" w:space="0" w:color="auto"/>
        <w:bottom w:val="none" w:sz="0" w:space="0" w:color="auto"/>
        <w:right w:val="none" w:sz="0" w:space="0" w:color="auto"/>
      </w:divBdr>
    </w:div>
    <w:div w:id="1914387444">
      <w:bodyDiv w:val="1"/>
      <w:marLeft w:val="0"/>
      <w:marRight w:val="0"/>
      <w:marTop w:val="0"/>
      <w:marBottom w:val="0"/>
      <w:divBdr>
        <w:top w:val="none" w:sz="0" w:space="0" w:color="auto"/>
        <w:left w:val="none" w:sz="0" w:space="0" w:color="auto"/>
        <w:bottom w:val="none" w:sz="0" w:space="0" w:color="auto"/>
        <w:right w:val="none" w:sz="0" w:space="0" w:color="auto"/>
      </w:divBdr>
    </w:div>
    <w:div w:id="1927181440">
      <w:bodyDiv w:val="1"/>
      <w:marLeft w:val="0"/>
      <w:marRight w:val="0"/>
      <w:marTop w:val="0"/>
      <w:marBottom w:val="0"/>
      <w:divBdr>
        <w:top w:val="none" w:sz="0" w:space="0" w:color="auto"/>
        <w:left w:val="none" w:sz="0" w:space="0" w:color="auto"/>
        <w:bottom w:val="none" w:sz="0" w:space="0" w:color="auto"/>
        <w:right w:val="none" w:sz="0" w:space="0" w:color="auto"/>
      </w:divBdr>
    </w:div>
    <w:div w:id="1967082953">
      <w:bodyDiv w:val="1"/>
      <w:marLeft w:val="0"/>
      <w:marRight w:val="0"/>
      <w:marTop w:val="0"/>
      <w:marBottom w:val="0"/>
      <w:divBdr>
        <w:top w:val="none" w:sz="0" w:space="0" w:color="auto"/>
        <w:left w:val="none" w:sz="0" w:space="0" w:color="auto"/>
        <w:bottom w:val="none" w:sz="0" w:space="0" w:color="auto"/>
        <w:right w:val="none" w:sz="0" w:space="0" w:color="auto"/>
      </w:divBdr>
    </w:div>
    <w:div w:id="1993871739">
      <w:bodyDiv w:val="1"/>
      <w:marLeft w:val="0"/>
      <w:marRight w:val="0"/>
      <w:marTop w:val="0"/>
      <w:marBottom w:val="0"/>
      <w:divBdr>
        <w:top w:val="none" w:sz="0" w:space="0" w:color="auto"/>
        <w:left w:val="none" w:sz="0" w:space="0" w:color="auto"/>
        <w:bottom w:val="none" w:sz="0" w:space="0" w:color="auto"/>
        <w:right w:val="none" w:sz="0" w:space="0" w:color="auto"/>
      </w:divBdr>
    </w:div>
    <w:div w:id="1993871758">
      <w:bodyDiv w:val="1"/>
      <w:marLeft w:val="0"/>
      <w:marRight w:val="0"/>
      <w:marTop w:val="0"/>
      <w:marBottom w:val="0"/>
      <w:divBdr>
        <w:top w:val="none" w:sz="0" w:space="0" w:color="auto"/>
        <w:left w:val="none" w:sz="0" w:space="0" w:color="auto"/>
        <w:bottom w:val="none" w:sz="0" w:space="0" w:color="auto"/>
        <w:right w:val="none" w:sz="0" w:space="0" w:color="auto"/>
      </w:divBdr>
    </w:div>
    <w:div w:id="2006592964">
      <w:bodyDiv w:val="1"/>
      <w:marLeft w:val="0"/>
      <w:marRight w:val="0"/>
      <w:marTop w:val="0"/>
      <w:marBottom w:val="0"/>
      <w:divBdr>
        <w:top w:val="none" w:sz="0" w:space="0" w:color="auto"/>
        <w:left w:val="none" w:sz="0" w:space="0" w:color="auto"/>
        <w:bottom w:val="none" w:sz="0" w:space="0" w:color="auto"/>
        <w:right w:val="none" w:sz="0" w:space="0" w:color="auto"/>
      </w:divBdr>
    </w:div>
    <w:div w:id="2006856885">
      <w:bodyDiv w:val="1"/>
      <w:marLeft w:val="0"/>
      <w:marRight w:val="0"/>
      <w:marTop w:val="0"/>
      <w:marBottom w:val="0"/>
      <w:divBdr>
        <w:top w:val="none" w:sz="0" w:space="0" w:color="auto"/>
        <w:left w:val="none" w:sz="0" w:space="0" w:color="auto"/>
        <w:bottom w:val="none" w:sz="0" w:space="0" w:color="auto"/>
        <w:right w:val="none" w:sz="0" w:space="0" w:color="auto"/>
      </w:divBdr>
    </w:div>
    <w:div w:id="2021468830">
      <w:bodyDiv w:val="1"/>
      <w:marLeft w:val="0"/>
      <w:marRight w:val="0"/>
      <w:marTop w:val="0"/>
      <w:marBottom w:val="0"/>
      <w:divBdr>
        <w:top w:val="none" w:sz="0" w:space="0" w:color="auto"/>
        <w:left w:val="none" w:sz="0" w:space="0" w:color="auto"/>
        <w:bottom w:val="none" w:sz="0" w:space="0" w:color="auto"/>
        <w:right w:val="none" w:sz="0" w:space="0" w:color="auto"/>
      </w:divBdr>
    </w:div>
    <w:div w:id="2021883300">
      <w:bodyDiv w:val="1"/>
      <w:marLeft w:val="0"/>
      <w:marRight w:val="0"/>
      <w:marTop w:val="0"/>
      <w:marBottom w:val="0"/>
      <w:divBdr>
        <w:top w:val="none" w:sz="0" w:space="0" w:color="auto"/>
        <w:left w:val="none" w:sz="0" w:space="0" w:color="auto"/>
        <w:bottom w:val="none" w:sz="0" w:space="0" w:color="auto"/>
        <w:right w:val="none" w:sz="0" w:space="0" w:color="auto"/>
      </w:divBdr>
    </w:div>
    <w:div w:id="2034527729">
      <w:bodyDiv w:val="1"/>
      <w:marLeft w:val="0"/>
      <w:marRight w:val="0"/>
      <w:marTop w:val="0"/>
      <w:marBottom w:val="0"/>
      <w:divBdr>
        <w:top w:val="none" w:sz="0" w:space="0" w:color="auto"/>
        <w:left w:val="none" w:sz="0" w:space="0" w:color="auto"/>
        <w:bottom w:val="none" w:sz="0" w:space="0" w:color="auto"/>
        <w:right w:val="none" w:sz="0" w:space="0" w:color="auto"/>
      </w:divBdr>
    </w:div>
    <w:div w:id="2061129137">
      <w:bodyDiv w:val="1"/>
      <w:marLeft w:val="0"/>
      <w:marRight w:val="0"/>
      <w:marTop w:val="0"/>
      <w:marBottom w:val="0"/>
      <w:divBdr>
        <w:top w:val="none" w:sz="0" w:space="0" w:color="auto"/>
        <w:left w:val="none" w:sz="0" w:space="0" w:color="auto"/>
        <w:bottom w:val="none" w:sz="0" w:space="0" w:color="auto"/>
        <w:right w:val="none" w:sz="0" w:space="0" w:color="auto"/>
      </w:divBdr>
    </w:div>
    <w:div w:id="2066684811">
      <w:bodyDiv w:val="1"/>
      <w:marLeft w:val="0"/>
      <w:marRight w:val="0"/>
      <w:marTop w:val="0"/>
      <w:marBottom w:val="0"/>
      <w:divBdr>
        <w:top w:val="none" w:sz="0" w:space="0" w:color="auto"/>
        <w:left w:val="none" w:sz="0" w:space="0" w:color="auto"/>
        <w:bottom w:val="none" w:sz="0" w:space="0" w:color="auto"/>
        <w:right w:val="none" w:sz="0" w:space="0" w:color="auto"/>
      </w:divBdr>
    </w:div>
    <w:div w:id="208629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7.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7.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OneDrive\&#1056;&#1086;&#1073;&#1086;&#1095;&#1080;&#1081;%20&#1089;&#1090;&#1110;&#1083;\&#1051;&#1080;&#1089;&#1090;%20Microsoft%20Office%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1088;&#1077;&#1075;&#1110;&#1086;&#1085;&#1072;&#1083;&#1100;&#1085;&#1080;&#1081;%20&#1077;&#1085;&#1077;&#1088;&#1075;&#1077;&#1090;&#1080;&#1095;&#1085;&#1080;&#1081;%20&#1087;&#1083;&#1072;&#1085;\2449-2-25-42-&#1055;&#1110;&#1076;&#1074;&#1110;&#1076;&#1086;&#1084;&#1095;&#1110;%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AppData\Roaming\Microsoft\Excel\&#1088;&#1077;&#1075;&#1110;&#1086;&#1085;&#1072;&#1083;&#1100;&#1085;&#1080;&#1081;%20&#1052;&#1045;&#1055;%20(1)%20(version%201).xlsb"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AppData\Roaming\Microsoft\Excel\&#1088;&#1077;&#1075;&#1110;&#1086;&#1085;&#1072;&#1083;&#1100;&#1085;&#1080;&#1081;%20&#1052;&#1045;&#1055;%20(1)%20(version%201).xlsb"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1088;&#1077;&#1075;&#1110;&#1086;&#1085;&#1072;&#1083;&#1100;&#1085;&#1080;&#1081;%20&#1077;&#1085;&#1077;&#1088;&#1075;&#1077;&#1090;&#1080;&#1095;&#1085;&#1080;&#1081;%20&#1087;&#1083;&#1072;&#1085;\&#1073;&#1072;&#1079;&#1074;&#1072;%20&#1083;&#1110;&#1085;&#1110;&#1103;%20xlsx.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barChart>
        <c:barDir val="col"/>
        <c:grouping val="stacked"/>
        <c:ser>
          <c:idx val="0"/>
          <c:order val="0"/>
          <c:tx>
            <c:strRef>
              <c:f>Лист1!$B$1</c:f>
              <c:strCache>
                <c:ptCount val="1"/>
                <c:pt idx="0">
                  <c:v>Опади (мм)</c:v>
                </c:pt>
              </c:strCache>
            </c:strRef>
          </c:tx>
          <c:cat>
            <c:strRef>
              <c:f>Лист1!$A$2:$A$13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Лист1!$B$2:$B$13</c:f>
              <c:numCache>
                <c:formatCode>General</c:formatCode>
                <c:ptCount val="12"/>
                <c:pt idx="0">
                  <c:v>35</c:v>
                </c:pt>
                <c:pt idx="1">
                  <c:v>30</c:v>
                </c:pt>
                <c:pt idx="2">
                  <c:v>40</c:v>
                </c:pt>
                <c:pt idx="3">
                  <c:v>45</c:v>
                </c:pt>
                <c:pt idx="4">
                  <c:v>55</c:v>
                </c:pt>
                <c:pt idx="5">
                  <c:v>75</c:v>
                </c:pt>
                <c:pt idx="6">
                  <c:v>80</c:v>
                </c:pt>
                <c:pt idx="7">
                  <c:v>70</c:v>
                </c:pt>
                <c:pt idx="8">
                  <c:v>50</c:v>
                </c:pt>
                <c:pt idx="9">
                  <c:v>40</c:v>
                </c:pt>
                <c:pt idx="10">
                  <c:v>35</c:v>
                </c:pt>
                <c:pt idx="11">
                  <c:v>30</c:v>
                </c:pt>
              </c:numCache>
            </c:numRef>
          </c:val>
          <c:extLst xmlns:c16r2="http://schemas.microsoft.com/office/drawing/2015/06/chart">
            <c:ext xmlns:c16="http://schemas.microsoft.com/office/drawing/2014/chart" uri="{C3380CC4-5D6E-409C-BE32-E72D297353CC}">
              <c16:uniqueId val="{00000000-9418-4B0C-AF7F-0FF63256FDD1}"/>
            </c:ext>
          </c:extLst>
        </c:ser>
        <c:overlap val="100"/>
        <c:axId val="140379648"/>
        <c:axId val="140381184"/>
      </c:barChart>
      <c:catAx>
        <c:axId val="140379648"/>
        <c:scaling>
          <c:orientation val="minMax"/>
        </c:scaling>
        <c:axPos val="b"/>
        <c:numFmt formatCode="General" sourceLinked="0"/>
        <c:tickLblPos val="nextTo"/>
        <c:crossAx val="140381184"/>
        <c:crosses val="autoZero"/>
        <c:auto val="1"/>
        <c:lblAlgn val="ctr"/>
        <c:lblOffset val="100"/>
      </c:catAx>
      <c:valAx>
        <c:axId val="140381184"/>
        <c:scaling>
          <c:orientation val="minMax"/>
        </c:scaling>
        <c:axPos val="l"/>
        <c:majorGridlines/>
        <c:numFmt formatCode="General" sourceLinked="1"/>
        <c:tickLblPos val="nextTo"/>
        <c:crossAx val="140379648"/>
        <c:crosses val="autoZero"/>
        <c:crossBetween val="between"/>
      </c:valAx>
    </c:plotArea>
    <c:legend>
      <c:legendPos val="r"/>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7.3161655074589577E-2"/>
          <c:y val="0.10528050303872449"/>
          <c:w val="0.60972968834372798"/>
          <c:h val="0.79656911869973468"/>
        </c:manualLayout>
      </c:layout>
      <c:pie3DChart>
        <c:varyColors val="1"/>
        <c:ser>
          <c:idx val="0"/>
          <c:order val="0"/>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Лист1!$A$1:$A$8</c:f>
              <c:strCache>
                <c:ptCount val="8"/>
                <c:pt idx="0">
                  <c:v>електроенергія </c:v>
                </c:pt>
                <c:pt idx="1">
                  <c:v>природний газ</c:v>
                </c:pt>
                <c:pt idx="2">
                  <c:v>теплова енергія</c:v>
                </c:pt>
                <c:pt idx="3">
                  <c:v>дрова</c:v>
                </c:pt>
                <c:pt idx="4">
                  <c:v>деревні брикети</c:v>
                </c:pt>
                <c:pt idx="5">
                  <c:v>вугілля</c:v>
                </c:pt>
                <c:pt idx="6">
                  <c:v>бензин</c:v>
                </c:pt>
                <c:pt idx="7">
                  <c:v>дизель</c:v>
                </c:pt>
              </c:strCache>
            </c:strRef>
          </c:cat>
          <c:val>
            <c:numRef>
              <c:f>Лист1!$B$1:$B$8</c:f>
              <c:numCache>
                <c:formatCode>General</c:formatCode>
                <c:ptCount val="8"/>
                <c:pt idx="0">
                  <c:v>12795.57</c:v>
                </c:pt>
                <c:pt idx="1">
                  <c:v>18016.97</c:v>
                </c:pt>
                <c:pt idx="2">
                  <c:v>45886.27</c:v>
                </c:pt>
                <c:pt idx="3">
                  <c:v>21509.86</c:v>
                </c:pt>
                <c:pt idx="4">
                  <c:v>881.73</c:v>
                </c:pt>
                <c:pt idx="5">
                  <c:v>5557.02</c:v>
                </c:pt>
                <c:pt idx="6">
                  <c:v>124.542</c:v>
                </c:pt>
                <c:pt idx="7">
                  <c:v>11.9</c:v>
                </c:pt>
              </c:numCache>
            </c:numRef>
          </c:val>
          <c:extLst xmlns:c16r2="http://schemas.microsoft.com/office/drawing/2015/06/chart">
            <c:ext xmlns:c16="http://schemas.microsoft.com/office/drawing/2014/chart" uri="{C3380CC4-5D6E-409C-BE32-E72D297353CC}">
              <c16:uniqueId val="{00000000-B619-4D91-B9C3-237E285270FD}"/>
            </c:ext>
          </c:extLst>
        </c:ser>
        <c:ser>
          <c:idx val="1"/>
          <c:order val="1"/>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Лист1!$A$1:$A$8</c:f>
              <c:strCache>
                <c:ptCount val="8"/>
                <c:pt idx="0">
                  <c:v>електроенергія </c:v>
                </c:pt>
                <c:pt idx="1">
                  <c:v>природний газ</c:v>
                </c:pt>
                <c:pt idx="2">
                  <c:v>теплова енергія</c:v>
                </c:pt>
                <c:pt idx="3">
                  <c:v>дрова</c:v>
                </c:pt>
                <c:pt idx="4">
                  <c:v>деревні брикети</c:v>
                </c:pt>
                <c:pt idx="5">
                  <c:v>вугілля</c:v>
                </c:pt>
                <c:pt idx="6">
                  <c:v>бензин</c:v>
                </c:pt>
                <c:pt idx="7">
                  <c:v>дизель</c:v>
                </c:pt>
              </c:strCache>
            </c:strRef>
          </c:cat>
          <c:val>
            <c:numRef>
              <c:f>Лист1!$C$1:$C$8</c:f>
              <c:numCache>
                <c:formatCode>0.00%</c:formatCode>
                <c:ptCount val="8"/>
                <c:pt idx="0">
                  <c:v>0.19289999999999999</c:v>
                </c:pt>
                <c:pt idx="1">
                  <c:v>2.8899999999999999E-2</c:v>
                </c:pt>
                <c:pt idx="2">
                  <c:v>0.59489999999999998</c:v>
                </c:pt>
                <c:pt idx="3">
                  <c:v>0.15430000000000021</c:v>
                </c:pt>
                <c:pt idx="4">
                  <c:v>3.2000000000000982E-3</c:v>
                </c:pt>
                <c:pt idx="5">
                  <c:v>1.0300000000000005E-2</c:v>
                </c:pt>
                <c:pt idx="6">
                  <c:v>2.0000000000000052E-4</c:v>
                </c:pt>
                <c:pt idx="7">
                  <c:v>1.0000000000000221E-4</c:v>
                </c:pt>
              </c:numCache>
            </c:numRef>
          </c:val>
          <c:extLst xmlns:c16r2="http://schemas.microsoft.com/office/drawing/2015/06/chart">
            <c:ext xmlns:c16="http://schemas.microsoft.com/office/drawing/2014/chart" uri="{C3380CC4-5D6E-409C-BE32-E72D297353CC}">
              <c16:uniqueId val="{00000001-B619-4D91-B9C3-237E285270FD}"/>
            </c:ext>
          </c:extLst>
        </c:ser>
        <c:dLbls>
          <c:showPercent val="1"/>
        </c:dLbls>
      </c:pie3D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xMode val="edge"/>
          <c:yMode val="edge"/>
          <c:x val="7.7719022971460439E-2"/>
          <c:y val="1.6729373263489153E-2"/>
          <c:w val="0.89876933821911464"/>
          <c:h val="0.83394678175688286"/>
        </c:manualLayout>
      </c:layout>
      <c:areaChart>
        <c:grouping val="stacked"/>
        <c:varyColors val="1"/>
        <c:ser>
          <c:idx val="0"/>
          <c:order val="0"/>
          <c:tx>
            <c:v>Електроенергія</c:v>
          </c:tx>
          <c:spPr>
            <a:solidFill>
              <a:srgbClr val="38761D">
                <a:alpha val="30000"/>
              </a:srgbClr>
            </a:solidFill>
            <a:ln cmpd="sng">
              <a:solidFill>
                <a:srgbClr val="38761D">
                  <a:alpha val="100000"/>
                </a:srgbClr>
              </a:solidFill>
            </a:ln>
          </c:spPr>
          <c:cat>
            <c:numRef>
              <c:f>'1. Громадські будівлі'!$E$75:$K$75</c:f>
              <c:numCache>
                <c:formatCode>0</c:formatCode>
                <c:ptCount val="7"/>
                <c:pt idx="0" formatCode="#,##0">
                  <c:v>2017</c:v>
                </c:pt>
                <c:pt idx="1">
                  <c:v>2018</c:v>
                </c:pt>
                <c:pt idx="2">
                  <c:v>2019</c:v>
                </c:pt>
                <c:pt idx="3">
                  <c:v>2020</c:v>
                </c:pt>
                <c:pt idx="4" formatCode="#,##0">
                  <c:v>2021</c:v>
                </c:pt>
                <c:pt idx="5" formatCode="#,##0">
                  <c:v>2022</c:v>
                </c:pt>
                <c:pt idx="6">
                  <c:v>2023</c:v>
                </c:pt>
              </c:numCache>
            </c:numRef>
          </c:cat>
          <c:val>
            <c:numRef>
              <c:f>'1. Громадські будівлі'!$E$76:$K$76</c:f>
              <c:numCache>
                <c:formatCode>General</c:formatCode>
                <c:ptCount val="7"/>
                <c:pt idx="0">
                  <c:v>12992.630000000006</c:v>
                </c:pt>
                <c:pt idx="1">
                  <c:v>12715.65</c:v>
                </c:pt>
                <c:pt idx="2">
                  <c:v>13039.2</c:v>
                </c:pt>
                <c:pt idx="3">
                  <c:v>11551.51</c:v>
                </c:pt>
                <c:pt idx="4">
                  <c:v>12795.57</c:v>
                </c:pt>
                <c:pt idx="5">
                  <c:v>11721.89</c:v>
                </c:pt>
                <c:pt idx="6">
                  <c:v>12652.349999999758</c:v>
                </c:pt>
              </c:numCache>
            </c:numRef>
          </c:val>
          <c:extLst xmlns:c16r2="http://schemas.microsoft.com/office/drawing/2015/06/chart">
            <c:ext xmlns:c16="http://schemas.microsoft.com/office/drawing/2014/chart" uri="{C3380CC4-5D6E-409C-BE32-E72D297353CC}">
              <c16:uniqueId val="{00000000-BB8F-48DB-833C-7C6C662A4734}"/>
            </c:ext>
          </c:extLst>
        </c:ser>
        <c:ser>
          <c:idx val="1"/>
          <c:order val="1"/>
          <c:tx>
            <c:v>Природний газ</c:v>
          </c:tx>
          <c:spPr>
            <a:solidFill>
              <a:srgbClr val="3C78D8">
                <a:alpha val="30000"/>
              </a:srgbClr>
            </a:solidFill>
            <a:ln cmpd="sng">
              <a:solidFill>
                <a:srgbClr val="3C78D8">
                  <a:alpha val="100000"/>
                </a:srgbClr>
              </a:solidFill>
            </a:ln>
          </c:spPr>
          <c:cat>
            <c:numRef>
              <c:f>'1. Громадські будівлі'!$E$75:$K$75</c:f>
              <c:numCache>
                <c:formatCode>0</c:formatCode>
                <c:ptCount val="7"/>
                <c:pt idx="0" formatCode="#,##0">
                  <c:v>2017</c:v>
                </c:pt>
                <c:pt idx="1">
                  <c:v>2018</c:v>
                </c:pt>
                <c:pt idx="2">
                  <c:v>2019</c:v>
                </c:pt>
                <c:pt idx="3">
                  <c:v>2020</c:v>
                </c:pt>
                <c:pt idx="4" formatCode="#,##0">
                  <c:v>2021</c:v>
                </c:pt>
                <c:pt idx="5" formatCode="#,##0">
                  <c:v>2022</c:v>
                </c:pt>
                <c:pt idx="6">
                  <c:v>2023</c:v>
                </c:pt>
              </c:numCache>
            </c:numRef>
          </c:cat>
          <c:val>
            <c:numRef>
              <c:f>'1. Громадські будівлі'!$E$77:$K$77</c:f>
              <c:numCache>
                <c:formatCode>0</c:formatCode>
                <c:ptCount val="7"/>
                <c:pt idx="0" formatCode="#,##0">
                  <c:v>22061.89</c:v>
                </c:pt>
                <c:pt idx="1">
                  <c:v>20778.09</c:v>
                </c:pt>
                <c:pt idx="2">
                  <c:v>20781.099999999897</c:v>
                </c:pt>
                <c:pt idx="3">
                  <c:v>21184.03</c:v>
                </c:pt>
                <c:pt idx="4" formatCode="#,##0">
                  <c:v>18016.97</c:v>
                </c:pt>
                <c:pt idx="5" formatCode="#,##0">
                  <c:v>14220.31</c:v>
                </c:pt>
                <c:pt idx="6">
                  <c:v>13115.949999999983</c:v>
                </c:pt>
              </c:numCache>
            </c:numRef>
          </c:val>
          <c:extLst xmlns:c16r2="http://schemas.microsoft.com/office/drawing/2015/06/chart">
            <c:ext xmlns:c16="http://schemas.microsoft.com/office/drawing/2014/chart" uri="{C3380CC4-5D6E-409C-BE32-E72D297353CC}">
              <c16:uniqueId val="{00000001-BB8F-48DB-833C-7C6C662A4734}"/>
            </c:ext>
          </c:extLst>
        </c:ser>
        <c:ser>
          <c:idx val="2"/>
          <c:order val="2"/>
          <c:tx>
            <c:v>Біомаса</c:v>
          </c:tx>
          <c:spPr>
            <a:solidFill>
              <a:srgbClr val="A5A5A5">
                <a:alpha val="30000"/>
              </a:srgbClr>
            </a:solidFill>
            <a:ln cmpd="sng">
              <a:solidFill>
                <a:srgbClr val="A5A5A5"/>
              </a:solidFill>
            </a:ln>
          </c:spPr>
          <c:cat>
            <c:numRef>
              <c:f>'1. Громадські будівлі'!$E$75:$K$75</c:f>
              <c:numCache>
                <c:formatCode>0</c:formatCode>
                <c:ptCount val="7"/>
                <c:pt idx="0" formatCode="#,##0">
                  <c:v>2017</c:v>
                </c:pt>
                <c:pt idx="1">
                  <c:v>2018</c:v>
                </c:pt>
                <c:pt idx="2">
                  <c:v>2019</c:v>
                </c:pt>
                <c:pt idx="3">
                  <c:v>2020</c:v>
                </c:pt>
                <c:pt idx="4" formatCode="#,##0">
                  <c:v>2021</c:v>
                </c:pt>
                <c:pt idx="5" formatCode="#,##0">
                  <c:v>2022</c:v>
                </c:pt>
                <c:pt idx="6">
                  <c:v>2023</c:v>
                </c:pt>
              </c:numCache>
            </c:numRef>
          </c:cat>
          <c:val>
            <c:numRef>
              <c:f>'1. Громадські будівлі'!$E$78:$K$78</c:f>
              <c:numCache>
                <c:formatCode>0</c:formatCode>
                <c:ptCount val="7"/>
                <c:pt idx="0" formatCode="#,##0">
                  <c:v>13735.26</c:v>
                </c:pt>
                <c:pt idx="1">
                  <c:v>17165.34</c:v>
                </c:pt>
                <c:pt idx="2">
                  <c:v>16194.02</c:v>
                </c:pt>
                <c:pt idx="3">
                  <c:v>19476.87</c:v>
                </c:pt>
                <c:pt idx="4" formatCode="#,##0">
                  <c:v>21509.86</c:v>
                </c:pt>
                <c:pt idx="5" formatCode="#,##0">
                  <c:v>17789.73</c:v>
                </c:pt>
                <c:pt idx="6">
                  <c:v>18702.77</c:v>
                </c:pt>
              </c:numCache>
            </c:numRef>
          </c:val>
          <c:extLst xmlns:c16r2="http://schemas.microsoft.com/office/drawing/2015/06/chart">
            <c:ext xmlns:c16="http://schemas.microsoft.com/office/drawing/2014/chart" uri="{C3380CC4-5D6E-409C-BE32-E72D297353CC}">
              <c16:uniqueId val="{00000002-BB8F-48DB-833C-7C6C662A4734}"/>
            </c:ext>
          </c:extLst>
        </c:ser>
        <c:ser>
          <c:idx val="3"/>
          <c:order val="3"/>
          <c:tx>
            <c:v>Вугілля</c:v>
          </c:tx>
          <c:spPr>
            <a:solidFill>
              <a:srgbClr val="FFC000">
                <a:alpha val="30000"/>
              </a:srgbClr>
            </a:solidFill>
            <a:ln cmpd="sng">
              <a:solidFill>
                <a:srgbClr val="FFC000"/>
              </a:solidFill>
            </a:ln>
          </c:spPr>
          <c:cat>
            <c:numRef>
              <c:f>'1. Громадські будівлі'!$E$75:$K$75</c:f>
              <c:numCache>
                <c:formatCode>0</c:formatCode>
                <c:ptCount val="7"/>
                <c:pt idx="0" formatCode="#,##0">
                  <c:v>2017</c:v>
                </c:pt>
                <c:pt idx="1">
                  <c:v>2018</c:v>
                </c:pt>
                <c:pt idx="2">
                  <c:v>2019</c:v>
                </c:pt>
                <c:pt idx="3">
                  <c:v>2020</c:v>
                </c:pt>
                <c:pt idx="4" formatCode="#,##0">
                  <c:v>2021</c:v>
                </c:pt>
                <c:pt idx="5" formatCode="#,##0">
                  <c:v>2022</c:v>
                </c:pt>
                <c:pt idx="6">
                  <c:v>2023</c:v>
                </c:pt>
              </c:numCache>
            </c:numRef>
          </c:cat>
          <c:val>
            <c:numRef>
              <c:f>'1. Громадські будівлі'!$E$79:$K$79</c:f>
              <c:numCache>
                <c:formatCode>0</c:formatCode>
                <c:ptCount val="7"/>
                <c:pt idx="0" formatCode="#,##0">
                  <c:v>2257.71</c:v>
                </c:pt>
                <c:pt idx="1">
                  <c:v>4355.2260000000024</c:v>
                </c:pt>
                <c:pt idx="2">
                  <c:v>6548.79</c:v>
                </c:pt>
                <c:pt idx="3">
                  <c:v>6263.81</c:v>
                </c:pt>
                <c:pt idx="4" formatCode="#,##0">
                  <c:v>5557.02</c:v>
                </c:pt>
                <c:pt idx="5" formatCode="#,##0">
                  <c:v>10544.8</c:v>
                </c:pt>
                <c:pt idx="6">
                  <c:v>2954.82</c:v>
                </c:pt>
              </c:numCache>
            </c:numRef>
          </c:val>
          <c:extLst xmlns:c16r2="http://schemas.microsoft.com/office/drawing/2015/06/chart">
            <c:ext xmlns:c16="http://schemas.microsoft.com/office/drawing/2014/chart" uri="{C3380CC4-5D6E-409C-BE32-E72D297353CC}">
              <c16:uniqueId val="{00000003-BB8F-48DB-833C-7C6C662A4734}"/>
            </c:ext>
          </c:extLst>
        </c:ser>
        <c:ser>
          <c:idx val="4"/>
          <c:order val="4"/>
          <c:tx>
            <c:v>Торф</c:v>
          </c:tx>
          <c:spPr>
            <a:solidFill>
              <a:srgbClr val="4472C4">
                <a:alpha val="30000"/>
              </a:srgbClr>
            </a:solidFill>
            <a:ln cmpd="sng">
              <a:solidFill>
                <a:srgbClr val="4472C4"/>
              </a:solidFill>
            </a:ln>
          </c:spPr>
          <c:cat>
            <c:numRef>
              <c:f>'1. Громадські будівлі'!$E$75:$K$75</c:f>
              <c:numCache>
                <c:formatCode>0</c:formatCode>
                <c:ptCount val="7"/>
                <c:pt idx="0" formatCode="#,##0">
                  <c:v>2017</c:v>
                </c:pt>
                <c:pt idx="1">
                  <c:v>2018</c:v>
                </c:pt>
                <c:pt idx="2">
                  <c:v>2019</c:v>
                </c:pt>
                <c:pt idx="3">
                  <c:v>2020</c:v>
                </c:pt>
                <c:pt idx="4" formatCode="#,##0">
                  <c:v>2021</c:v>
                </c:pt>
                <c:pt idx="5" formatCode="#,##0">
                  <c:v>2022</c:v>
                </c:pt>
                <c:pt idx="6">
                  <c:v>2023</c:v>
                </c:pt>
              </c:numCache>
            </c:numRef>
          </c:cat>
          <c:val>
            <c:numRef>
              <c:f>'1. Громадські будівлі'!$E$80:$K$80</c:f>
              <c:numCache>
                <c:formatCode>0</c:formatCode>
                <c:ptCount val="7"/>
                <c:pt idx="0" formatCode="#,##0">
                  <c:v>1434.58</c:v>
                </c:pt>
                <c:pt idx="1">
                  <c:v>1580.71</c:v>
                </c:pt>
                <c:pt idx="2">
                  <c:v>527.52</c:v>
                </c:pt>
                <c:pt idx="3">
                  <c:v>838.88</c:v>
                </c:pt>
                <c:pt idx="4" formatCode="#,##0">
                  <c:v>881.73</c:v>
                </c:pt>
                <c:pt idx="5" formatCode="#,##0">
                  <c:v>763.02</c:v>
                </c:pt>
                <c:pt idx="6">
                  <c:v>978.37</c:v>
                </c:pt>
              </c:numCache>
            </c:numRef>
          </c:val>
          <c:extLst xmlns:c16r2="http://schemas.microsoft.com/office/drawing/2015/06/chart">
            <c:ext xmlns:c16="http://schemas.microsoft.com/office/drawing/2014/chart" uri="{C3380CC4-5D6E-409C-BE32-E72D297353CC}">
              <c16:uniqueId val="{00000004-BB8F-48DB-833C-7C6C662A4734}"/>
            </c:ext>
          </c:extLst>
        </c:ser>
        <c:ser>
          <c:idx val="5"/>
          <c:order val="5"/>
          <c:tx>
            <c:v>Теплова енергія</c:v>
          </c:tx>
          <c:spPr>
            <a:solidFill>
              <a:srgbClr val="CC0000">
                <a:alpha val="30000"/>
              </a:srgbClr>
            </a:solidFill>
            <a:ln cmpd="sng">
              <a:solidFill>
                <a:srgbClr val="CC0000">
                  <a:alpha val="100000"/>
                </a:srgbClr>
              </a:solidFill>
            </a:ln>
          </c:spPr>
          <c:cat>
            <c:numRef>
              <c:f>'1. Громадські будівлі'!$E$75:$K$75</c:f>
              <c:numCache>
                <c:formatCode>0</c:formatCode>
                <c:ptCount val="7"/>
                <c:pt idx="0" formatCode="#,##0">
                  <c:v>2017</c:v>
                </c:pt>
                <c:pt idx="1">
                  <c:v>2018</c:v>
                </c:pt>
                <c:pt idx="2">
                  <c:v>2019</c:v>
                </c:pt>
                <c:pt idx="3">
                  <c:v>2020</c:v>
                </c:pt>
                <c:pt idx="4" formatCode="#,##0">
                  <c:v>2021</c:v>
                </c:pt>
                <c:pt idx="5" formatCode="#,##0">
                  <c:v>2022</c:v>
                </c:pt>
                <c:pt idx="6">
                  <c:v>2023</c:v>
                </c:pt>
              </c:numCache>
            </c:numRef>
          </c:cat>
          <c:val>
            <c:numRef>
              <c:f>'1. Громадські будівлі'!$E$81:$K$81</c:f>
              <c:numCache>
                <c:formatCode>0</c:formatCode>
                <c:ptCount val="7"/>
                <c:pt idx="0" formatCode="#,##0">
                  <c:v>41131.15</c:v>
                </c:pt>
                <c:pt idx="1">
                  <c:v>41456.123999999996</c:v>
                </c:pt>
                <c:pt idx="2">
                  <c:v>40840.560000000005</c:v>
                </c:pt>
                <c:pt idx="3">
                  <c:v>40962.67</c:v>
                </c:pt>
                <c:pt idx="4" formatCode="#,##0">
                  <c:v>45886.27</c:v>
                </c:pt>
                <c:pt idx="5" formatCode="#,##0">
                  <c:v>45311.74</c:v>
                </c:pt>
                <c:pt idx="6">
                  <c:v>46205.99</c:v>
                </c:pt>
              </c:numCache>
            </c:numRef>
          </c:val>
          <c:extLst xmlns:c16r2="http://schemas.microsoft.com/office/drawing/2015/06/chart">
            <c:ext xmlns:c16="http://schemas.microsoft.com/office/drawing/2014/chart" uri="{C3380CC4-5D6E-409C-BE32-E72D297353CC}">
              <c16:uniqueId val="{00000005-BB8F-48DB-833C-7C6C662A4734}"/>
            </c:ext>
          </c:extLst>
        </c:ser>
        <c:ser>
          <c:idx val="6"/>
          <c:order val="6"/>
          <c:tx>
            <c:v>Нафтопродукти</c:v>
          </c:tx>
          <c:spPr>
            <a:solidFill>
              <a:srgbClr val="999999">
                <a:alpha val="30000"/>
              </a:srgbClr>
            </a:solidFill>
            <a:ln cmpd="sng">
              <a:solidFill>
                <a:srgbClr val="999999">
                  <a:alpha val="100000"/>
                </a:srgbClr>
              </a:solidFill>
            </a:ln>
          </c:spPr>
          <c:cat>
            <c:numRef>
              <c:f>'1. Громадські будівлі'!$E$75:$K$75</c:f>
              <c:numCache>
                <c:formatCode>0</c:formatCode>
                <c:ptCount val="7"/>
                <c:pt idx="0" formatCode="#,##0">
                  <c:v>2017</c:v>
                </c:pt>
                <c:pt idx="1">
                  <c:v>2018</c:v>
                </c:pt>
                <c:pt idx="2">
                  <c:v>2019</c:v>
                </c:pt>
                <c:pt idx="3">
                  <c:v>2020</c:v>
                </c:pt>
                <c:pt idx="4" formatCode="#,##0">
                  <c:v>2021</c:v>
                </c:pt>
                <c:pt idx="5" formatCode="#,##0">
                  <c:v>2022</c:v>
                </c:pt>
                <c:pt idx="6">
                  <c:v>2023</c:v>
                </c:pt>
              </c:numCache>
            </c:numRef>
          </c:cat>
          <c:val>
            <c:numRef>
              <c:f>'1. Громадські будівлі'!$E$82:$K$82</c:f>
              <c:numCache>
                <c:formatCode>0</c:formatCode>
                <c:ptCount val="7"/>
                <c:pt idx="0" formatCode="#,##0">
                  <c:v>84.616</c:v>
                </c:pt>
                <c:pt idx="1">
                  <c:v>92.43</c:v>
                </c:pt>
                <c:pt idx="2">
                  <c:v>127.229</c:v>
                </c:pt>
                <c:pt idx="3">
                  <c:v>129.54899999999998</c:v>
                </c:pt>
                <c:pt idx="4" formatCode="#,##0">
                  <c:v>124.542</c:v>
                </c:pt>
                <c:pt idx="5" formatCode="#,##0">
                  <c:v>120.39100000000002</c:v>
                </c:pt>
                <c:pt idx="6">
                  <c:v>90.599000000000004</c:v>
                </c:pt>
              </c:numCache>
            </c:numRef>
          </c:val>
          <c:extLst xmlns:c16r2="http://schemas.microsoft.com/office/drawing/2015/06/chart">
            <c:ext xmlns:c16="http://schemas.microsoft.com/office/drawing/2014/chart" uri="{C3380CC4-5D6E-409C-BE32-E72D297353CC}">
              <c16:uniqueId val="{00000006-BB8F-48DB-833C-7C6C662A4734}"/>
            </c:ext>
          </c:extLst>
        </c:ser>
        <c:axId val="146829696"/>
        <c:axId val="146831616"/>
      </c:areaChart>
      <c:catAx>
        <c:axId val="146829696"/>
        <c:scaling>
          <c:orientation val="minMax"/>
        </c:scaling>
        <c:axPos val="b"/>
        <c:title>
          <c:tx>
            <c:rich>
              <a:bodyPr/>
              <a:lstStyle/>
              <a:p>
                <a:pPr lvl="0">
                  <a:defRPr sz="1200" b="0" i="0">
                    <a:solidFill>
                      <a:srgbClr val="000000"/>
                    </a:solidFill>
                    <a:latin typeface="Helvetica"/>
                  </a:defRPr>
                </a:pPr>
                <a:r>
                  <a:rPr lang="uk-UA" sz="1200" b="0" i="0">
                    <a:solidFill>
                      <a:srgbClr val="000000"/>
                    </a:solidFill>
                    <a:latin typeface="Helvetica"/>
                  </a:rPr>
                  <a:t>Рік</a:t>
                </a:r>
              </a:p>
            </c:rich>
          </c:tx>
          <c:layout>
            <c:manualLayout>
              <c:xMode val="edge"/>
              <c:yMode val="edge"/>
              <c:x val="0.49645361401733956"/>
              <c:y val="0.92450316453279557"/>
            </c:manualLayout>
          </c:layout>
        </c:title>
        <c:numFmt formatCode="#,##0" sourceLinked="1"/>
        <c:tickLblPos val="nextTo"/>
        <c:txPr>
          <a:bodyPr/>
          <a:lstStyle/>
          <a:p>
            <a:pPr lvl="0">
              <a:defRPr sz="1200" b="0" i="0">
                <a:solidFill>
                  <a:srgbClr val="000000"/>
                </a:solidFill>
                <a:latin typeface="Helvetica"/>
              </a:defRPr>
            </a:pPr>
            <a:endParaRPr lang="ru-RU"/>
          </a:p>
        </c:txPr>
        <c:crossAx val="146831616"/>
        <c:crosses val="autoZero"/>
        <c:auto val="1"/>
        <c:lblAlgn val="ctr"/>
        <c:lblOffset val="100"/>
        <c:noMultiLvlLbl val="1"/>
      </c:catAx>
      <c:valAx>
        <c:axId val="146831616"/>
        <c:scaling>
          <c:orientation val="minMax"/>
        </c:scaling>
        <c:axPos val="l"/>
        <c:majorGridlines>
          <c:spPr>
            <a:ln>
              <a:solidFill>
                <a:srgbClr val="B7B7B7"/>
              </a:solidFill>
            </a:ln>
          </c:spPr>
        </c:majorGridlines>
        <c:title>
          <c:tx>
            <c:rich>
              <a:bodyPr/>
              <a:lstStyle/>
              <a:p>
                <a:pPr lvl="0">
                  <a:defRPr sz="1200" b="0" i="0">
                    <a:solidFill>
                      <a:srgbClr val="000000"/>
                    </a:solidFill>
                    <a:latin typeface="Helvetica"/>
                  </a:defRPr>
                </a:pPr>
                <a:r>
                  <a:rPr lang="uk-UA" sz="1200" b="0" i="0">
                    <a:solidFill>
                      <a:srgbClr val="000000"/>
                    </a:solidFill>
                    <a:latin typeface="Helvetica"/>
                  </a:rPr>
                  <a:t>МВт•год/рік</a:t>
                </a:r>
              </a:p>
            </c:rich>
          </c:tx>
          <c:layout>
            <c:manualLayout>
              <c:xMode val="edge"/>
              <c:yMode val="edge"/>
              <c:x val="2.1126793658045078E-2"/>
              <c:y val="0.335034000407333"/>
            </c:manualLayout>
          </c:layout>
        </c:title>
        <c:numFmt formatCode="General" sourceLinked="1"/>
        <c:majorTickMark val="none"/>
        <c:tickLblPos val="nextTo"/>
        <c:spPr>
          <a:ln/>
        </c:spPr>
        <c:txPr>
          <a:bodyPr/>
          <a:lstStyle/>
          <a:p>
            <a:pPr lvl="0">
              <a:defRPr sz="1200" b="0" i="0">
                <a:solidFill>
                  <a:srgbClr val="000000"/>
                </a:solidFill>
                <a:latin typeface="Helvetica"/>
              </a:defRPr>
            </a:pPr>
            <a:endParaRPr lang="ru-RU"/>
          </a:p>
        </c:txPr>
        <c:crossAx val="146829696"/>
        <c:crosses val="autoZero"/>
        <c:crossBetween val="midCat"/>
      </c:valAx>
    </c:plotArea>
    <c:legend>
      <c:legendPos val="b"/>
      <c:layout>
        <c:manualLayout>
          <c:xMode val="edge"/>
          <c:yMode val="edge"/>
          <c:x val="7.5990843357910801E-2"/>
          <c:y val="0.86540841048716322"/>
          <c:w val="0.86065554601885474"/>
          <c:h val="0.13459166369635892"/>
        </c:manualLayout>
      </c:layout>
      <c:txPr>
        <a:bodyPr/>
        <a:lstStyle/>
        <a:p>
          <a:pPr lvl="0">
            <a:defRPr sz="1200" b="0" i="0">
              <a:solidFill>
                <a:srgbClr val="1A1A1A"/>
              </a:solidFill>
              <a:latin typeface="Helvetica"/>
            </a:defRPr>
          </a:pPr>
          <a:endParaRPr lang="ru-RU"/>
        </a:p>
      </c:txPr>
    </c:legend>
    <c:plotVisOnly val="1"/>
    <c:dispBlanksAs val="zero"/>
    <c:showDLblsOverMax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xMode val="edge"/>
          <c:yMode val="edge"/>
          <c:x val="7.7719022971460439E-2"/>
          <c:y val="1.6729373263489156E-2"/>
          <c:w val="0.89876933821911464"/>
          <c:h val="0.83394678175688286"/>
        </c:manualLayout>
      </c:layout>
      <c:areaChart>
        <c:grouping val="stacked"/>
        <c:varyColors val="1"/>
        <c:ser>
          <c:idx val="0"/>
          <c:order val="0"/>
          <c:tx>
            <c:v>Електроенергія</c:v>
          </c:tx>
          <c:spPr>
            <a:solidFill>
              <a:srgbClr val="38761D">
                <a:alpha val="30000"/>
              </a:srgbClr>
            </a:solidFill>
            <a:ln cmpd="sng">
              <a:solidFill>
                <a:srgbClr val="38761D">
                  <a:alpha val="100000"/>
                </a:srgbClr>
              </a:solidFill>
            </a:ln>
          </c:spPr>
          <c:cat>
            <c:numRef>
              <c:f>'1. Громадські будівлі'!$E$352:$K$352</c:f>
              <c:numCache>
                <c:formatCode>0</c:formatCode>
                <c:ptCount val="7"/>
                <c:pt idx="0" formatCode="#,##0">
                  <c:v>2017</c:v>
                </c:pt>
                <c:pt idx="1">
                  <c:v>2018</c:v>
                </c:pt>
                <c:pt idx="2">
                  <c:v>2019</c:v>
                </c:pt>
                <c:pt idx="3">
                  <c:v>2020</c:v>
                </c:pt>
                <c:pt idx="4" formatCode="#,##0">
                  <c:v>2021</c:v>
                </c:pt>
                <c:pt idx="5" formatCode="#,##0">
                  <c:v>2022</c:v>
                </c:pt>
                <c:pt idx="6">
                  <c:v>2023</c:v>
                </c:pt>
              </c:numCache>
            </c:numRef>
          </c:cat>
          <c:val>
            <c:numRef>
              <c:f>'1. Громадські будівлі'!$E$597:$K$597</c:f>
              <c:numCache>
                <c:formatCode>0.0</c:formatCode>
                <c:ptCount val="7"/>
                <c:pt idx="0">
                  <c:v>29367</c:v>
                </c:pt>
                <c:pt idx="1">
                  <c:v>32710</c:v>
                </c:pt>
                <c:pt idx="2">
                  <c:v>37570</c:v>
                </c:pt>
                <c:pt idx="3">
                  <c:v>33052</c:v>
                </c:pt>
                <c:pt idx="4">
                  <c:v>48355</c:v>
                </c:pt>
                <c:pt idx="5">
                  <c:v>61946</c:v>
                </c:pt>
                <c:pt idx="6">
                  <c:v>77855</c:v>
                </c:pt>
              </c:numCache>
            </c:numRef>
          </c:val>
          <c:extLst xmlns:c16r2="http://schemas.microsoft.com/office/drawing/2015/06/chart">
            <c:ext xmlns:c16="http://schemas.microsoft.com/office/drawing/2014/chart" uri="{C3380CC4-5D6E-409C-BE32-E72D297353CC}">
              <c16:uniqueId val="{00000000-8752-470C-8AC8-B518F90CA3FA}"/>
            </c:ext>
          </c:extLst>
        </c:ser>
        <c:ser>
          <c:idx val="1"/>
          <c:order val="1"/>
          <c:tx>
            <c:v>Природний газ</c:v>
          </c:tx>
          <c:spPr>
            <a:solidFill>
              <a:srgbClr val="3C78D8">
                <a:alpha val="30000"/>
              </a:srgbClr>
            </a:solidFill>
            <a:ln cmpd="sng">
              <a:solidFill>
                <a:srgbClr val="3C78D8">
                  <a:alpha val="100000"/>
                </a:srgbClr>
              </a:solidFill>
            </a:ln>
          </c:spPr>
          <c:cat>
            <c:numRef>
              <c:f>'1. Громадські будівлі'!$E$352:$K$352</c:f>
              <c:numCache>
                <c:formatCode>0</c:formatCode>
                <c:ptCount val="7"/>
                <c:pt idx="0" formatCode="#,##0">
                  <c:v>2017</c:v>
                </c:pt>
                <c:pt idx="1">
                  <c:v>2018</c:v>
                </c:pt>
                <c:pt idx="2">
                  <c:v>2019</c:v>
                </c:pt>
                <c:pt idx="3">
                  <c:v>2020</c:v>
                </c:pt>
                <c:pt idx="4" formatCode="#,##0">
                  <c:v>2021</c:v>
                </c:pt>
                <c:pt idx="5" formatCode="#,##0">
                  <c:v>2022</c:v>
                </c:pt>
                <c:pt idx="6">
                  <c:v>2023</c:v>
                </c:pt>
              </c:numCache>
            </c:numRef>
          </c:cat>
          <c:val>
            <c:numRef>
              <c:f>'1. Громадські будівлі'!$E$599:$K$599</c:f>
              <c:numCache>
                <c:formatCode>General</c:formatCode>
                <c:ptCount val="7"/>
                <c:pt idx="0">
                  <c:v>38670.719999999994</c:v>
                </c:pt>
                <c:pt idx="1">
                  <c:v>39082.199999999997</c:v>
                </c:pt>
                <c:pt idx="2">
                  <c:v>35605.119999999995</c:v>
                </c:pt>
                <c:pt idx="3">
                  <c:v>20487.960000000021</c:v>
                </c:pt>
                <c:pt idx="4">
                  <c:v>28414.71</c:v>
                </c:pt>
                <c:pt idx="5">
                  <c:v>31939.649999999896</c:v>
                </c:pt>
                <c:pt idx="6">
                  <c:v>30565.77</c:v>
                </c:pt>
              </c:numCache>
            </c:numRef>
          </c:val>
          <c:extLst xmlns:c16r2="http://schemas.microsoft.com/office/drawing/2015/06/chart">
            <c:ext xmlns:c16="http://schemas.microsoft.com/office/drawing/2014/chart" uri="{C3380CC4-5D6E-409C-BE32-E72D297353CC}">
              <c16:uniqueId val="{00000001-8752-470C-8AC8-B518F90CA3FA}"/>
            </c:ext>
          </c:extLst>
        </c:ser>
        <c:ser>
          <c:idx val="2"/>
          <c:order val="2"/>
          <c:tx>
            <c:v>Біомаса</c:v>
          </c:tx>
          <c:spPr>
            <a:solidFill>
              <a:srgbClr val="A5A5A5">
                <a:alpha val="30000"/>
              </a:srgbClr>
            </a:solidFill>
            <a:ln cmpd="sng">
              <a:solidFill>
                <a:srgbClr val="A5A5A5"/>
              </a:solidFill>
            </a:ln>
          </c:spPr>
          <c:cat>
            <c:numRef>
              <c:f>'1. Громадські будівлі'!$E$352:$K$352</c:f>
              <c:numCache>
                <c:formatCode>0</c:formatCode>
                <c:ptCount val="7"/>
                <c:pt idx="0" formatCode="#,##0">
                  <c:v>2017</c:v>
                </c:pt>
                <c:pt idx="1">
                  <c:v>2018</c:v>
                </c:pt>
                <c:pt idx="2">
                  <c:v>2019</c:v>
                </c:pt>
                <c:pt idx="3">
                  <c:v>2020</c:v>
                </c:pt>
                <c:pt idx="4" formatCode="#,##0">
                  <c:v>2021</c:v>
                </c:pt>
                <c:pt idx="5" formatCode="#,##0">
                  <c:v>2022</c:v>
                </c:pt>
                <c:pt idx="6">
                  <c:v>2023</c:v>
                </c:pt>
              </c:numCache>
            </c:numRef>
          </c:cat>
          <c:val>
            <c:numRef>
              <c:f>'1. Громадські будівлі'!$E$601:$K$601</c:f>
              <c:numCache>
                <c:formatCode>General</c:formatCode>
                <c:ptCount val="7"/>
                <c:pt idx="0">
                  <c:v>2956.82</c:v>
                </c:pt>
                <c:pt idx="1">
                  <c:v>3879.58</c:v>
                </c:pt>
                <c:pt idx="2">
                  <c:v>4804.8200000000024</c:v>
                </c:pt>
                <c:pt idx="3">
                  <c:v>4980.91</c:v>
                </c:pt>
                <c:pt idx="4">
                  <c:v>5832.25</c:v>
                </c:pt>
                <c:pt idx="5">
                  <c:v>8468.19</c:v>
                </c:pt>
                <c:pt idx="6">
                  <c:v>11899.47</c:v>
                </c:pt>
              </c:numCache>
            </c:numRef>
          </c:val>
          <c:extLst xmlns:c16r2="http://schemas.microsoft.com/office/drawing/2015/06/chart">
            <c:ext xmlns:c16="http://schemas.microsoft.com/office/drawing/2014/chart" uri="{C3380CC4-5D6E-409C-BE32-E72D297353CC}">
              <c16:uniqueId val="{00000002-8752-470C-8AC8-B518F90CA3FA}"/>
            </c:ext>
          </c:extLst>
        </c:ser>
        <c:ser>
          <c:idx val="3"/>
          <c:order val="3"/>
          <c:tx>
            <c:v>Вугілля</c:v>
          </c:tx>
          <c:spPr>
            <a:solidFill>
              <a:srgbClr val="FFC000">
                <a:alpha val="30000"/>
              </a:srgbClr>
            </a:solidFill>
            <a:ln cmpd="sng">
              <a:solidFill>
                <a:srgbClr val="FFC000"/>
              </a:solidFill>
            </a:ln>
          </c:spPr>
          <c:cat>
            <c:numRef>
              <c:f>'1. Громадські будівлі'!$E$352:$K$352</c:f>
              <c:numCache>
                <c:formatCode>0</c:formatCode>
                <c:ptCount val="7"/>
                <c:pt idx="0" formatCode="#,##0">
                  <c:v>2017</c:v>
                </c:pt>
                <c:pt idx="1">
                  <c:v>2018</c:v>
                </c:pt>
                <c:pt idx="2">
                  <c:v>2019</c:v>
                </c:pt>
                <c:pt idx="3">
                  <c:v>2020</c:v>
                </c:pt>
                <c:pt idx="4" formatCode="#,##0">
                  <c:v>2021</c:v>
                </c:pt>
                <c:pt idx="5" formatCode="#,##0">
                  <c:v>2022</c:v>
                </c:pt>
                <c:pt idx="6">
                  <c:v>2023</c:v>
                </c:pt>
              </c:numCache>
            </c:numRef>
          </c:cat>
          <c:val>
            <c:numRef>
              <c:f>'1. Громадські будівлі'!$E$603:$K$603</c:f>
              <c:numCache>
                <c:formatCode>General</c:formatCode>
                <c:ptCount val="7"/>
                <c:pt idx="0">
                  <c:v>437.47999999999894</c:v>
                </c:pt>
                <c:pt idx="1">
                  <c:v>1702.8899999999999</c:v>
                </c:pt>
                <c:pt idx="2">
                  <c:v>3070.9100000000012</c:v>
                </c:pt>
                <c:pt idx="3">
                  <c:v>3089.56</c:v>
                </c:pt>
                <c:pt idx="4">
                  <c:v>2676.03</c:v>
                </c:pt>
                <c:pt idx="5">
                  <c:v>2601.3000000000002</c:v>
                </c:pt>
                <c:pt idx="6">
                  <c:v>3519.2599999999998</c:v>
                </c:pt>
              </c:numCache>
            </c:numRef>
          </c:val>
          <c:extLst xmlns:c16r2="http://schemas.microsoft.com/office/drawing/2015/06/chart">
            <c:ext xmlns:c16="http://schemas.microsoft.com/office/drawing/2014/chart" uri="{C3380CC4-5D6E-409C-BE32-E72D297353CC}">
              <c16:uniqueId val="{00000003-8752-470C-8AC8-B518F90CA3FA}"/>
            </c:ext>
          </c:extLst>
        </c:ser>
        <c:ser>
          <c:idx val="4"/>
          <c:order val="4"/>
          <c:tx>
            <c:v>Торф</c:v>
          </c:tx>
          <c:spPr>
            <a:solidFill>
              <a:srgbClr val="4472C4">
                <a:alpha val="30000"/>
              </a:srgbClr>
            </a:solidFill>
            <a:ln cmpd="sng">
              <a:solidFill>
                <a:srgbClr val="4472C4"/>
              </a:solidFill>
            </a:ln>
          </c:spPr>
          <c:cat>
            <c:numRef>
              <c:f>'1. Громадські будівлі'!$E$352:$K$352</c:f>
              <c:numCache>
                <c:formatCode>0</c:formatCode>
                <c:ptCount val="7"/>
                <c:pt idx="0" formatCode="#,##0">
                  <c:v>2017</c:v>
                </c:pt>
                <c:pt idx="1">
                  <c:v>2018</c:v>
                </c:pt>
                <c:pt idx="2">
                  <c:v>2019</c:v>
                </c:pt>
                <c:pt idx="3">
                  <c:v>2020</c:v>
                </c:pt>
                <c:pt idx="4" formatCode="#,##0">
                  <c:v>2021</c:v>
                </c:pt>
                <c:pt idx="5" formatCode="#,##0">
                  <c:v>2022</c:v>
                </c:pt>
                <c:pt idx="6">
                  <c:v>2023</c:v>
                </c:pt>
              </c:numCache>
            </c:numRef>
          </c:cat>
          <c:val>
            <c:numRef>
              <c:f>'1. Громадські будівлі'!$E$605:$K$605</c:f>
              <c:numCache>
                <c:formatCode>General</c:formatCode>
                <c:ptCount val="7"/>
                <c:pt idx="0">
                  <c:v>322.14999999999998</c:v>
                </c:pt>
                <c:pt idx="1">
                  <c:v>501.81</c:v>
                </c:pt>
                <c:pt idx="2">
                  <c:v>315.37</c:v>
                </c:pt>
                <c:pt idx="3">
                  <c:v>435.09</c:v>
                </c:pt>
                <c:pt idx="4">
                  <c:v>427.77</c:v>
                </c:pt>
                <c:pt idx="5">
                  <c:v>600.45999999999947</c:v>
                </c:pt>
                <c:pt idx="6">
                  <c:v>1596.48</c:v>
                </c:pt>
              </c:numCache>
            </c:numRef>
          </c:val>
          <c:extLst xmlns:c16r2="http://schemas.microsoft.com/office/drawing/2015/06/chart">
            <c:ext xmlns:c16="http://schemas.microsoft.com/office/drawing/2014/chart" uri="{C3380CC4-5D6E-409C-BE32-E72D297353CC}">
              <c16:uniqueId val="{00000004-8752-470C-8AC8-B518F90CA3FA}"/>
            </c:ext>
          </c:extLst>
        </c:ser>
        <c:ser>
          <c:idx val="5"/>
          <c:order val="5"/>
          <c:tx>
            <c:v>Теплова енергія</c:v>
          </c:tx>
          <c:spPr>
            <a:solidFill>
              <a:srgbClr val="CC0000">
                <a:alpha val="30000"/>
              </a:srgbClr>
            </a:solidFill>
            <a:ln cmpd="sng">
              <a:solidFill>
                <a:srgbClr val="CC0000">
                  <a:alpha val="100000"/>
                </a:srgbClr>
              </a:solidFill>
            </a:ln>
          </c:spPr>
          <c:cat>
            <c:numRef>
              <c:f>'1. Громадські будівлі'!$E$352:$K$352</c:f>
              <c:numCache>
                <c:formatCode>0</c:formatCode>
                <c:ptCount val="7"/>
                <c:pt idx="0" formatCode="#,##0">
                  <c:v>2017</c:v>
                </c:pt>
                <c:pt idx="1">
                  <c:v>2018</c:v>
                </c:pt>
                <c:pt idx="2">
                  <c:v>2019</c:v>
                </c:pt>
                <c:pt idx="3">
                  <c:v>2020</c:v>
                </c:pt>
                <c:pt idx="4" formatCode="#,##0">
                  <c:v>2021</c:v>
                </c:pt>
                <c:pt idx="5" formatCode="#,##0">
                  <c:v>2022</c:v>
                </c:pt>
                <c:pt idx="6">
                  <c:v>2023</c:v>
                </c:pt>
              </c:numCache>
            </c:numRef>
          </c:cat>
          <c:val>
            <c:numRef>
              <c:f>'1. Громадські будівлі'!$E$607:$K$607</c:f>
              <c:numCache>
                <c:formatCode>General</c:formatCode>
                <c:ptCount val="7"/>
                <c:pt idx="0">
                  <c:v>37075.71</c:v>
                </c:pt>
                <c:pt idx="1">
                  <c:v>42581.32</c:v>
                </c:pt>
                <c:pt idx="2">
                  <c:v>43400.86</c:v>
                </c:pt>
                <c:pt idx="3">
                  <c:v>39194.370000000003</c:v>
                </c:pt>
                <c:pt idx="4">
                  <c:v>60360.08</c:v>
                </c:pt>
                <c:pt idx="5">
                  <c:v>88076.39</c:v>
                </c:pt>
                <c:pt idx="6">
                  <c:v>87594.489999999991</c:v>
                </c:pt>
              </c:numCache>
            </c:numRef>
          </c:val>
          <c:extLst xmlns:c16r2="http://schemas.microsoft.com/office/drawing/2015/06/chart">
            <c:ext xmlns:c16="http://schemas.microsoft.com/office/drawing/2014/chart" uri="{C3380CC4-5D6E-409C-BE32-E72D297353CC}">
              <c16:uniqueId val="{00000005-8752-470C-8AC8-B518F90CA3FA}"/>
            </c:ext>
          </c:extLst>
        </c:ser>
        <c:ser>
          <c:idx val="6"/>
          <c:order val="6"/>
          <c:tx>
            <c:v>Нафтопродукти</c:v>
          </c:tx>
          <c:spPr>
            <a:solidFill>
              <a:srgbClr val="999999">
                <a:alpha val="30000"/>
              </a:srgbClr>
            </a:solidFill>
            <a:ln cmpd="sng">
              <a:solidFill>
                <a:srgbClr val="999999">
                  <a:alpha val="100000"/>
                </a:srgbClr>
              </a:solidFill>
            </a:ln>
          </c:spPr>
          <c:cat>
            <c:numRef>
              <c:f>'1. Громадські будівлі'!$E$352:$K$352</c:f>
              <c:numCache>
                <c:formatCode>0</c:formatCode>
                <c:ptCount val="7"/>
                <c:pt idx="0" formatCode="#,##0">
                  <c:v>2017</c:v>
                </c:pt>
                <c:pt idx="1">
                  <c:v>2018</c:v>
                </c:pt>
                <c:pt idx="2">
                  <c:v>2019</c:v>
                </c:pt>
                <c:pt idx="3">
                  <c:v>2020</c:v>
                </c:pt>
                <c:pt idx="4" formatCode="#,##0">
                  <c:v>2021</c:v>
                </c:pt>
                <c:pt idx="5" formatCode="#,##0">
                  <c:v>2022</c:v>
                </c:pt>
                <c:pt idx="6">
                  <c:v>2023</c:v>
                </c:pt>
              </c:numCache>
            </c:numRef>
          </c:cat>
          <c:val>
            <c:numRef>
              <c:f>'1. Громадські будівлі'!$E$609:$K$609</c:f>
              <c:numCache>
                <c:formatCode>General</c:formatCode>
                <c:ptCount val="7"/>
                <c:pt idx="0">
                  <c:v>160.56</c:v>
                </c:pt>
                <c:pt idx="1">
                  <c:v>203.57</c:v>
                </c:pt>
                <c:pt idx="2">
                  <c:v>211.76999999999998</c:v>
                </c:pt>
                <c:pt idx="3">
                  <c:v>150.9</c:v>
                </c:pt>
                <c:pt idx="4">
                  <c:v>181.75</c:v>
                </c:pt>
                <c:pt idx="5">
                  <c:v>277.61</c:v>
                </c:pt>
                <c:pt idx="6">
                  <c:v>205.3</c:v>
                </c:pt>
              </c:numCache>
            </c:numRef>
          </c:val>
          <c:extLst xmlns:c16r2="http://schemas.microsoft.com/office/drawing/2015/06/chart">
            <c:ext xmlns:c16="http://schemas.microsoft.com/office/drawing/2014/chart" uri="{C3380CC4-5D6E-409C-BE32-E72D297353CC}">
              <c16:uniqueId val="{00000006-8752-470C-8AC8-B518F90CA3FA}"/>
            </c:ext>
          </c:extLst>
        </c:ser>
        <c:axId val="146757504"/>
        <c:axId val="146776064"/>
      </c:areaChart>
      <c:catAx>
        <c:axId val="146757504"/>
        <c:scaling>
          <c:orientation val="minMax"/>
        </c:scaling>
        <c:axPos val="b"/>
        <c:title>
          <c:tx>
            <c:rich>
              <a:bodyPr/>
              <a:lstStyle/>
              <a:p>
                <a:pPr lvl="0">
                  <a:defRPr sz="1200" b="0" i="0">
                    <a:solidFill>
                      <a:srgbClr val="000000"/>
                    </a:solidFill>
                    <a:latin typeface="Helvetica"/>
                  </a:defRPr>
                </a:pPr>
                <a:r>
                  <a:rPr lang="uk-UA" sz="1200" b="0" i="0">
                    <a:solidFill>
                      <a:srgbClr val="000000"/>
                    </a:solidFill>
                    <a:latin typeface="Helvetica"/>
                  </a:rPr>
                  <a:t>Рік</a:t>
                </a:r>
              </a:p>
            </c:rich>
          </c:tx>
          <c:layout>
            <c:manualLayout>
              <c:xMode val="edge"/>
              <c:yMode val="edge"/>
              <c:x val="0.52879403071940601"/>
              <c:y val="0.91236508903911351"/>
            </c:manualLayout>
          </c:layout>
        </c:title>
        <c:numFmt formatCode="#,##0" sourceLinked="1"/>
        <c:tickLblPos val="nextTo"/>
        <c:txPr>
          <a:bodyPr/>
          <a:lstStyle/>
          <a:p>
            <a:pPr lvl="0">
              <a:defRPr sz="1200" b="0" i="0">
                <a:solidFill>
                  <a:srgbClr val="000000"/>
                </a:solidFill>
                <a:latin typeface="Helvetica"/>
              </a:defRPr>
            </a:pPr>
            <a:endParaRPr lang="ru-RU"/>
          </a:p>
        </c:txPr>
        <c:crossAx val="146776064"/>
        <c:crosses val="autoZero"/>
        <c:auto val="1"/>
        <c:lblAlgn val="ctr"/>
        <c:lblOffset val="100"/>
        <c:noMultiLvlLbl val="1"/>
      </c:catAx>
      <c:valAx>
        <c:axId val="146776064"/>
        <c:scaling>
          <c:orientation val="minMax"/>
        </c:scaling>
        <c:axPos val="l"/>
        <c:majorGridlines>
          <c:spPr>
            <a:ln>
              <a:solidFill>
                <a:srgbClr val="B7B7B7"/>
              </a:solidFill>
            </a:ln>
          </c:spPr>
        </c:majorGridlines>
        <c:title>
          <c:tx>
            <c:rich>
              <a:bodyPr/>
              <a:lstStyle/>
              <a:p>
                <a:pPr lvl="0">
                  <a:defRPr sz="1200" b="0" i="0">
                    <a:solidFill>
                      <a:srgbClr val="000000"/>
                    </a:solidFill>
                    <a:latin typeface="Helvetica"/>
                  </a:defRPr>
                </a:pPr>
                <a:r>
                  <a:rPr lang="uk-UA" sz="1200" b="0" i="0">
                    <a:solidFill>
                      <a:srgbClr val="000000"/>
                    </a:solidFill>
                    <a:latin typeface="Helvetica"/>
                  </a:rPr>
                  <a:t>млн</a:t>
                </a:r>
                <a:r>
                  <a:rPr lang="uk-UA" sz="1200" b="0" i="0">
                    <a:solidFill>
                      <a:srgbClr val="000000"/>
                    </a:solidFill>
                    <a:latin typeface="Calibri"/>
                    <a:cs typeface="Calibri"/>
                  </a:rPr>
                  <a:t>·</a:t>
                </a:r>
                <a:r>
                  <a:rPr lang="uk-UA" sz="1200" b="0" i="0">
                    <a:solidFill>
                      <a:srgbClr val="000000"/>
                    </a:solidFill>
                    <a:latin typeface="Helvetica"/>
                  </a:rPr>
                  <a:t>грн/рік</a:t>
                </a:r>
              </a:p>
            </c:rich>
          </c:tx>
          <c:layout>
            <c:manualLayout>
              <c:xMode val="edge"/>
              <c:yMode val="edge"/>
              <c:x val="3.0159549830989518E-2"/>
              <c:y val="0.35937893009277083"/>
            </c:manualLayout>
          </c:layout>
        </c:title>
        <c:numFmt formatCode="0.0" sourceLinked="1"/>
        <c:majorTickMark val="none"/>
        <c:tickLblPos val="nextTo"/>
        <c:spPr>
          <a:ln/>
        </c:spPr>
        <c:txPr>
          <a:bodyPr/>
          <a:lstStyle/>
          <a:p>
            <a:pPr lvl="0">
              <a:defRPr sz="1200" b="0" i="0">
                <a:solidFill>
                  <a:srgbClr val="000000"/>
                </a:solidFill>
                <a:latin typeface="Helvetica"/>
              </a:defRPr>
            </a:pPr>
            <a:endParaRPr lang="ru-RU"/>
          </a:p>
        </c:txPr>
        <c:crossAx val="146757504"/>
        <c:crosses val="autoZero"/>
        <c:crossBetween val="midCat"/>
      </c:valAx>
    </c:plotArea>
    <c:legend>
      <c:legendPos val="b"/>
      <c:layout>
        <c:manualLayout>
          <c:xMode val="edge"/>
          <c:yMode val="edge"/>
          <c:x val="9.3280424971445966E-2"/>
          <c:y val="0.85862552747206289"/>
          <c:w val="0.87325544020612755"/>
          <c:h val="0.14137447252795071"/>
        </c:manualLayout>
      </c:layout>
      <c:txPr>
        <a:bodyPr/>
        <a:lstStyle/>
        <a:p>
          <a:pPr lvl="0">
            <a:defRPr sz="1200" b="0" i="0">
              <a:solidFill>
                <a:srgbClr val="1A1A1A"/>
              </a:solidFill>
              <a:latin typeface="Helvetica"/>
            </a:defRPr>
          </a:pPr>
          <a:endParaRPr lang="ru-RU"/>
        </a:p>
      </c:txPr>
    </c:legend>
    <c:plotVisOnly val="1"/>
    <c:dispBlanksAs val="zero"/>
    <c:showDLblsOverMax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xMode val="edge"/>
          <c:yMode val="edge"/>
          <c:x val="7.7719022971460439E-2"/>
          <c:y val="1.6729373263489167E-2"/>
          <c:w val="0.89876933821911464"/>
          <c:h val="0.83394678175688286"/>
        </c:manualLayout>
      </c:layout>
      <c:areaChart>
        <c:grouping val="stacked"/>
        <c:varyColors val="1"/>
        <c:ser>
          <c:idx val="0"/>
          <c:order val="0"/>
          <c:tx>
            <c:v>Електроенергія</c:v>
          </c:tx>
          <c:spPr>
            <a:solidFill>
              <a:srgbClr val="38761D">
                <a:alpha val="30000"/>
              </a:srgbClr>
            </a:solidFill>
            <a:ln cmpd="sng">
              <a:solidFill>
                <a:srgbClr val="38761D">
                  <a:alpha val="100000"/>
                </a:srgbClr>
              </a:solidFill>
            </a:ln>
          </c:spPr>
          <c:cat>
            <c:numRef>
              <c:f>'1. Громадські будівлі'!$E$352:$K$352</c:f>
              <c:numCache>
                <c:formatCode>0</c:formatCode>
                <c:ptCount val="7"/>
                <c:pt idx="0" formatCode="#,##0">
                  <c:v>2017</c:v>
                </c:pt>
                <c:pt idx="1">
                  <c:v>2018</c:v>
                </c:pt>
                <c:pt idx="2">
                  <c:v>2019</c:v>
                </c:pt>
                <c:pt idx="3">
                  <c:v>2020</c:v>
                </c:pt>
                <c:pt idx="4" formatCode="#,##0">
                  <c:v>2021</c:v>
                </c:pt>
                <c:pt idx="5" formatCode="#,##0">
                  <c:v>2022</c:v>
                </c:pt>
                <c:pt idx="6">
                  <c:v>2023</c:v>
                </c:pt>
              </c:numCache>
            </c:numRef>
          </c:cat>
          <c:val>
            <c:numRef>
              <c:f>'1. Громадські будівлі'!$E$598:$K$598</c:f>
              <c:numCache>
                <c:formatCode>0.0</c:formatCode>
                <c:ptCount val="7"/>
                <c:pt idx="0">
                  <c:v>876</c:v>
                </c:pt>
                <c:pt idx="1">
                  <c:v>1031</c:v>
                </c:pt>
                <c:pt idx="2">
                  <c:v>1421</c:v>
                </c:pt>
                <c:pt idx="3">
                  <c:v>951</c:v>
                </c:pt>
                <c:pt idx="4">
                  <c:v>1563</c:v>
                </c:pt>
                <c:pt idx="5">
                  <c:v>1590</c:v>
                </c:pt>
                <c:pt idx="6">
                  <c:v>1844</c:v>
                </c:pt>
              </c:numCache>
            </c:numRef>
          </c:val>
          <c:extLst xmlns:c16r2="http://schemas.microsoft.com/office/drawing/2015/06/chart">
            <c:ext xmlns:c16="http://schemas.microsoft.com/office/drawing/2014/chart" uri="{C3380CC4-5D6E-409C-BE32-E72D297353CC}">
              <c16:uniqueId val="{00000000-DFF5-4C90-A40A-874EF404EC77}"/>
            </c:ext>
          </c:extLst>
        </c:ser>
        <c:ser>
          <c:idx val="1"/>
          <c:order val="1"/>
          <c:tx>
            <c:v>Природний газ</c:v>
          </c:tx>
          <c:spPr>
            <a:solidFill>
              <a:srgbClr val="3C78D8">
                <a:alpha val="30000"/>
              </a:srgbClr>
            </a:solidFill>
            <a:ln cmpd="sng">
              <a:solidFill>
                <a:srgbClr val="3C78D8">
                  <a:alpha val="100000"/>
                </a:srgbClr>
              </a:solidFill>
            </a:ln>
          </c:spPr>
          <c:cat>
            <c:numRef>
              <c:f>'1. Громадські будівлі'!$E$352:$K$352</c:f>
              <c:numCache>
                <c:formatCode>0</c:formatCode>
                <c:ptCount val="7"/>
                <c:pt idx="0" formatCode="#,##0">
                  <c:v>2017</c:v>
                </c:pt>
                <c:pt idx="1">
                  <c:v>2018</c:v>
                </c:pt>
                <c:pt idx="2">
                  <c:v>2019</c:v>
                </c:pt>
                <c:pt idx="3">
                  <c:v>2020</c:v>
                </c:pt>
                <c:pt idx="4" formatCode="#,##0">
                  <c:v>2021</c:v>
                </c:pt>
                <c:pt idx="5" formatCode="#,##0">
                  <c:v>2022</c:v>
                </c:pt>
                <c:pt idx="6">
                  <c:v>2023</c:v>
                </c:pt>
              </c:numCache>
            </c:numRef>
          </c:cat>
          <c:val>
            <c:numRef>
              <c:f>'1. Громадські будівлі'!$E$600:$K$600</c:f>
              <c:numCache>
                <c:formatCode>General</c:formatCode>
                <c:ptCount val="7"/>
                <c:pt idx="0">
                  <c:v>1154.508</c:v>
                </c:pt>
                <c:pt idx="1">
                  <c:v>1232.328</c:v>
                </c:pt>
                <c:pt idx="2">
                  <c:v>1347.5550000000001</c:v>
                </c:pt>
                <c:pt idx="3">
                  <c:v>589.75800000000004</c:v>
                </c:pt>
                <c:pt idx="4">
                  <c:v>918.89699999999948</c:v>
                </c:pt>
                <c:pt idx="5">
                  <c:v>819.995</c:v>
                </c:pt>
                <c:pt idx="6">
                  <c:v>724.17169999999999</c:v>
                </c:pt>
              </c:numCache>
            </c:numRef>
          </c:val>
          <c:extLst xmlns:c16r2="http://schemas.microsoft.com/office/drawing/2015/06/chart">
            <c:ext xmlns:c16="http://schemas.microsoft.com/office/drawing/2014/chart" uri="{C3380CC4-5D6E-409C-BE32-E72D297353CC}">
              <c16:uniqueId val="{00000001-DFF5-4C90-A40A-874EF404EC77}"/>
            </c:ext>
          </c:extLst>
        </c:ser>
        <c:ser>
          <c:idx val="2"/>
          <c:order val="2"/>
          <c:tx>
            <c:v>Біомаса</c:v>
          </c:tx>
          <c:spPr>
            <a:solidFill>
              <a:srgbClr val="A5A5A5">
                <a:alpha val="30000"/>
              </a:srgbClr>
            </a:solidFill>
            <a:ln cmpd="sng">
              <a:solidFill>
                <a:srgbClr val="A5A5A5"/>
              </a:solidFill>
            </a:ln>
          </c:spPr>
          <c:cat>
            <c:numRef>
              <c:f>'1. Громадські будівлі'!$E$352:$K$352</c:f>
              <c:numCache>
                <c:formatCode>0</c:formatCode>
                <c:ptCount val="7"/>
                <c:pt idx="0" formatCode="#,##0">
                  <c:v>2017</c:v>
                </c:pt>
                <c:pt idx="1">
                  <c:v>2018</c:v>
                </c:pt>
                <c:pt idx="2">
                  <c:v>2019</c:v>
                </c:pt>
                <c:pt idx="3">
                  <c:v>2020</c:v>
                </c:pt>
                <c:pt idx="4" formatCode="#,##0">
                  <c:v>2021</c:v>
                </c:pt>
                <c:pt idx="5" formatCode="#,##0">
                  <c:v>2022</c:v>
                </c:pt>
                <c:pt idx="6">
                  <c:v>2023</c:v>
                </c:pt>
              </c:numCache>
            </c:numRef>
          </c:cat>
          <c:val>
            <c:numRef>
              <c:f>'1. Громадські будівлі'!$E$602:$K$602</c:f>
              <c:numCache>
                <c:formatCode>General</c:formatCode>
                <c:ptCount val="7"/>
                <c:pt idx="0">
                  <c:v>88.27</c:v>
                </c:pt>
                <c:pt idx="1">
                  <c:v>122.32</c:v>
                </c:pt>
                <c:pt idx="2">
                  <c:v>181.85000000000107</c:v>
                </c:pt>
                <c:pt idx="3">
                  <c:v>143.38000000000127</c:v>
                </c:pt>
                <c:pt idx="4">
                  <c:v>188.608</c:v>
                </c:pt>
                <c:pt idx="5">
                  <c:v>217.40600000000001</c:v>
                </c:pt>
                <c:pt idx="6">
                  <c:v>281.92499999999899</c:v>
                </c:pt>
              </c:numCache>
            </c:numRef>
          </c:val>
          <c:extLst xmlns:c16r2="http://schemas.microsoft.com/office/drawing/2015/06/chart">
            <c:ext xmlns:c16="http://schemas.microsoft.com/office/drawing/2014/chart" uri="{C3380CC4-5D6E-409C-BE32-E72D297353CC}">
              <c16:uniqueId val="{00000002-DFF5-4C90-A40A-874EF404EC77}"/>
            </c:ext>
          </c:extLst>
        </c:ser>
        <c:ser>
          <c:idx val="3"/>
          <c:order val="3"/>
          <c:tx>
            <c:v>Вугілля</c:v>
          </c:tx>
          <c:spPr>
            <a:solidFill>
              <a:srgbClr val="FFC000">
                <a:alpha val="30000"/>
              </a:srgbClr>
            </a:solidFill>
            <a:ln cmpd="sng">
              <a:solidFill>
                <a:srgbClr val="FFC000"/>
              </a:solidFill>
            </a:ln>
          </c:spPr>
          <c:cat>
            <c:numRef>
              <c:f>'1. Громадські будівлі'!$E$352:$K$352</c:f>
              <c:numCache>
                <c:formatCode>0</c:formatCode>
                <c:ptCount val="7"/>
                <c:pt idx="0" formatCode="#,##0">
                  <c:v>2017</c:v>
                </c:pt>
                <c:pt idx="1">
                  <c:v>2018</c:v>
                </c:pt>
                <c:pt idx="2">
                  <c:v>2019</c:v>
                </c:pt>
                <c:pt idx="3">
                  <c:v>2020</c:v>
                </c:pt>
                <c:pt idx="4" formatCode="#,##0">
                  <c:v>2021</c:v>
                </c:pt>
                <c:pt idx="5" formatCode="#,##0">
                  <c:v>2022</c:v>
                </c:pt>
                <c:pt idx="6">
                  <c:v>2023</c:v>
                </c:pt>
              </c:numCache>
            </c:numRef>
          </c:cat>
          <c:val>
            <c:numRef>
              <c:f>'1. Громадські будівлі'!$E$604:$K$604</c:f>
              <c:numCache>
                <c:formatCode>General</c:formatCode>
                <c:ptCount val="7"/>
                <c:pt idx="0">
                  <c:v>13.061</c:v>
                </c:pt>
                <c:pt idx="1">
                  <c:v>53.695000000000213</c:v>
                </c:pt>
                <c:pt idx="2">
                  <c:v>116.226</c:v>
                </c:pt>
                <c:pt idx="3">
                  <c:v>88.935000000000002</c:v>
                </c:pt>
                <c:pt idx="4">
                  <c:v>86.54</c:v>
                </c:pt>
                <c:pt idx="5">
                  <c:v>66.784000000000006</c:v>
                </c:pt>
                <c:pt idx="6">
                  <c:v>83.38</c:v>
                </c:pt>
              </c:numCache>
            </c:numRef>
          </c:val>
          <c:extLst xmlns:c16r2="http://schemas.microsoft.com/office/drawing/2015/06/chart">
            <c:ext xmlns:c16="http://schemas.microsoft.com/office/drawing/2014/chart" uri="{C3380CC4-5D6E-409C-BE32-E72D297353CC}">
              <c16:uniqueId val="{00000003-DFF5-4C90-A40A-874EF404EC77}"/>
            </c:ext>
          </c:extLst>
        </c:ser>
        <c:ser>
          <c:idx val="4"/>
          <c:order val="4"/>
          <c:tx>
            <c:v>Торф</c:v>
          </c:tx>
          <c:spPr>
            <a:solidFill>
              <a:srgbClr val="4472C4">
                <a:alpha val="30000"/>
              </a:srgbClr>
            </a:solidFill>
            <a:ln cmpd="sng">
              <a:solidFill>
                <a:srgbClr val="4472C4"/>
              </a:solidFill>
            </a:ln>
          </c:spPr>
          <c:cat>
            <c:numRef>
              <c:f>'1. Громадські будівлі'!$E$352:$K$352</c:f>
              <c:numCache>
                <c:formatCode>0</c:formatCode>
                <c:ptCount val="7"/>
                <c:pt idx="0" formatCode="#,##0">
                  <c:v>2017</c:v>
                </c:pt>
                <c:pt idx="1">
                  <c:v>2018</c:v>
                </c:pt>
                <c:pt idx="2">
                  <c:v>2019</c:v>
                </c:pt>
                <c:pt idx="3">
                  <c:v>2020</c:v>
                </c:pt>
                <c:pt idx="4" formatCode="#,##0">
                  <c:v>2021</c:v>
                </c:pt>
                <c:pt idx="5" formatCode="#,##0">
                  <c:v>2022</c:v>
                </c:pt>
                <c:pt idx="6">
                  <c:v>2023</c:v>
                </c:pt>
              </c:numCache>
            </c:numRef>
          </c:cat>
          <c:val>
            <c:numRef>
              <c:f>'1. Громадські будівлі'!$E$606:$K$606</c:f>
              <c:numCache>
                <c:formatCode>General</c:formatCode>
                <c:ptCount val="7"/>
                <c:pt idx="0">
                  <c:v>9.620000000000001</c:v>
                </c:pt>
                <c:pt idx="1">
                  <c:v>15.82</c:v>
                </c:pt>
                <c:pt idx="2">
                  <c:v>11.94</c:v>
                </c:pt>
                <c:pt idx="3">
                  <c:v>12.52</c:v>
                </c:pt>
                <c:pt idx="4">
                  <c:v>13.83</c:v>
                </c:pt>
                <c:pt idx="5">
                  <c:v>15.42</c:v>
                </c:pt>
                <c:pt idx="6">
                  <c:v>37.82</c:v>
                </c:pt>
              </c:numCache>
            </c:numRef>
          </c:val>
          <c:extLst xmlns:c16r2="http://schemas.microsoft.com/office/drawing/2015/06/chart">
            <c:ext xmlns:c16="http://schemas.microsoft.com/office/drawing/2014/chart" uri="{C3380CC4-5D6E-409C-BE32-E72D297353CC}">
              <c16:uniqueId val="{00000004-DFF5-4C90-A40A-874EF404EC77}"/>
            </c:ext>
          </c:extLst>
        </c:ser>
        <c:ser>
          <c:idx val="5"/>
          <c:order val="5"/>
          <c:tx>
            <c:v>Теплова енергія</c:v>
          </c:tx>
          <c:spPr>
            <a:solidFill>
              <a:srgbClr val="CC0000">
                <a:alpha val="30000"/>
              </a:srgbClr>
            </a:solidFill>
            <a:ln cmpd="sng">
              <a:solidFill>
                <a:srgbClr val="CC0000">
                  <a:alpha val="100000"/>
                </a:srgbClr>
              </a:solidFill>
            </a:ln>
          </c:spPr>
          <c:cat>
            <c:numRef>
              <c:f>'1. Громадські будівлі'!$E$352:$K$352</c:f>
              <c:numCache>
                <c:formatCode>0</c:formatCode>
                <c:ptCount val="7"/>
                <c:pt idx="0" formatCode="#,##0">
                  <c:v>2017</c:v>
                </c:pt>
                <c:pt idx="1">
                  <c:v>2018</c:v>
                </c:pt>
                <c:pt idx="2">
                  <c:v>2019</c:v>
                </c:pt>
                <c:pt idx="3">
                  <c:v>2020</c:v>
                </c:pt>
                <c:pt idx="4" formatCode="#,##0">
                  <c:v>2021</c:v>
                </c:pt>
                <c:pt idx="5" formatCode="#,##0">
                  <c:v>2022</c:v>
                </c:pt>
                <c:pt idx="6">
                  <c:v>2023</c:v>
                </c:pt>
              </c:numCache>
            </c:numRef>
          </c:cat>
          <c:val>
            <c:numRef>
              <c:f>'1. Громадські будівлі'!$E$608:$K$608</c:f>
              <c:numCache>
                <c:formatCode>General</c:formatCode>
                <c:ptCount val="7"/>
                <c:pt idx="0">
                  <c:v>1106.8899999999999</c:v>
                </c:pt>
                <c:pt idx="1">
                  <c:v>1342.6619999999998</c:v>
                </c:pt>
                <c:pt idx="2">
                  <c:v>1642.6029999999998</c:v>
                </c:pt>
                <c:pt idx="3">
                  <c:v>1128.2329999999999</c:v>
                </c:pt>
                <c:pt idx="4">
                  <c:v>1951.973</c:v>
                </c:pt>
                <c:pt idx="5">
                  <c:v>2261.21</c:v>
                </c:pt>
                <c:pt idx="6">
                  <c:v>2075.3100000000022</c:v>
                </c:pt>
              </c:numCache>
            </c:numRef>
          </c:val>
          <c:extLst xmlns:c16r2="http://schemas.microsoft.com/office/drawing/2015/06/chart">
            <c:ext xmlns:c16="http://schemas.microsoft.com/office/drawing/2014/chart" uri="{C3380CC4-5D6E-409C-BE32-E72D297353CC}">
              <c16:uniqueId val="{00000005-DFF5-4C90-A40A-874EF404EC77}"/>
            </c:ext>
          </c:extLst>
        </c:ser>
        <c:ser>
          <c:idx val="6"/>
          <c:order val="6"/>
          <c:tx>
            <c:v>Нафтопродукти</c:v>
          </c:tx>
          <c:spPr>
            <a:solidFill>
              <a:srgbClr val="999999">
                <a:alpha val="30000"/>
              </a:srgbClr>
            </a:solidFill>
            <a:ln cmpd="sng">
              <a:solidFill>
                <a:srgbClr val="999999">
                  <a:alpha val="100000"/>
                </a:srgbClr>
              </a:solidFill>
            </a:ln>
          </c:spPr>
          <c:cat>
            <c:numRef>
              <c:f>'1. Громадські будівлі'!$E$352:$K$352</c:f>
              <c:numCache>
                <c:formatCode>0</c:formatCode>
                <c:ptCount val="7"/>
                <c:pt idx="0" formatCode="#,##0">
                  <c:v>2017</c:v>
                </c:pt>
                <c:pt idx="1">
                  <c:v>2018</c:v>
                </c:pt>
                <c:pt idx="2">
                  <c:v>2019</c:v>
                </c:pt>
                <c:pt idx="3">
                  <c:v>2020</c:v>
                </c:pt>
                <c:pt idx="4" formatCode="#,##0">
                  <c:v>2021</c:v>
                </c:pt>
                <c:pt idx="5" formatCode="#,##0">
                  <c:v>2022</c:v>
                </c:pt>
                <c:pt idx="6">
                  <c:v>2023</c:v>
                </c:pt>
              </c:numCache>
            </c:numRef>
          </c:cat>
          <c:val>
            <c:numRef>
              <c:f>'1. Громадські будівлі'!$E$610:$K$610</c:f>
              <c:numCache>
                <c:formatCode>General</c:formatCode>
                <c:ptCount val="7"/>
                <c:pt idx="0">
                  <c:v>4.7939999999999996</c:v>
                </c:pt>
                <c:pt idx="1">
                  <c:v>6.4189999999999996</c:v>
                </c:pt>
                <c:pt idx="2">
                  <c:v>8.0150000000000006</c:v>
                </c:pt>
                <c:pt idx="3">
                  <c:v>4.3439999999999985</c:v>
                </c:pt>
                <c:pt idx="4">
                  <c:v>5.8780000000000001</c:v>
                </c:pt>
                <c:pt idx="5">
                  <c:v>7.1279999999999655</c:v>
                </c:pt>
                <c:pt idx="6">
                  <c:v>4.8639999999999946</c:v>
                </c:pt>
              </c:numCache>
            </c:numRef>
          </c:val>
          <c:extLst xmlns:c16r2="http://schemas.microsoft.com/office/drawing/2015/06/chart">
            <c:ext xmlns:c16="http://schemas.microsoft.com/office/drawing/2014/chart" uri="{C3380CC4-5D6E-409C-BE32-E72D297353CC}">
              <c16:uniqueId val="{00000006-DFF5-4C90-A40A-874EF404EC77}"/>
            </c:ext>
          </c:extLst>
        </c:ser>
        <c:axId val="146939264"/>
        <c:axId val="146949632"/>
      </c:areaChart>
      <c:catAx>
        <c:axId val="146939264"/>
        <c:scaling>
          <c:orientation val="minMax"/>
        </c:scaling>
        <c:axPos val="b"/>
        <c:title>
          <c:tx>
            <c:rich>
              <a:bodyPr/>
              <a:lstStyle/>
              <a:p>
                <a:pPr lvl="0">
                  <a:defRPr sz="1200" b="0" i="0">
                    <a:solidFill>
                      <a:srgbClr val="000000"/>
                    </a:solidFill>
                    <a:latin typeface="Helvetica"/>
                  </a:defRPr>
                </a:pPr>
                <a:r>
                  <a:rPr lang="uk-UA" sz="1200" b="0" i="0">
                    <a:solidFill>
                      <a:srgbClr val="000000"/>
                    </a:solidFill>
                    <a:latin typeface="Helvetica"/>
                  </a:rPr>
                  <a:t>Рік</a:t>
                </a:r>
              </a:p>
            </c:rich>
          </c:tx>
          <c:layout>
            <c:manualLayout>
              <c:xMode val="edge"/>
              <c:yMode val="edge"/>
              <c:x val="0.52588795309277769"/>
              <c:y val="0.91315279175720865"/>
            </c:manualLayout>
          </c:layout>
        </c:title>
        <c:numFmt formatCode="#,##0" sourceLinked="1"/>
        <c:tickLblPos val="nextTo"/>
        <c:txPr>
          <a:bodyPr/>
          <a:lstStyle/>
          <a:p>
            <a:pPr lvl="0">
              <a:defRPr sz="1200" b="0" i="0">
                <a:solidFill>
                  <a:srgbClr val="000000"/>
                </a:solidFill>
                <a:latin typeface="Helvetica"/>
              </a:defRPr>
            </a:pPr>
            <a:endParaRPr lang="ru-RU"/>
          </a:p>
        </c:txPr>
        <c:crossAx val="146949632"/>
        <c:crosses val="autoZero"/>
        <c:auto val="1"/>
        <c:lblAlgn val="ctr"/>
        <c:lblOffset val="100"/>
        <c:noMultiLvlLbl val="1"/>
      </c:catAx>
      <c:valAx>
        <c:axId val="146949632"/>
        <c:scaling>
          <c:orientation val="minMax"/>
        </c:scaling>
        <c:axPos val="l"/>
        <c:majorGridlines>
          <c:spPr>
            <a:ln>
              <a:solidFill>
                <a:srgbClr val="B7B7B7"/>
              </a:solidFill>
            </a:ln>
          </c:spPr>
        </c:majorGridlines>
        <c:title>
          <c:tx>
            <c:rich>
              <a:bodyPr/>
              <a:lstStyle/>
              <a:p>
                <a:pPr lvl="0">
                  <a:defRPr sz="1200" b="0" i="0">
                    <a:solidFill>
                      <a:srgbClr val="000000"/>
                    </a:solidFill>
                    <a:latin typeface="Helvetica"/>
                  </a:defRPr>
                </a:pPr>
                <a:r>
                  <a:rPr lang="uk-UA" sz="1200" b="0" i="0">
                    <a:solidFill>
                      <a:srgbClr val="000000"/>
                    </a:solidFill>
                    <a:latin typeface="Helvetica"/>
                  </a:rPr>
                  <a:t>тис</a:t>
                </a:r>
                <a:r>
                  <a:rPr lang="uk-UA" sz="1200" b="0" i="0">
                    <a:solidFill>
                      <a:srgbClr val="000000"/>
                    </a:solidFill>
                    <a:latin typeface="Calibri"/>
                    <a:cs typeface="Calibri"/>
                  </a:rPr>
                  <a:t>·</a:t>
                </a:r>
                <a:r>
                  <a:rPr lang="uk-UA" sz="1200" b="0" i="0">
                    <a:solidFill>
                      <a:srgbClr val="000000"/>
                    </a:solidFill>
                    <a:latin typeface="Helvetica"/>
                  </a:rPr>
                  <a:t>євро/рік</a:t>
                </a:r>
              </a:p>
            </c:rich>
          </c:tx>
          <c:layout>
            <c:manualLayout>
              <c:xMode val="edge"/>
              <c:yMode val="edge"/>
              <c:x val="2.5153292008711692E-2"/>
              <c:y val="0.37811429309042716"/>
            </c:manualLayout>
          </c:layout>
        </c:title>
        <c:numFmt formatCode="0.0" sourceLinked="1"/>
        <c:majorTickMark val="none"/>
        <c:tickLblPos val="nextTo"/>
        <c:spPr>
          <a:ln/>
        </c:spPr>
        <c:txPr>
          <a:bodyPr/>
          <a:lstStyle/>
          <a:p>
            <a:pPr lvl="0">
              <a:defRPr sz="1200" b="0" i="0">
                <a:solidFill>
                  <a:srgbClr val="000000"/>
                </a:solidFill>
                <a:latin typeface="Helvetica"/>
              </a:defRPr>
            </a:pPr>
            <a:endParaRPr lang="ru-RU"/>
          </a:p>
        </c:txPr>
        <c:crossAx val="146939264"/>
        <c:crosses val="autoZero"/>
        <c:crossBetween val="midCat"/>
      </c:valAx>
    </c:plotArea>
    <c:legend>
      <c:legendPos val="b"/>
      <c:layout>
        <c:manualLayout>
          <c:xMode val="edge"/>
          <c:yMode val="edge"/>
          <c:x val="6.3372279896944134E-2"/>
          <c:y val="0.84862232410822069"/>
          <c:w val="0.87325544020612755"/>
          <c:h val="0.15137767589177936"/>
        </c:manualLayout>
      </c:layout>
      <c:txPr>
        <a:bodyPr/>
        <a:lstStyle/>
        <a:p>
          <a:pPr lvl="0">
            <a:defRPr sz="1200" b="0" i="0">
              <a:solidFill>
                <a:srgbClr val="1A1A1A"/>
              </a:solidFill>
              <a:latin typeface="Helvetica"/>
            </a:defRPr>
          </a:pPr>
          <a:endParaRPr lang="ru-RU"/>
        </a:p>
      </c:txPr>
    </c:legend>
    <c:plotVisOnly val="1"/>
    <c:dispBlanksAs val="zero"/>
    <c:showDLblsOverMax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8273776278660556E-2"/>
          <c:y val="2.9451137884873541E-2"/>
          <c:w val="0.88649210225634156"/>
          <c:h val="0.6253039454405549"/>
        </c:manualLayout>
      </c:layout>
      <c:areaChart>
        <c:grouping val="stacked"/>
        <c:ser>
          <c:idx val="0"/>
          <c:order val="0"/>
          <c:tx>
            <c:strRef>
              <c:f>Лист2!$A$26</c:f>
              <c:strCache>
                <c:ptCount val="1"/>
                <c:pt idx="0">
                  <c:v>Громадські будівлі</c:v>
                </c:pt>
              </c:strCache>
            </c:strRef>
          </c:tx>
          <c:spPr>
            <a:solidFill>
              <a:schemeClr val="accent1"/>
            </a:solidFill>
            <a:ln>
              <a:noFill/>
            </a:ln>
            <a:effectLst/>
          </c:spPr>
          <c:cat>
            <c:numRef>
              <c:f>Лист2!$B$25:$O$25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Лист2!$B$26:$O$26</c:f>
              <c:numCache>
                <c:formatCode>General</c:formatCode>
                <c:ptCount val="14"/>
                <c:pt idx="0">
                  <c:v>93718.07</c:v>
                </c:pt>
                <c:pt idx="1">
                  <c:v>98159.039999999994</c:v>
                </c:pt>
                <c:pt idx="2">
                  <c:v>98072.69</c:v>
                </c:pt>
                <c:pt idx="3">
                  <c:v>100420.40999999999</c:v>
                </c:pt>
                <c:pt idx="4">
                  <c:v>104783.86</c:v>
                </c:pt>
                <c:pt idx="5">
                  <c:v>100496.87000000002</c:v>
                </c:pt>
                <c:pt idx="6">
                  <c:v>94722.27</c:v>
                </c:pt>
                <c:pt idx="7">
                  <c:v>94960</c:v>
                </c:pt>
                <c:pt idx="8">
                  <c:v>96760</c:v>
                </c:pt>
                <c:pt idx="9">
                  <c:v>97640</c:v>
                </c:pt>
                <c:pt idx="10">
                  <c:v>98265</c:v>
                </c:pt>
                <c:pt idx="11">
                  <c:v>99090</c:v>
                </c:pt>
                <c:pt idx="12">
                  <c:v>99885</c:v>
                </c:pt>
                <c:pt idx="13">
                  <c:v>101860</c:v>
                </c:pt>
              </c:numCache>
            </c:numRef>
          </c:val>
          <c:extLst xmlns:c16r2="http://schemas.microsoft.com/office/drawing/2015/06/chart">
            <c:ext xmlns:c16="http://schemas.microsoft.com/office/drawing/2014/chart" uri="{C3380CC4-5D6E-409C-BE32-E72D297353CC}">
              <c16:uniqueId val="{00000000-DB35-48AE-A73A-28E148E23EC5}"/>
            </c:ext>
          </c:extLst>
        </c:ser>
        <c:axId val="146607104"/>
        <c:axId val="146617088"/>
      </c:areaChart>
      <c:lineChart>
        <c:grouping val="standard"/>
        <c:ser>
          <c:idx val="8"/>
          <c:order val="1"/>
          <c:tx>
            <c:strRef>
              <c:f>Лист2!$A$34</c:f>
              <c:strCache>
                <c:ptCount val="1"/>
                <c:pt idx="0">
                  <c:v>Базова лінія</c:v>
                </c:pt>
              </c:strCache>
            </c:strRef>
          </c:tx>
          <c:spPr>
            <a:ln w="28575" cap="rnd">
              <a:solidFill>
                <a:srgbClr val="EE0000"/>
              </a:solidFill>
              <a:round/>
            </a:ln>
            <a:effectLst/>
          </c:spPr>
          <c:marker>
            <c:symbol val="none"/>
          </c:marker>
          <c:cat>
            <c:numRef>
              <c:f>Лист2!$B$25:$O$25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Лист2!$B$34:$O$34</c:f>
              <c:numCache>
                <c:formatCode>General</c:formatCode>
                <c:ptCount val="14"/>
                <c:pt idx="0">
                  <c:v>93718.07</c:v>
                </c:pt>
                <c:pt idx="1">
                  <c:v>98159.039999999994</c:v>
                </c:pt>
                <c:pt idx="2">
                  <c:v>98072.69</c:v>
                </c:pt>
                <c:pt idx="3">
                  <c:v>100420.40999999999</c:v>
                </c:pt>
                <c:pt idx="4">
                  <c:v>104783.86</c:v>
                </c:pt>
                <c:pt idx="5">
                  <c:v>100496.87000000002</c:v>
                </c:pt>
                <c:pt idx="6">
                  <c:v>94722.27</c:v>
                </c:pt>
                <c:pt idx="7" formatCode="#,##0">
                  <c:v>95200</c:v>
                </c:pt>
              </c:numCache>
            </c:numRef>
          </c:val>
          <c:extLst xmlns:c16r2="http://schemas.microsoft.com/office/drawing/2015/06/chart">
            <c:ext xmlns:c16="http://schemas.microsoft.com/office/drawing/2014/chart" uri="{C3380CC4-5D6E-409C-BE32-E72D297353CC}">
              <c16:uniqueId val="{00000008-DB35-48AE-A73A-28E148E23EC5}"/>
            </c:ext>
          </c:extLst>
        </c:ser>
        <c:ser>
          <c:idx val="9"/>
          <c:order val="2"/>
          <c:tx>
            <c:strRef>
              <c:f>Лист2!$A$35</c:f>
              <c:strCache>
                <c:ptCount val="1"/>
                <c:pt idx="0">
                  <c:v>ЕЕ</c:v>
                </c:pt>
              </c:strCache>
            </c:strRef>
          </c:tx>
          <c:spPr>
            <a:ln w="28575" cap="rnd">
              <a:solidFill>
                <a:srgbClr val="00B050"/>
              </a:solidFill>
              <a:prstDash val="dash"/>
              <a:round/>
            </a:ln>
            <a:effectLst/>
          </c:spPr>
          <c:marker>
            <c:symbol val="none"/>
          </c:marker>
          <c:cat>
            <c:numRef>
              <c:f>Лист2!$B$25:$O$25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Лист2!$B$35:$O$35</c:f>
              <c:numCache>
                <c:formatCode>General</c:formatCode>
                <c:ptCount val="14"/>
                <c:pt idx="7" formatCode="#,##0">
                  <c:v>94960</c:v>
                </c:pt>
                <c:pt idx="8" formatCode="#,##0">
                  <c:v>96760</c:v>
                </c:pt>
                <c:pt idx="9" formatCode="#,##0">
                  <c:v>97640</c:v>
                </c:pt>
                <c:pt idx="10" formatCode="#,##0">
                  <c:v>98265</c:v>
                </c:pt>
                <c:pt idx="11" formatCode="#,##0">
                  <c:v>99090</c:v>
                </c:pt>
                <c:pt idx="12" formatCode="#,##0">
                  <c:v>99885</c:v>
                </c:pt>
                <c:pt idx="13" formatCode="#,##0">
                  <c:v>101860</c:v>
                </c:pt>
              </c:numCache>
            </c:numRef>
          </c:val>
          <c:extLst xmlns:c16r2="http://schemas.microsoft.com/office/drawing/2015/06/chart">
            <c:ext xmlns:c16="http://schemas.microsoft.com/office/drawing/2014/chart" uri="{C3380CC4-5D6E-409C-BE32-E72D297353CC}">
              <c16:uniqueId val="{00000009-DB35-48AE-A73A-28E148E23EC5}"/>
            </c:ext>
          </c:extLst>
        </c:ser>
        <c:ser>
          <c:idx val="10"/>
          <c:order val="3"/>
          <c:tx>
            <c:strRef>
              <c:f>Лист2!$A$36</c:f>
              <c:strCache>
                <c:ptCount val="1"/>
                <c:pt idx="0">
                  <c:v>ВДЕ</c:v>
                </c:pt>
              </c:strCache>
            </c:strRef>
          </c:tx>
          <c:spPr>
            <a:ln w="28575" cap="rnd">
              <a:solidFill>
                <a:srgbClr val="002060"/>
              </a:solidFill>
              <a:prstDash val="dashDot"/>
              <a:round/>
            </a:ln>
            <a:effectLst/>
          </c:spPr>
          <c:marker>
            <c:symbol val="none"/>
          </c:marker>
          <c:cat>
            <c:numRef>
              <c:f>Лист2!$B$25:$O$25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Лист2!$B$36:$O$36</c:f>
              <c:numCache>
                <c:formatCode>General</c:formatCode>
                <c:ptCount val="14"/>
                <c:pt idx="0">
                  <c:v>17</c:v>
                </c:pt>
                <c:pt idx="1">
                  <c:v>25</c:v>
                </c:pt>
                <c:pt idx="2">
                  <c:v>45</c:v>
                </c:pt>
                <c:pt idx="3">
                  <c:v>87</c:v>
                </c:pt>
                <c:pt idx="4">
                  <c:v>104</c:v>
                </c:pt>
                <c:pt idx="5">
                  <c:v>754</c:v>
                </c:pt>
                <c:pt idx="6">
                  <c:v>1287</c:v>
                </c:pt>
                <c:pt idx="7" formatCode="#,##0">
                  <c:v>1856</c:v>
                </c:pt>
                <c:pt idx="8" formatCode="#,##0">
                  <c:v>4015</c:v>
                </c:pt>
                <c:pt idx="9" formatCode="#,##0">
                  <c:v>9056</c:v>
                </c:pt>
                <c:pt idx="10" formatCode="#,##0">
                  <c:v>13672</c:v>
                </c:pt>
                <c:pt idx="11" formatCode="#,##0">
                  <c:v>20194</c:v>
                </c:pt>
                <c:pt idx="12" formatCode="#,##0">
                  <c:v>25814</c:v>
                </c:pt>
                <c:pt idx="13" formatCode="#,##0">
                  <c:v>28794</c:v>
                </c:pt>
              </c:numCache>
            </c:numRef>
          </c:val>
          <c:extLst xmlns:c16r2="http://schemas.microsoft.com/office/drawing/2015/06/chart">
            <c:ext xmlns:c16="http://schemas.microsoft.com/office/drawing/2014/chart" uri="{C3380CC4-5D6E-409C-BE32-E72D297353CC}">
              <c16:uniqueId val="{0000000A-DB35-48AE-A73A-28E148E23EC5}"/>
            </c:ext>
          </c:extLst>
        </c:ser>
        <c:ser>
          <c:idx val="11"/>
          <c:order val="4"/>
          <c:tx>
            <c:strRef>
              <c:f>Лист2!$A$37</c:f>
              <c:strCache>
                <c:ptCount val="1"/>
                <c:pt idx="0">
                  <c:v>Базова лінія прогноз</c:v>
                </c:pt>
              </c:strCache>
            </c:strRef>
          </c:tx>
          <c:spPr>
            <a:ln w="28575" cap="rnd">
              <a:solidFill>
                <a:srgbClr val="EE0000"/>
              </a:solidFill>
              <a:prstDash val="dashDot"/>
              <a:round/>
            </a:ln>
            <a:effectLst/>
          </c:spPr>
          <c:marker>
            <c:symbol val="none"/>
          </c:marker>
          <c:cat>
            <c:numRef>
              <c:f>Лист2!$B$25:$O$25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Лист2!$B$37:$O$37</c:f>
              <c:numCache>
                <c:formatCode>General</c:formatCode>
                <c:ptCount val="14"/>
                <c:pt idx="7" formatCode="#,##0">
                  <c:v>95200</c:v>
                </c:pt>
                <c:pt idx="8" formatCode="#,##0">
                  <c:v>97480</c:v>
                </c:pt>
                <c:pt idx="9" formatCode="#,##0">
                  <c:v>99560</c:v>
                </c:pt>
                <c:pt idx="10" formatCode="#,##0">
                  <c:v>101385</c:v>
                </c:pt>
                <c:pt idx="11" formatCode="#,##0">
                  <c:v>103650</c:v>
                </c:pt>
                <c:pt idx="12" formatCode="#,##0">
                  <c:v>105165</c:v>
                </c:pt>
                <c:pt idx="13" formatCode="#,##0">
                  <c:v>108700</c:v>
                </c:pt>
              </c:numCache>
            </c:numRef>
          </c:val>
          <c:extLst xmlns:c16r2="http://schemas.microsoft.com/office/drawing/2015/06/chart">
            <c:ext xmlns:c16="http://schemas.microsoft.com/office/drawing/2014/chart" uri="{C3380CC4-5D6E-409C-BE32-E72D297353CC}">
              <c16:uniqueId val="{0000000B-DB35-48AE-A73A-28E148E23EC5}"/>
            </c:ext>
          </c:extLst>
        </c:ser>
        <c:marker val="1"/>
        <c:axId val="146607104"/>
        <c:axId val="146617088"/>
      </c:lineChart>
      <c:catAx>
        <c:axId val="1466071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46617088"/>
        <c:crosses val="autoZero"/>
        <c:auto val="1"/>
        <c:lblAlgn val="ctr"/>
        <c:lblOffset val="100"/>
      </c:catAx>
      <c:valAx>
        <c:axId val="1466170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46607104"/>
        <c:crosses val="autoZero"/>
        <c:crossBetween val="between"/>
      </c:valAx>
      <c:spPr>
        <a:noFill/>
        <a:ln>
          <a:noFill/>
        </a:ln>
        <a:effectLst/>
      </c:spPr>
    </c:plotArea>
    <c:legend>
      <c:legendPos val="b"/>
      <c:layout>
        <c:manualLayout>
          <c:xMode val="edge"/>
          <c:yMode val="edge"/>
          <c:x val="4.8743552396701459E-2"/>
          <c:y val="0.68385438367289364"/>
          <c:w val="0.92105702364394992"/>
          <c:h val="0.29820839659616533"/>
        </c:manualLayout>
      </c:layout>
      <c:spPr>
        <a:noFill/>
        <a:ln>
          <a:solidFill>
            <a:schemeClr val="bg1"/>
          </a:solidFill>
          <a:prstDash val="lgDashDotDot"/>
        </a:ln>
        <a:effectLst/>
      </c:spPr>
      <c:txPr>
        <a:bodyPr rot="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chemeClr val="tx1"/>
          </a:solidFill>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Лист1!$B$1</c:f>
              <c:strCache>
                <c:ptCount val="1"/>
                <c:pt idx="0">
                  <c:v>Загальний фонд</c:v>
                </c:pt>
              </c:strCache>
            </c:strRef>
          </c:tx>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Лист1!$B$2:$B$8</c:f>
              <c:numCache>
                <c:formatCode>General</c:formatCode>
                <c:ptCount val="7"/>
                <c:pt idx="0">
                  <c:v>7839221.3000000007</c:v>
                </c:pt>
                <c:pt idx="1">
                  <c:v>6148536.1000000006</c:v>
                </c:pt>
                <c:pt idx="2">
                  <c:v>2498270.4</c:v>
                </c:pt>
                <c:pt idx="3">
                  <c:v>2376020.4</c:v>
                </c:pt>
                <c:pt idx="4">
                  <c:v>2808005.1</c:v>
                </c:pt>
                <c:pt idx="5">
                  <c:v>3110071.7</c:v>
                </c:pt>
                <c:pt idx="6">
                  <c:v>2912229</c:v>
                </c:pt>
              </c:numCache>
            </c:numRef>
          </c:val>
          <c:extLst xmlns:c16r2="http://schemas.microsoft.com/office/drawing/2015/06/chart">
            <c:ext xmlns:c16="http://schemas.microsoft.com/office/drawing/2014/chart" uri="{C3380CC4-5D6E-409C-BE32-E72D297353CC}">
              <c16:uniqueId val="{00000000-6F39-49A9-B997-1AEE217A94F2}"/>
            </c:ext>
          </c:extLst>
        </c:ser>
        <c:ser>
          <c:idx val="1"/>
          <c:order val="1"/>
          <c:tx>
            <c:strRef>
              <c:f>Лист1!$C$1</c:f>
              <c:strCache>
                <c:ptCount val="1"/>
                <c:pt idx="0">
                  <c:v>Спеціальний фонд</c:v>
                </c:pt>
              </c:strCache>
            </c:strRef>
          </c:tx>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Лист1!$C$2:$C$8</c:f>
              <c:numCache>
                <c:formatCode>General</c:formatCode>
                <c:ptCount val="7"/>
                <c:pt idx="0">
                  <c:v>959007.5</c:v>
                </c:pt>
                <c:pt idx="1">
                  <c:v>1033741.1</c:v>
                </c:pt>
                <c:pt idx="2">
                  <c:v>1408512.7</c:v>
                </c:pt>
                <c:pt idx="3">
                  <c:v>1744699.9</c:v>
                </c:pt>
                <c:pt idx="4">
                  <c:v>612831.6999999882</c:v>
                </c:pt>
                <c:pt idx="5">
                  <c:v>1781423.7</c:v>
                </c:pt>
                <c:pt idx="6">
                  <c:v>728552.6</c:v>
                </c:pt>
              </c:numCache>
            </c:numRef>
          </c:val>
          <c:extLst xmlns:c16r2="http://schemas.microsoft.com/office/drawing/2015/06/chart">
            <c:ext xmlns:c16="http://schemas.microsoft.com/office/drawing/2014/chart" uri="{C3380CC4-5D6E-409C-BE32-E72D297353CC}">
              <c16:uniqueId val="{00000001-6F39-49A9-B997-1AEE217A94F2}"/>
            </c:ext>
          </c:extLst>
        </c:ser>
        <c:overlap val="100"/>
        <c:axId val="146634240"/>
        <c:axId val="146635776"/>
      </c:barChart>
      <c:catAx>
        <c:axId val="146634240"/>
        <c:scaling>
          <c:orientation val="minMax"/>
        </c:scaling>
        <c:axPos val="b"/>
        <c:numFmt formatCode="General" sourceLinked="1"/>
        <c:tickLblPos val="nextTo"/>
        <c:crossAx val="146635776"/>
        <c:crosses val="autoZero"/>
        <c:auto val="1"/>
        <c:lblAlgn val="ctr"/>
        <c:lblOffset val="100"/>
      </c:catAx>
      <c:valAx>
        <c:axId val="146635776"/>
        <c:scaling>
          <c:orientation val="minMax"/>
        </c:scaling>
        <c:axPos val="l"/>
        <c:majorGridlines/>
        <c:numFmt formatCode="General" sourceLinked="1"/>
        <c:tickLblPos val="nextTo"/>
        <c:crossAx val="146634240"/>
        <c:crosses val="autoZero"/>
        <c:crossBetween val="between"/>
      </c:valAx>
    </c:plotArea>
    <c:legend>
      <c:legendPos val="r"/>
      <c:layout>
        <c:manualLayout>
          <c:xMode val="edge"/>
          <c:yMode val="edge"/>
          <c:x val="0.74707091814483528"/>
          <c:y val="0.27673752700650761"/>
          <c:w val="0.23047590291190789"/>
          <c:h val="0.12518665380802613"/>
        </c:manualLayout>
      </c:layout>
      <c:txPr>
        <a:bodyPr/>
        <a:lstStyle/>
        <a:p>
          <a:pPr>
            <a:defRPr sz="1200" baseline="0"/>
          </a:pPr>
          <a:endParaRPr lang="ru-RU"/>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0239822344984266E-2"/>
          <c:y val="4.1328040616572845E-2"/>
          <c:w val="0.77399234058232269"/>
          <c:h val="0.87312483514036965"/>
        </c:manualLayout>
      </c:layout>
      <c:barChart>
        <c:barDir val="col"/>
        <c:grouping val="stacked"/>
        <c:ser>
          <c:idx val="0"/>
          <c:order val="0"/>
          <c:tx>
            <c:strRef>
              <c:f>Лист1!$B$1</c:f>
              <c:strCache>
                <c:ptCount val="1"/>
                <c:pt idx="0">
                  <c:v>видатки бюджету всього</c:v>
                </c:pt>
              </c:strCache>
            </c:strRef>
          </c:tx>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Лист1!$B$2:$B$8</c:f>
              <c:numCache>
                <c:formatCode>0.00</c:formatCode>
                <c:ptCount val="7"/>
                <c:pt idx="0">
                  <c:v>8812011935.7800007</c:v>
                </c:pt>
                <c:pt idx="1">
                  <c:v>7119675639.4099865</c:v>
                </c:pt>
                <c:pt idx="2">
                  <c:v>4126717696.27</c:v>
                </c:pt>
                <c:pt idx="3">
                  <c:v>3879055411.27</c:v>
                </c:pt>
                <c:pt idx="4">
                  <c:v>2715165408.5700002</c:v>
                </c:pt>
                <c:pt idx="5">
                  <c:v>4196509422.1300001</c:v>
                </c:pt>
                <c:pt idx="6">
                  <c:v>4287831389.96</c:v>
                </c:pt>
              </c:numCache>
            </c:numRef>
          </c:val>
          <c:extLst xmlns:c16r2="http://schemas.microsoft.com/office/drawing/2015/06/chart">
            <c:ext xmlns:c16="http://schemas.microsoft.com/office/drawing/2014/chart" uri="{C3380CC4-5D6E-409C-BE32-E72D297353CC}">
              <c16:uniqueId val="{00000000-613C-4E37-A0CA-BD64E8AB9A92}"/>
            </c:ext>
          </c:extLst>
        </c:ser>
        <c:ser>
          <c:idx val="1"/>
          <c:order val="1"/>
          <c:tx>
            <c:strRef>
              <c:f>Лист1!$C$1</c:f>
              <c:strCache>
                <c:ptCount val="1"/>
                <c:pt idx="0">
                  <c:v>видатки на громадські будівлі</c:v>
                </c:pt>
              </c:strCache>
            </c:strRef>
          </c:tx>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Лист1!$C$2:$C$8</c:f>
              <c:numCache>
                <c:formatCode>0.00</c:formatCode>
                <c:ptCount val="7"/>
                <c:pt idx="0">
                  <c:v>2715165408.5700002</c:v>
                </c:pt>
                <c:pt idx="1">
                  <c:v>2606524058.96</c:v>
                </c:pt>
                <c:pt idx="2">
                  <c:v>1942934129.9200001</c:v>
                </c:pt>
                <c:pt idx="3">
                  <c:v>1272683706.5</c:v>
                </c:pt>
                <c:pt idx="4">
                  <c:v>1932227435.9200001</c:v>
                </c:pt>
                <c:pt idx="5">
                  <c:v>2293522108.3000002</c:v>
                </c:pt>
                <c:pt idx="6">
                  <c:v>2313215627.21</c:v>
                </c:pt>
              </c:numCache>
            </c:numRef>
          </c:val>
          <c:extLst xmlns:c16r2="http://schemas.microsoft.com/office/drawing/2015/06/chart">
            <c:ext xmlns:c16="http://schemas.microsoft.com/office/drawing/2014/chart" uri="{C3380CC4-5D6E-409C-BE32-E72D297353CC}">
              <c16:uniqueId val="{00000001-613C-4E37-A0CA-BD64E8AB9A92}"/>
            </c:ext>
          </c:extLst>
        </c:ser>
        <c:overlap val="100"/>
        <c:axId val="147090048"/>
        <c:axId val="147095936"/>
      </c:barChart>
      <c:catAx>
        <c:axId val="147090048"/>
        <c:scaling>
          <c:orientation val="minMax"/>
        </c:scaling>
        <c:axPos val="b"/>
        <c:numFmt formatCode="General" sourceLinked="1"/>
        <c:tickLblPos val="nextTo"/>
        <c:crossAx val="147095936"/>
        <c:crosses val="autoZero"/>
        <c:auto val="1"/>
        <c:lblAlgn val="ctr"/>
        <c:lblOffset val="100"/>
      </c:catAx>
      <c:valAx>
        <c:axId val="147095936"/>
        <c:scaling>
          <c:orientation val="minMax"/>
        </c:scaling>
        <c:delete val="1"/>
        <c:axPos val="l"/>
        <c:majorGridlines/>
        <c:numFmt formatCode="0.00" sourceLinked="1"/>
        <c:tickLblPos val="none"/>
        <c:crossAx val="147090048"/>
        <c:crosses val="autoZero"/>
        <c:crossBetween val="between"/>
      </c:valAx>
    </c:plotArea>
    <c:legend>
      <c:legendPos val="r"/>
      <c:layout>
        <c:manualLayout>
          <c:xMode val="edge"/>
          <c:yMode val="edge"/>
          <c:x val="0.69152728886220882"/>
          <c:y val="0.17602697711666671"/>
          <c:w val="0.29415757176104468"/>
          <c:h val="0.11401972493131723"/>
        </c:manualLayout>
      </c:layout>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
          <c:y val="0.11701285706799068"/>
          <c:w val="0.68987340535969854"/>
          <c:h val="0.88298714293200042"/>
        </c:manualLayout>
      </c:layout>
      <c:pie3DChart>
        <c:varyColors val="1"/>
        <c:ser>
          <c:idx val="0"/>
          <c:order val="0"/>
          <c:tx>
            <c:strRef>
              <c:f>Лист1!$B$1</c:f>
              <c:strCache>
                <c:ptCount val="1"/>
                <c:pt idx="0">
                  <c:v>Видатки</c:v>
                </c:pt>
              </c:strCache>
            </c:strRef>
          </c:tx>
          <c:dLbls>
            <c:dLbl>
              <c:idx val="0"/>
              <c:dLblPos val="inEnd"/>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154-4150-A37A-1B5D82EF2D65}"/>
                </c:ext>
              </c:extLst>
            </c:dLbl>
            <c:dLbl>
              <c:idx val="2"/>
              <c:dLblPos val="inEnd"/>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154-4150-A37A-1B5D82EF2D65}"/>
                </c:ext>
              </c:extLst>
            </c:dLbl>
            <c:dLbl>
              <c:idx val="3"/>
              <c:dLblPos val="inEnd"/>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154-4150-A37A-1B5D82EF2D65}"/>
                </c:ext>
              </c:extLst>
            </c:dLbl>
            <c:spPr>
              <a:noFill/>
              <a:ln>
                <a:noFill/>
              </a:ln>
              <a:effectLst/>
            </c:spPr>
            <c:dLblPos val="ctr"/>
            <c:showCatName val="1"/>
            <c:showPercent val="1"/>
            <c:extLst xmlns:c16r2="http://schemas.microsoft.com/office/drawing/2015/06/chart">
              <c:ext xmlns:c15="http://schemas.microsoft.com/office/drawing/2012/chart" uri="{CE6537A1-D6FC-4f65-9D91-7224C49458BB}"/>
            </c:extLst>
          </c:dLbls>
          <c:cat>
            <c:strRef>
              <c:f>Лист1!$A$2:$A$6</c:f>
              <c:strCache>
                <c:ptCount val="5"/>
                <c:pt idx="0">
                  <c:v>Соціальний захист</c:v>
                </c:pt>
                <c:pt idx="1">
                  <c:v>Освіта</c:v>
                </c:pt>
                <c:pt idx="2">
                  <c:v>Культура і спорт</c:v>
                </c:pt>
                <c:pt idx="3">
                  <c:v>Здоровя</c:v>
                </c:pt>
                <c:pt idx="4">
                  <c:v>Загальнодержавні функції та економіка</c:v>
                </c:pt>
              </c:strCache>
            </c:strRef>
          </c:cat>
          <c:val>
            <c:numRef>
              <c:f>Лист1!$B$2:$B$6</c:f>
              <c:numCache>
                <c:formatCode>General</c:formatCode>
                <c:ptCount val="5"/>
                <c:pt idx="0">
                  <c:v>345019196.75</c:v>
                </c:pt>
                <c:pt idx="1">
                  <c:v>1151683358.9300001</c:v>
                </c:pt>
                <c:pt idx="2">
                  <c:v>223185479.78</c:v>
                </c:pt>
                <c:pt idx="3">
                  <c:v>225250590.99000001</c:v>
                </c:pt>
                <c:pt idx="4">
                  <c:v>1933916784.8199999</c:v>
                </c:pt>
              </c:numCache>
            </c:numRef>
          </c:val>
          <c:extLst xmlns:c16r2="http://schemas.microsoft.com/office/drawing/2015/06/chart">
            <c:ext xmlns:c16="http://schemas.microsoft.com/office/drawing/2014/chart" uri="{C3380CC4-5D6E-409C-BE32-E72D297353CC}">
              <c16:uniqueId val="{00000003-9154-4150-A37A-1B5D82EF2D65}"/>
            </c:ext>
          </c:extLst>
        </c:ser>
        <c:ser>
          <c:idx val="1"/>
          <c:order val="1"/>
          <c:tx>
            <c:strRef>
              <c:f>Лист1!$C$1</c:f>
              <c:strCache>
                <c:ptCount val="1"/>
                <c:pt idx="0">
                  <c:v>Столбец1</c:v>
                </c:pt>
              </c:strCache>
            </c:strRef>
          </c:tx>
          <c:cat>
            <c:strRef>
              <c:f>Лист1!$A$2:$A$6</c:f>
              <c:strCache>
                <c:ptCount val="5"/>
                <c:pt idx="0">
                  <c:v>Соціальний захист</c:v>
                </c:pt>
                <c:pt idx="1">
                  <c:v>Освіта</c:v>
                </c:pt>
                <c:pt idx="2">
                  <c:v>Культура і спорт</c:v>
                </c:pt>
                <c:pt idx="3">
                  <c:v>Здоровя</c:v>
                </c:pt>
                <c:pt idx="4">
                  <c:v>Загальнодержавні функції та економіка</c:v>
                </c:pt>
              </c:strCache>
            </c:strRef>
          </c:cat>
          <c:val>
            <c:numRef>
              <c:f>Лист1!$C$2:$C$6</c:f>
              <c:numCache>
                <c:formatCode>0.00%</c:formatCode>
                <c:ptCount val="5"/>
                <c:pt idx="0">
                  <c:v>8.8900000000000048E-2</c:v>
                </c:pt>
                <c:pt idx="1">
                  <c:v>0.26690000000000008</c:v>
                </c:pt>
                <c:pt idx="2">
                  <c:v>5.7500000000000023E-2</c:v>
                </c:pt>
                <c:pt idx="3">
                  <c:v>5.8100000000000013E-2</c:v>
                </c:pt>
                <c:pt idx="4">
                  <c:v>0.49860000000000032</c:v>
                </c:pt>
              </c:numCache>
            </c:numRef>
          </c:val>
          <c:extLst xmlns:c16r2="http://schemas.microsoft.com/office/drawing/2015/06/chart">
            <c:ext xmlns:c16="http://schemas.microsoft.com/office/drawing/2014/chart" uri="{C3380CC4-5D6E-409C-BE32-E72D297353CC}">
              <c16:uniqueId val="{00000004-9154-4150-A37A-1B5D82EF2D65}"/>
            </c:ext>
          </c:extLst>
        </c:ser>
      </c:pie3DChart>
    </c:plotArea>
    <c:legend>
      <c:legendPos val="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062134-5AD0-498D-86D6-407A435B9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15845</Words>
  <Characters>90323</Characters>
  <Application>Microsoft Office Word</Application>
  <DocSecurity>0</DocSecurity>
  <Lines>752</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2026-05-27T07:35:00Z</cp:lastPrinted>
  <dcterms:created xsi:type="dcterms:W3CDTF">2026-07-02T12:58:00Z</dcterms:created>
  <dcterms:modified xsi:type="dcterms:W3CDTF">2026-07-02T12:58:00Z</dcterms:modified>
</cp:coreProperties>
</file>