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E5AC" w14:textId="601F9E1A" w:rsidR="002755F8" w:rsidRPr="002755F8" w:rsidRDefault="002755F8" w:rsidP="002755F8">
      <w:pPr>
        <w:ind w:left="7080"/>
        <w:rPr>
          <w:bCs/>
          <w:sz w:val="28"/>
          <w:szCs w:val="28"/>
        </w:rPr>
      </w:pPr>
      <w:r w:rsidRPr="002755F8">
        <w:rPr>
          <w:bCs/>
          <w:sz w:val="28"/>
          <w:szCs w:val="28"/>
        </w:rPr>
        <w:t xml:space="preserve">Додаток 6 </w:t>
      </w:r>
    </w:p>
    <w:p w14:paraId="7FA708A7" w14:textId="268BE6BD" w:rsidR="002755F8" w:rsidRPr="002755F8" w:rsidRDefault="002755F8" w:rsidP="002755F8">
      <w:pPr>
        <w:ind w:left="7080"/>
        <w:rPr>
          <w:bCs/>
          <w:sz w:val="28"/>
          <w:szCs w:val="28"/>
        </w:rPr>
      </w:pPr>
      <w:r>
        <w:rPr>
          <w:bCs/>
          <w:sz w:val="28"/>
          <w:szCs w:val="28"/>
        </w:rPr>
        <w:t>д</w:t>
      </w:r>
      <w:r w:rsidRPr="002755F8">
        <w:rPr>
          <w:bCs/>
          <w:sz w:val="28"/>
          <w:szCs w:val="28"/>
        </w:rPr>
        <w:t>о Програми</w:t>
      </w:r>
    </w:p>
    <w:p w14:paraId="44A12A5C" w14:textId="77777777" w:rsidR="003E1265" w:rsidRDefault="003E1265" w:rsidP="00363516">
      <w:pPr>
        <w:jc w:val="center"/>
        <w:rPr>
          <w:b/>
          <w:sz w:val="28"/>
          <w:szCs w:val="28"/>
        </w:rPr>
      </w:pPr>
    </w:p>
    <w:p w14:paraId="648F9500" w14:textId="682A94F3" w:rsidR="00363516" w:rsidRPr="0064038E" w:rsidRDefault="00363516" w:rsidP="00363516">
      <w:pPr>
        <w:jc w:val="center"/>
        <w:rPr>
          <w:b/>
          <w:sz w:val="28"/>
          <w:szCs w:val="28"/>
        </w:rPr>
      </w:pPr>
      <w:r w:rsidRPr="0064038E">
        <w:rPr>
          <w:b/>
          <w:sz w:val="28"/>
          <w:szCs w:val="28"/>
        </w:rPr>
        <w:t>Порядок</w:t>
      </w:r>
    </w:p>
    <w:p w14:paraId="735415F6" w14:textId="5DFBDB65" w:rsidR="00363516" w:rsidRPr="00717918" w:rsidRDefault="00363516" w:rsidP="00363516">
      <w:pPr>
        <w:jc w:val="center"/>
        <w:rPr>
          <w:b/>
          <w:sz w:val="28"/>
          <w:szCs w:val="28"/>
          <w:highlight w:val="yellow"/>
        </w:rPr>
      </w:pPr>
      <w:r w:rsidRPr="0064038E">
        <w:rPr>
          <w:b/>
          <w:sz w:val="28"/>
          <w:szCs w:val="28"/>
        </w:rPr>
        <w:t>надання і використання коштів обласного бюджету,</w:t>
      </w:r>
      <w:r w:rsidR="00D443CB">
        <w:rPr>
          <w:b/>
          <w:sz w:val="28"/>
          <w:szCs w:val="28"/>
        </w:rPr>
        <w:t xml:space="preserve"> </w:t>
      </w:r>
      <w:r w:rsidRPr="0064038E">
        <w:rPr>
          <w:b/>
          <w:sz w:val="28"/>
          <w:szCs w:val="28"/>
        </w:rPr>
        <w:t xml:space="preserve">що спрямовуються суб’єктам малого та середнього підприємництва </w:t>
      </w:r>
      <w:r w:rsidR="00D443CB">
        <w:rPr>
          <w:b/>
          <w:sz w:val="28"/>
          <w:szCs w:val="28"/>
        </w:rPr>
        <w:t xml:space="preserve">на </w:t>
      </w:r>
      <w:r w:rsidRPr="0064038E">
        <w:rPr>
          <w:b/>
          <w:sz w:val="28"/>
          <w:szCs w:val="28"/>
        </w:rPr>
        <w:t>виплат</w:t>
      </w:r>
      <w:r w:rsidR="00D443CB">
        <w:rPr>
          <w:b/>
          <w:sz w:val="28"/>
          <w:szCs w:val="28"/>
        </w:rPr>
        <w:t>у</w:t>
      </w:r>
      <w:r w:rsidRPr="0064038E">
        <w:rPr>
          <w:b/>
          <w:sz w:val="28"/>
          <w:szCs w:val="28"/>
        </w:rPr>
        <w:t xml:space="preserve"> </w:t>
      </w:r>
    </w:p>
    <w:p w14:paraId="7BDB6CF5" w14:textId="71F02C05" w:rsidR="00363516" w:rsidRPr="0064038E" w:rsidRDefault="00363516" w:rsidP="00363516">
      <w:pPr>
        <w:jc w:val="center"/>
        <w:rPr>
          <w:b/>
          <w:sz w:val="28"/>
          <w:szCs w:val="28"/>
        </w:rPr>
      </w:pPr>
      <w:r w:rsidRPr="00215A88">
        <w:rPr>
          <w:b/>
          <w:sz w:val="28"/>
          <w:szCs w:val="28"/>
        </w:rPr>
        <w:t xml:space="preserve">часткового відшкодування вартості </w:t>
      </w:r>
      <w:r w:rsidR="00097E45" w:rsidRPr="0064038E">
        <w:rPr>
          <w:b/>
          <w:sz w:val="28"/>
          <w:szCs w:val="28"/>
        </w:rPr>
        <w:t>придбаних основних засобів</w:t>
      </w:r>
    </w:p>
    <w:p w14:paraId="2BEFF71B" w14:textId="77777777" w:rsidR="00363516" w:rsidRPr="0064038E" w:rsidRDefault="00363516" w:rsidP="00363516">
      <w:pPr>
        <w:pStyle w:val="1"/>
        <w:ind w:firstLine="680"/>
        <w:jc w:val="both"/>
        <w:rPr>
          <w:rFonts w:ascii="Times New Roman" w:hAnsi="Times New Roman" w:cs="Times New Roman"/>
          <w:sz w:val="16"/>
          <w:szCs w:val="16"/>
          <w:lang w:val="uk-UA"/>
        </w:rPr>
      </w:pPr>
    </w:p>
    <w:p w14:paraId="52505B5D" w14:textId="77777777" w:rsidR="002755F8" w:rsidRPr="0078669C" w:rsidRDefault="002755F8" w:rsidP="00363516">
      <w:pPr>
        <w:pStyle w:val="1"/>
        <w:jc w:val="center"/>
        <w:rPr>
          <w:rFonts w:ascii="Times New Roman" w:hAnsi="Times New Roman" w:cs="Times New Roman"/>
          <w:b/>
          <w:sz w:val="16"/>
          <w:szCs w:val="16"/>
          <w:lang w:val="uk-UA"/>
        </w:rPr>
      </w:pPr>
    </w:p>
    <w:p w14:paraId="5FA404AC" w14:textId="6A6C283B" w:rsidR="00363516" w:rsidRPr="0064038E" w:rsidRDefault="00595118" w:rsidP="00363516">
      <w:pPr>
        <w:pStyle w:val="1"/>
        <w:jc w:val="center"/>
        <w:rPr>
          <w:rFonts w:ascii="Times New Roman" w:hAnsi="Times New Roman" w:cs="Times New Roman"/>
          <w:b/>
          <w:sz w:val="30"/>
          <w:szCs w:val="30"/>
          <w:lang w:val="uk-UA"/>
        </w:rPr>
      </w:pPr>
      <w:r>
        <w:rPr>
          <w:rFonts w:ascii="Times New Roman" w:hAnsi="Times New Roman" w:cs="Times New Roman"/>
          <w:b/>
          <w:sz w:val="30"/>
          <w:szCs w:val="30"/>
          <w:lang w:val="uk-UA"/>
        </w:rPr>
        <w:t>І</w:t>
      </w:r>
      <w:r w:rsidR="00363516" w:rsidRPr="0064038E">
        <w:rPr>
          <w:rFonts w:ascii="Times New Roman" w:hAnsi="Times New Roman" w:cs="Times New Roman"/>
          <w:b/>
          <w:sz w:val="30"/>
          <w:szCs w:val="30"/>
          <w:lang w:val="uk-UA"/>
        </w:rPr>
        <w:t>. Загальні положення</w:t>
      </w:r>
    </w:p>
    <w:p w14:paraId="32541812" w14:textId="77777777" w:rsidR="00363516" w:rsidRPr="0064038E" w:rsidRDefault="00363516" w:rsidP="00363516">
      <w:pPr>
        <w:pStyle w:val="1"/>
        <w:ind w:firstLine="680"/>
        <w:jc w:val="both"/>
        <w:rPr>
          <w:rFonts w:ascii="Times New Roman" w:hAnsi="Times New Roman" w:cs="Times New Roman"/>
          <w:b/>
          <w:sz w:val="16"/>
          <w:szCs w:val="16"/>
          <w:lang w:val="uk-UA"/>
        </w:rPr>
      </w:pPr>
    </w:p>
    <w:p w14:paraId="5ACA18C1" w14:textId="0CDC8BAA" w:rsidR="007A58EE" w:rsidRDefault="00363516" w:rsidP="00363516">
      <w:pPr>
        <w:pStyle w:val="1"/>
        <w:ind w:firstLine="680"/>
        <w:jc w:val="both"/>
        <w:rPr>
          <w:rFonts w:ascii="Times New Roman" w:hAnsi="Times New Roman" w:cs="Times New Roman"/>
          <w:sz w:val="28"/>
          <w:szCs w:val="28"/>
          <w:lang w:val="uk-UA"/>
        </w:rPr>
      </w:pPr>
      <w:r w:rsidRPr="000E215B">
        <w:rPr>
          <w:rFonts w:ascii="Times New Roman" w:hAnsi="Times New Roman" w:cs="Times New Roman"/>
          <w:sz w:val="28"/>
          <w:szCs w:val="28"/>
          <w:lang w:val="uk-UA"/>
        </w:rPr>
        <w:t>1</w:t>
      </w:r>
      <w:r w:rsidR="007A58EE" w:rsidRPr="000E215B">
        <w:rPr>
          <w:rFonts w:ascii="Times New Roman" w:hAnsi="Times New Roman" w:cs="Times New Roman"/>
          <w:sz w:val="28"/>
          <w:szCs w:val="28"/>
          <w:lang w:val="uk-UA"/>
        </w:rPr>
        <w:t>. Цей Порядок визначає умови та механізми надання</w:t>
      </w:r>
      <w:r w:rsidR="007A58EE" w:rsidRPr="000E215B">
        <w:rPr>
          <w:b/>
          <w:sz w:val="28"/>
          <w:szCs w:val="28"/>
          <w:lang w:val="uk-UA"/>
        </w:rPr>
        <w:t xml:space="preserve"> </w:t>
      </w:r>
      <w:r w:rsidR="007A58EE" w:rsidRPr="000E215B">
        <w:rPr>
          <w:rFonts w:ascii="Times New Roman" w:hAnsi="Times New Roman" w:cs="Times New Roman"/>
          <w:sz w:val="28"/>
          <w:szCs w:val="28"/>
          <w:lang w:val="uk-UA"/>
        </w:rPr>
        <w:t xml:space="preserve">і використання коштів обласного бюджету, що спрямовуються суб’єктам малого та середнього підприємництва для виплати часткового відшкодування вартості придбаних основних засобів (далі – </w:t>
      </w:r>
      <w:r w:rsidR="00A0098E">
        <w:rPr>
          <w:rFonts w:ascii="Times New Roman" w:hAnsi="Times New Roman" w:cs="Times New Roman"/>
          <w:sz w:val="28"/>
          <w:szCs w:val="28"/>
          <w:lang w:val="uk-UA"/>
        </w:rPr>
        <w:t>в</w:t>
      </w:r>
      <w:r w:rsidR="007A58EE" w:rsidRPr="000E215B">
        <w:rPr>
          <w:rFonts w:ascii="Times New Roman" w:hAnsi="Times New Roman" w:cs="Times New Roman"/>
          <w:sz w:val="28"/>
          <w:szCs w:val="28"/>
          <w:lang w:val="uk-UA"/>
        </w:rPr>
        <w:t>ідшкодування) в рамках заходів Програми економічного і соціального розвитку Житомирської області на 2025 рік (далі – Програма).</w:t>
      </w:r>
    </w:p>
    <w:p w14:paraId="02DCA3D0" w14:textId="64B5B979" w:rsidR="00784B7D" w:rsidRDefault="00784B7D" w:rsidP="00363516">
      <w:pPr>
        <w:pStyle w:val="1"/>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843054">
        <w:rPr>
          <w:rFonts w:ascii="Times New Roman" w:hAnsi="Times New Roman" w:cs="Times New Roman"/>
          <w:sz w:val="28"/>
          <w:szCs w:val="28"/>
          <w:lang w:val="uk-UA"/>
        </w:rPr>
        <w:t> </w:t>
      </w:r>
      <w:r>
        <w:rPr>
          <w:rFonts w:ascii="Times New Roman" w:hAnsi="Times New Roman" w:cs="Times New Roman"/>
          <w:sz w:val="28"/>
          <w:szCs w:val="28"/>
          <w:lang w:val="uk-UA"/>
        </w:rPr>
        <w:t>Відшкодування, відповідно до цього Порядку, надається суб’єктам малого</w:t>
      </w:r>
      <w:r w:rsidR="0051617C">
        <w:rPr>
          <w:rFonts w:ascii="Times New Roman" w:hAnsi="Times New Roman" w:cs="Times New Roman"/>
          <w:sz w:val="28"/>
          <w:szCs w:val="28"/>
          <w:lang w:val="uk-UA"/>
        </w:rPr>
        <w:t>, в тому числі мікро-</w:t>
      </w:r>
      <w:r>
        <w:rPr>
          <w:rFonts w:ascii="Times New Roman" w:hAnsi="Times New Roman" w:cs="Times New Roman"/>
          <w:sz w:val="28"/>
          <w:szCs w:val="28"/>
          <w:lang w:val="uk-UA"/>
        </w:rPr>
        <w:t xml:space="preserve"> </w:t>
      </w:r>
      <w:r w:rsidR="0051617C">
        <w:rPr>
          <w:rFonts w:ascii="Times New Roman" w:hAnsi="Times New Roman" w:cs="Times New Roman"/>
          <w:sz w:val="28"/>
          <w:szCs w:val="28"/>
          <w:lang w:val="uk-UA"/>
        </w:rPr>
        <w:t>та</w:t>
      </w:r>
      <w:r>
        <w:rPr>
          <w:rFonts w:ascii="Times New Roman" w:hAnsi="Times New Roman" w:cs="Times New Roman"/>
          <w:sz w:val="28"/>
          <w:szCs w:val="28"/>
          <w:lang w:val="uk-UA"/>
        </w:rPr>
        <w:t xml:space="preserve"> середнього підприємництва, які класифікуються </w:t>
      </w:r>
      <w:r w:rsidR="00B60599">
        <w:rPr>
          <w:rFonts w:ascii="Times New Roman" w:hAnsi="Times New Roman" w:cs="Times New Roman"/>
          <w:sz w:val="28"/>
          <w:szCs w:val="28"/>
          <w:lang w:val="uk-UA"/>
        </w:rPr>
        <w:t>згідно з</w:t>
      </w:r>
      <w:r>
        <w:rPr>
          <w:rFonts w:ascii="Times New Roman" w:hAnsi="Times New Roman" w:cs="Times New Roman"/>
          <w:sz w:val="28"/>
          <w:szCs w:val="28"/>
          <w:lang w:val="uk-UA"/>
        </w:rPr>
        <w:t xml:space="preserve"> чинн</w:t>
      </w:r>
      <w:r w:rsidR="00B60599">
        <w:rPr>
          <w:rFonts w:ascii="Times New Roman" w:hAnsi="Times New Roman" w:cs="Times New Roman"/>
          <w:sz w:val="28"/>
          <w:szCs w:val="28"/>
          <w:lang w:val="uk-UA"/>
        </w:rPr>
        <w:t>им</w:t>
      </w:r>
      <w:r>
        <w:rPr>
          <w:rFonts w:ascii="Times New Roman" w:hAnsi="Times New Roman" w:cs="Times New Roman"/>
          <w:sz w:val="28"/>
          <w:szCs w:val="28"/>
          <w:lang w:val="uk-UA"/>
        </w:rPr>
        <w:t xml:space="preserve"> законодавств</w:t>
      </w:r>
      <w:r w:rsidR="00B60599">
        <w:rPr>
          <w:rFonts w:ascii="Times New Roman" w:hAnsi="Times New Roman" w:cs="Times New Roman"/>
          <w:sz w:val="28"/>
          <w:szCs w:val="28"/>
          <w:lang w:val="uk-UA"/>
        </w:rPr>
        <w:t>ом</w:t>
      </w:r>
      <w:r w:rsidR="00CA5C04">
        <w:rPr>
          <w:rFonts w:ascii="Times New Roman" w:hAnsi="Times New Roman" w:cs="Times New Roman"/>
          <w:sz w:val="28"/>
          <w:szCs w:val="28"/>
          <w:lang w:val="uk-UA"/>
        </w:rPr>
        <w:t xml:space="preserve"> (далі – суб’єкти підприємництва)</w:t>
      </w:r>
      <w:r>
        <w:rPr>
          <w:rFonts w:ascii="Times New Roman" w:hAnsi="Times New Roman" w:cs="Times New Roman"/>
          <w:sz w:val="28"/>
          <w:szCs w:val="28"/>
          <w:lang w:val="uk-UA"/>
        </w:rPr>
        <w:t>.</w:t>
      </w:r>
    </w:p>
    <w:p w14:paraId="4D170E2F" w14:textId="54E2F1E6" w:rsidR="00B60599" w:rsidRDefault="00023FFB" w:rsidP="00C94C2A">
      <w:pPr>
        <w:pStyle w:val="1"/>
        <w:ind w:firstLine="680"/>
        <w:jc w:val="both"/>
        <w:rPr>
          <w:rFonts w:ascii="Times New Roman" w:hAnsi="Times New Roman"/>
          <w:sz w:val="28"/>
          <w:szCs w:val="28"/>
          <w:lang w:val="uk-UA"/>
        </w:rPr>
      </w:pPr>
      <w:r w:rsidRPr="000E215B">
        <w:rPr>
          <w:rFonts w:ascii="Times New Roman" w:hAnsi="Times New Roman"/>
          <w:sz w:val="28"/>
          <w:szCs w:val="28"/>
          <w:lang w:val="uk-UA"/>
        </w:rPr>
        <w:t>3.</w:t>
      </w:r>
      <w:r w:rsidR="00843054">
        <w:rPr>
          <w:rFonts w:ascii="Times New Roman" w:hAnsi="Times New Roman"/>
          <w:sz w:val="28"/>
          <w:szCs w:val="28"/>
          <w:lang w:val="uk-UA"/>
        </w:rPr>
        <w:t> </w:t>
      </w:r>
      <w:r w:rsidR="007A58EE" w:rsidRPr="000E215B">
        <w:rPr>
          <w:rFonts w:ascii="Times New Roman" w:hAnsi="Times New Roman"/>
          <w:sz w:val="28"/>
          <w:szCs w:val="28"/>
          <w:lang w:val="uk-UA"/>
        </w:rPr>
        <w:t xml:space="preserve">Відшкодування надається з метою </w:t>
      </w:r>
      <w:r w:rsidR="006F6E55">
        <w:rPr>
          <w:rFonts w:ascii="Times New Roman" w:hAnsi="Times New Roman"/>
          <w:sz w:val="28"/>
          <w:szCs w:val="28"/>
          <w:lang w:val="uk-UA"/>
        </w:rPr>
        <w:t xml:space="preserve">підтримки та </w:t>
      </w:r>
      <w:r w:rsidR="007A58EE" w:rsidRPr="000E215B">
        <w:rPr>
          <w:rFonts w:ascii="Times New Roman" w:hAnsi="Times New Roman"/>
          <w:sz w:val="28"/>
          <w:szCs w:val="28"/>
          <w:lang w:val="uk-UA"/>
        </w:rPr>
        <w:t xml:space="preserve">розвитку </w:t>
      </w:r>
      <w:r w:rsidR="0051617C" w:rsidRPr="00EF21E5">
        <w:rPr>
          <w:rFonts w:ascii="Times New Roman" w:hAnsi="Times New Roman" w:cs="Times New Roman"/>
          <w:sz w:val="28"/>
          <w:szCs w:val="28"/>
          <w:lang w:val="uk-UA"/>
        </w:rPr>
        <w:t>суб’єктів підприємництва області</w:t>
      </w:r>
      <w:r w:rsidR="007A58EE" w:rsidRPr="00EF21E5">
        <w:rPr>
          <w:rFonts w:ascii="Times New Roman" w:hAnsi="Times New Roman"/>
          <w:sz w:val="28"/>
          <w:szCs w:val="28"/>
          <w:lang w:val="uk-UA"/>
        </w:rPr>
        <w:t>,</w:t>
      </w:r>
      <w:r w:rsidR="007A58EE" w:rsidRPr="000E215B">
        <w:rPr>
          <w:rFonts w:ascii="Times New Roman" w:hAnsi="Times New Roman"/>
          <w:sz w:val="28"/>
          <w:szCs w:val="28"/>
          <w:lang w:val="uk-UA"/>
        </w:rPr>
        <w:t xml:space="preserve"> в тому числі </w:t>
      </w:r>
      <w:proofErr w:type="spellStart"/>
      <w:r w:rsidR="007A58EE" w:rsidRPr="000E215B">
        <w:rPr>
          <w:rFonts w:ascii="Times New Roman" w:hAnsi="Times New Roman"/>
          <w:sz w:val="28"/>
          <w:szCs w:val="28"/>
          <w:lang w:val="uk-UA"/>
        </w:rPr>
        <w:t>релокованого</w:t>
      </w:r>
      <w:proofErr w:type="spellEnd"/>
      <w:r w:rsidR="007A58EE" w:rsidRPr="000E215B">
        <w:rPr>
          <w:rFonts w:ascii="Times New Roman" w:hAnsi="Times New Roman"/>
          <w:sz w:val="28"/>
          <w:szCs w:val="28"/>
          <w:lang w:val="uk-UA"/>
        </w:rPr>
        <w:t xml:space="preserve"> бізнесу в Житомирську област</w:t>
      </w:r>
      <w:r w:rsidR="00366EC4">
        <w:rPr>
          <w:rFonts w:ascii="Times New Roman" w:hAnsi="Times New Roman"/>
          <w:sz w:val="28"/>
          <w:szCs w:val="28"/>
          <w:lang w:val="uk-UA"/>
        </w:rPr>
        <w:t>ь</w:t>
      </w:r>
      <w:r w:rsidR="007A58EE" w:rsidRPr="000E215B">
        <w:rPr>
          <w:rFonts w:ascii="Times New Roman" w:hAnsi="Times New Roman"/>
          <w:sz w:val="28"/>
          <w:szCs w:val="28"/>
          <w:lang w:val="uk-UA"/>
        </w:rPr>
        <w:t xml:space="preserve"> з територій, що наближені або знаходяться у зоні бойових дій</w:t>
      </w:r>
      <w:r w:rsidR="00B60599">
        <w:rPr>
          <w:rFonts w:ascii="Times New Roman" w:hAnsi="Times New Roman"/>
          <w:sz w:val="28"/>
          <w:szCs w:val="28"/>
          <w:lang w:val="uk-UA"/>
        </w:rPr>
        <w:t>.</w:t>
      </w:r>
      <w:r w:rsidR="00D644B0">
        <w:rPr>
          <w:rFonts w:ascii="Times New Roman" w:hAnsi="Times New Roman"/>
          <w:sz w:val="28"/>
          <w:szCs w:val="28"/>
          <w:lang w:val="uk-UA"/>
        </w:rPr>
        <w:t xml:space="preserve"> </w:t>
      </w:r>
    </w:p>
    <w:p w14:paraId="7FA2CFE4" w14:textId="7852234E" w:rsidR="00C94C2A" w:rsidRDefault="00993FBA" w:rsidP="00023FFB">
      <w:pPr>
        <w:pStyle w:val="a5"/>
        <w:spacing w:before="0"/>
        <w:ind w:firstLine="709"/>
        <w:rPr>
          <w:rFonts w:ascii="Times New Roman" w:hAnsi="Times New Roman"/>
          <w:sz w:val="28"/>
          <w:szCs w:val="28"/>
        </w:rPr>
      </w:pPr>
      <w:r>
        <w:rPr>
          <w:rFonts w:ascii="Times New Roman" w:hAnsi="Times New Roman" w:cs="Times New Roman"/>
          <w:sz w:val="28"/>
          <w:szCs w:val="28"/>
        </w:rPr>
        <w:t>4</w:t>
      </w:r>
      <w:r w:rsidR="00D644B0">
        <w:rPr>
          <w:rFonts w:ascii="Times New Roman" w:hAnsi="Times New Roman" w:cs="Times New Roman"/>
          <w:sz w:val="28"/>
          <w:szCs w:val="28"/>
        </w:rPr>
        <w:t>.</w:t>
      </w:r>
      <w:r w:rsidR="00843054">
        <w:rPr>
          <w:rFonts w:ascii="Times New Roman" w:hAnsi="Times New Roman" w:cs="Times New Roman"/>
          <w:sz w:val="28"/>
          <w:szCs w:val="28"/>
        </w:rPr>
        <w:t> </w:t>
      </w:r>
      <w:r w:rsidR="00363516" w:rsidRPr="00F36449">
        <w:rPr>
          <w:rFonts w:ascii="Times New Roman" w:hAnsi="Times New Roman" w:cs="Times New Roman"/>
          <w:sz w:val="28"/>
          <w:szCs w:val="28"/>
        </w:rPr>
        <w:t xml:space="preserve">Головним розпорядником коштів обласного бюджету на </w:t>
      </w:r>
      <w:r w:rsidR="00183903">
        <w:rPr>
          <w:rFonts w:ascii="Times New Roman" w:hAnsi="Times New Roman" w:cs="Times New Roman"/>
          <w:sz w:val="28"/>
          <w:szCs w:val="28"/>
        </w:rPr>
        <w:t xml:space="preserve"> в</w:t>
      </w:r>
      <w:r w:rsidR="00363516" w:rsidRPr="00F36449">
        <w:rPr>
          <w:rFonts w:ascii="Times New Roman" w:hAnsi="Times New Roman" w:cs="Times New Roman"/>
          <w:sz w:val="28"/>
          <w:szCs w:val="28"/>
        </w:rPr>
        <w:t xml:space="preserve">ідшкодування в рамках Програми є </w:t>
      </w:r>
      <w:r w:rsidR="00802EE1" w:rsidRPr="00F36449">
        <w:rPr>
          <w:rFonts w:ascii="Times New Roman" w:hAnsi="Times New Roman" w:cs="Times New Roman"/>
          <w:sz w:val="28"/>
          <w:szCs w:val="28"/>
        </w:rPr>
        <w:t>Д</w:t>
      </w:r>
      <w:r w:rsidR="00363516" w:rsidRPr="00F36449">
        <w:rPr>
          <w:rFonts w:ascii="Times New Roman" w:hAnsi="Times New Roman" w:cs="Times New Roman"/>
          <w:sz w:val="28"/>
          <w:szCs w:val="28"/>
        </w:rPr>
        <w:t>епартамент агропромислового розвитку та економічної політики обл</w:t>
      </w:r>
      <w:r w:rsidR="00097E45">
        <w:rPr>
          <w:rFonts w:ascii="Times New Roman" w:hAnsi="Times New Roman" w:cs="Times New Roman"/>
          <w:sz w:val="28"/>
          <w:szCs w:val="28"/>
        </w:rPr>
        <w:t xml:space="preserve">асної </w:t>
      </w:r>
      <w:r w:rsidR="00363516" w:rsidRPr="00F36449">
        <w:rPr>
          <w:rFonts w:ascii="Times New Roman" w:hAnsi="Times New Roman" w:cs="Times New Roman"/>
          <w:sz w:val="28"/>
          <w:szCs w:val="28"/>
        </w:rPr>
        <w:t>держ</w:t>
      </w:r>
      <w:r w:rsidR="00097E45">
        <w:rPr>
          <w:rFonts w:ascii="Times New Roman" w:hAnsi="Times New Roman" w:cs="Times New Roman"/>
          <w:sz w:val="28"/>
          <w:szCs w:val="28"/>
        </w:rPr>
        <w:t xml:space="preserve">авної </w:t>
      </w:r>
      <w:r w:rsidR="00363516" w:rsidRPr="00F36449">
        <w:rPr>
          <w:rFonts w:ascii="Times New Roman" w:hAnsi="Times New Roman" w:cs="Times New Roman"/>
          <w:sz w:val="28"/>
          <w:szCs w:val="28"/>
        </w:rPr>
        <w:t>адміністрації</w:t>
      </w:r>
      <w:r w:rsidR="00363516" w:rsidRPr="00F36449">
        <w:rPr>
          <w:rFonts w:ascii="Times New Roman" w:hAnsi="Times New Roman" w:cs="Times New Roman"/>
          <w:color w:val="002060"/>
          <w:sz w:val="28"/>
          <w:szCs w:val="28"/>
        </w:rPr>
        <w:t xml:space="preserve"> </w:t>
      </w:r>
      <w:r w:rsidR="00363516" w:rsidRPr="00F36449">
        <w:rPr>
          <w:rFonts w:ascii="Times New Roman" w:hAnsi="Times New Roman" w:cs="Times New Roman"/>
          <w:sz w:val="28"/>
          <w:szCs w:val="28"/>
        </w:rPr>
        <w:t>(далі – Головний розпорядник).</w:t>
      </w:r>
      <w:r w:rsidR="00C94C2A" w:rsidRPr="00C94C2A">
        <w:rPr>
          <w:rFonts w:ascii="Times New Roman" w:hAnsi="Times New Roman"/>
          <w:sz w:val="28"/>
          <w:szCs w:val="28"/>
        </w:rPr>
        <w:t xml:space="preserve"> </w:t>
      </w:r>
    </w:p>
    <w:p w14:paraId="543A3989" w14:textId="60AA721F" w:rsidR="00261E87" w:rsidRDefault="005D041A" w:rsidP="00023FFB">
      <w:pPr>
        <w:pStyle w:val="a5"/>
        <w:spacing w:before="0"/>
        <w:ind w:firstLine="709"/>
        <w:rPr>
          <w:rFonts w:ascii="Times New Roman" w:hAnsi="Times New Roman"/>
          <w:sz w:val="28"/>
          <w:szCs w:val="28"/>
        </w:rPr>
      </w:pPr>
      <w:r>
        <w:rPr>
          <w:rFonts w:ascii="Times New Roman" w:hAnsi="Times New Roman"/>
          <w:sz w:val="28"/>
          <w:szCs w:val="28"/>
        </w:rPr>
        <w:t>5</w:t>
      </w:r>
      <w:r w:rsidR="00C94C2A">
        <w:rPr>
          <w:rFonts w:ascii="Times New Roman" w:hAnsi="Times New Roman"/>
          <w:sz w:val="28"/>
          <w:szCs w:val="28"/>
        </w:rPr>
        <w:t>.</w:t>
      </w:r>
      <w:r w:rsidR="00843054">
        <w:rPr>
          <w:rFonts w:ascii="Times New Roman" w:hAnsi="Times New Roman"/>
          <w:sz w:val="28"/>
          <w:szCs w:val="28"/>
        </w:rPr>
        <w:t> </w:t>
      </w:r>
      <w:r w:rsidR="00C94C2A">
        <w:rPr>
          <w:rFonts w:ascii="Times New Roman" w:hAnsi="Times New Roman"/>
          <w:sz w:val="28"/>
          <w:szCs w:val="28"/>
        </w:rPr>
        <w:t xml:space="preserve">Кошти з обласного бюджету спрямовуються протягом дії Програми в межах асигнувань, передбачених в обласному бюджеті на поточний рік, для виплати суб’єктам підприємництва часткового відшкодування придбаних протягом поточного року основних засобів у розмірі </w:t>
      </w:r>
      <w:r w:rsidR="00263141">
        <w:rPr>
          <w:rFonts w:ascii="Times New Roman" w:hAnsi="Times New Roman"/>
          <w:sz w:val="28"/>
          <w:szCs w:val="28"/>
        </w:rPr>
        <w:t xml:space="preserve">50 </w:t>
      </w:r>
      <w:r w:rsidR="00C94C2A">
        <w:rPr>
          <w:rFonts w:ascii="Times New Roman" w:hAnsi="Times New Roman"/>
          <w:sz w:val="28"/>
          <w:szCs w:val="28"/>
        </w:rPr>
        <w:t xml:space="preserve">відсотків вартості (без урахування податку на додану вартість), вартість яких зазначена </w:t>
      </w:r>
      <w:r>
        <w:rPr>
          <w:rFonts w:ascii="Times New Roman" w:hAnsi="Times New Roman"/>
          <w:sz w:val="28"/>
          <w:szCs w:val="28"/>
        </w:rPr>
        <w:t>в документах</w:t>
      </w:r>
      <w:r w:rsidR="000F0BB1">
        <w:rPr>
          <w:rFonts w:ascii="Times New Roman" w:hAnsi="Times New Roman"/>
          <w:sz w:val="28"/>
          <w:szCs w:val="28"/>
        </w:rPr>
        <w:t>,</w:t>
      </w:r>
      <w:r w:rsidRPr="005D041A">
        <w:rPr>
          <w:rFonts w:ascii="Times New Roman" w:hAnsi="Times New Roman"/>
          <w:sz w:val="28"/>
          <w:szCs w:val="28"/>
        </w:rPr>
        <w:t xml:space="preserve"> </w:t>
      </w:r>
      <w:r>
        <w:rPr>
          <w:rFonts w:ascii="Times New Roman" w:hAnsi="Times New Roman"/>
          <w:sz w:val="28"/>
          <w:szCs w:val="28"/>
        </w:rPr>
        <w:t>що підтверджують їх оплату.</w:t>
      </w:r>
    </w:p>
    <w:p w14:paraId="330F3B07" w14:textId="778F6C4A" w:rsidR="00C94C2A" w:rsidRPr="00023FFB" w:rsidRDefault="00C94C2A" w:rsidP="00023FFB">
      <w:pPr>
        <w:pStyle w:val="a5"/>
        <w:spacing w:before="0"/>
        <w:ind w:firstLine="709"/>
        <w:rPr>
          <w:rFonts w:ascii="Times New Roman" w:hAnsi="Times New Roman" w:cs="Times New Roman"/>
          <w:sz w:val="28"/>
          <w:szCs w:val="28"/>
        </w:rPr>
      </w:pPr>
      <w:r>
        <w:rPr>
          <w:rFonts w:ascii="Times New Roman" w:hAnsi="Times New Roman"/>
          <w:sz w:val="28"/>
          <w:szCs w:val="28"/>
        </w:rPr>
        <w:t>Загальний розмір суми відшкодування становить не більше 100 тис. грн для одного суб’єкта підприємництва один раз у бюджетний рік.</w:t>
      </w:r>
    </w:p>
    <w:p w14:paraId="03FC007A" w14:textId="4C7E4F9A" w:rsidR="007A58EE" w:rsidRPr="007A58EE" w:rsidRDefault="002A7447" w:rsidP="007A58EE">
      <w:pPr>
        <w:pStyle w:val="1"/>
        <w:ind w:firstLine="680"/>
        <w:jc w:val="both"/>
        <w:rPr>
          <w:rFonts w:ascii="Times New Roman" w:hAnsi="Times New Roman" w:cs="Times New Roman"/>
          <w:sz w:val="28"/>
          <w:szCs w:val="28"/>
          <w:lang w:val="uk-UA"/>
        </w:rPr>
      </w:pPr>
      <w:r>
        <w:rPr>
          <w:rFonts w:ascii="Times New Roman" w:hAnsi="Times New Roman"/>
          <w:sz w:val="28"/>
          <w:szCs w:val="28"/>
          <w:lang w:val="uk-UA"/>
        </w:rPr>
        <w:t>6</w:t>
      </w:r>
      <w:r w:rsidR="00023FFB">
        <w:rPr>
          <w:rFonts w:ascii="Times New Roman" w:hAnsi="Times New Roman"/>
          <w:sz w:val="28"/>
          <w:szCs w:val="28"/>
          <w:lang w:val="uk-UA"/>
        </w:rPr>
        <w:t xml:space="preserve">. </w:t>
      </w:r>
      <w:r w:rsidR="007A58EE" w:rsidRPr="00F36449">
        <w:rPr>
          <w:rFonts w:ascii="Times New Roman" w:hAnsi="Times New Roman"/>
          <w:sz w:val="28"/>
          <w:szCs w:val="28"/>
          <w:lang w:val="uk-UA"/>
        </w:rPr>
        <w:t>В</w:t>
      </w:r>
      <w:r w:rsidR="007A58EE" w:rsidRPr="00F36449">
        <w:rPr>
          <w:rFonts w:ascii="Times New Roman" w:hAnsi="Times New Roman" w:cs="Times New Roman"/>
          <w:sz w:val="28"/>
          <w:szCs w:val="28"/>
          <w:lang w:val="uk-UA"/>
        </w:rPr>
        <w:t xml:space="preserve"> цілях цього Порядку вважати, що </w:t>
      </w:r>
      <w:r w:rsidR="007A58EE" w:rsidRPr="00F36449">
        <w:rPr>
          <w:rFonts w:ascii="Times New Roman" w:hAnsi="Times New Roman" w:cs="Times New Roman"/>
          <w:bCs/>
          <w:iCs/>
          <w:color w:val="000000"/>
          <w:sz w:val="28"/>
          <w:szCs w:val="28"/>
          <w:bdr w:val="none" w:sz="0" w:space="0" w:color="auto" w:frame="1"/>
          <w:lang w:val="uk-UA" w:eastAsia="uk-UA"/>
        </w:rPr>
        <w:t>основні засоби</w:t>
      </w:r>
      <w:r w:rsidR="007A58EE" w:rsidRPr="00F36449">
        <w:rPr>
          <w:rFonts w:ascii="Times New Roman" w:hAnsi="Times New Roman" w:cs="Times New Roman"/>
          <w:iCs/>
          <w:color w:val="000000"/>
          <w:sz w:val="28"/>
          <w:szCs w:val="28"/>
          <w:bdr w:val="none" w:sz="0" w:space="0" w:color="auto" w:frame="1"/>
          <w:lang w:eastAsia="uk-UA"/>
        </w:rPr>
        <w:t> </w:t>
      </w:r>
      <w:r w:rsidR="007A58EE" w:rsidRPr="00F36449">
        <w:rPr>
          <w:rFonts w:ascii="Times New Roman" w:hAnsi="Times New Roman" w:cs="Times New Roman"/>
          <w:iCs/>
          <w:color w:val="000000"/>
          <w:sz w:val="28"/>
          <w:szCs w:val="28"/>
          <w:bdr w:val="none" w:sz="0" w:space="0" w:color="auto" w:frame="1"/>
          <w:lang w:val="uk-UA" w:eastAsia="uk-UA"/>
        </w:rPr>
        <w:t>–</w:t>
      </w:r>
      <w:r w:rsidR="007A58EE" w:rsidRPr="00F36449">
        <w:rPr>
          <w:rFonts w:ascii="Times New Roman" w:hAnsi="Times New Roman" w:cs="Times New Roman"/>
          <w:iCs/>
          <w:color w:val="000000"/>
          <w:sz w:val="28"/>
          <w:szCs w:val="28"/>
          <w:bdr w:val="none" w:sz="0" w:space="0" w:color="auto" w:frame="1"/>
          <w:lang w:eastAsia="uk-UA"/>
        </w:rPr>
        <w:t> </w:t>
      </w:r>
      <w:r w:rsidR="007A58EE" w:rsidRPr="00F36449">
        <w:rPr>
          <w:rFonts w:ascii="Times New Roman" w:hAnsi="Times New Roman" w:cs="Times New Roman"/>
          <w:bCs/>
          <w:iCs/>
          <w:color w:val="000000"/>
          <w:sz w:val="28"/>
          <w:szCs w:val="28"/>
          <w:bdr w:val="none" w:sz="0" w:space="0" w:color="auto" w:frame="1"/>
          <w:lang w:val="uk-UA" w:eastAsia="uk-UA"/>
        </w:rPr>
        <w:t>матеріальні активи</w:t>
      </w:r>
      <w:r w:rsidR="007A58EE" w:rsidRPr="00F36449">
        <w:rPr>
          <w:rFonts w:ascii="Times New Roman" w:hAnsi="Times New Roman" w:cs="Times New Roman"/>
          <w:iCs/>
          <w:color w:val="000000"/>
          <w:sz w:val="28"/>
          <w:szCs w:val="28"/>
          <w:bdr w:val="none" w:sz="0" w:space="0" w:color="auto" w:frame="1"/>
          <w:lang w:val="uk-UA" w:eastAsia="uk-UA"/>
        </w:rPr>
        <w:t>, які суб’єкт підприємництва отримує з метою використання їх у процесі виробництва/діяльності або постачання товарів, надання послуг, виконання робіт</w:t>
      </w:r>
      <w:r w:rsidR="00C05268">
        <w:rPr>
          <w:rFonts w:ascii="Times New Roman" w:hAnsi="Times New Roman" w:cs="Times New Roman"/>
          <w:iCs/>
          <w:color w:val="000000"/>
          <w:sz w:val="28"/>
          <w:szCs w:val="28"/>
          <w:bdr w:val="none" w:sz="0" w:space="0" w:color="auto" w:frame="1"/>
          <w:lang w:val="uk-UA" w:eastAsia="uk-UA"/>
        </w:rPr>
        <w:t xml:space="preserve">, </w:t>
      </w:r>
      <w:r w:rsidR="008C5BDC">
        <w:rPr>
          <w:rFonts w:ascii="Times New Roman" w:hAnsi="Times New Roman" w:cs="Times New Roman"/>
          <w:iCs/>
          <w:color w:val="000000"/>
          <w:sz w:val="28"/>
          <w:szCs w:val="28"/>
          <w:bdr w:val="none" w:sz="0" w:space="0" w:color="auto" w:frame="1"/>
          <w:lang w:val="uk-UA" w:eastAsia="uk-UA"/>
        </w:rPr>
        <w:t>а саме</w:t>
      </w:r>
      <w:r w:rsidR="00183903">
        <w:rPr>
          <w:rFonts w:ascii="Times New Roman" w:hAnsi="Times New Roman" w:cs="Times New Roman"/>
          <w:iCs/>
          <w:color w:val="000000"/>
          <w:sz w:val="28"/>
          <w:szCs w:val="28"/>
          <w:bdr w:val="none" w:sz="0" w:space="0" w:color="auto" w:frame="1"/>
          <w:lang w:val="uk-UA" w:eastAsia="uk-UA"/>
        </w:rPr>
        <w:t>:</w:t>
      </w:r>
      <w:r w:rsidR="00C05268">
        <w:rPr>
          <w:rFonts w:ascii="Times New Roman" w:hAnsi="Times New Roman" w:cs="Times New Roman"/>
          <w:iCs/>
          <w:color w:val="000000"/>
          <w:sz w:val="28"/>
          <w:szCs w:val="28"/>
          <w:bdr w:val="none" w:sz="0" w:space="0" w:color="auto" w:frame="1"/>
          <w:lang w:val="uk-UA" w:eastAsia="uk-UA"/>
        </w:rPr>
        <w:t xml:space="preserve"> </w:t>
      </w:r>
      <w:r w:rsidR="00261E87">
        <w:rPr>
          <w:rFonts w:ascii="Times New Roman" w:hAnsi="Times New Roman" w:cs="Times New Roman"/>
          <w:iCs/>
          <w:color w:val="000000"/>
          <w:sz w:val="28"/>
          <w:szCs w:val="28"/>
          <w:bdr w:val="none" w:sz="0" w:space="0" w:color="auto" w:frame="1"/>
          <w:lang w:val="uk-UA" w:eastAsia="uk-UA"/>
        </w:rPr>
        <w:t xml:space="preserve">машини та обладнання, транспортні засоби, інструменти, прилади, інвентар </w:t>
      </w:r>
      <w:r w:rsidR="00261E87" w:rsidRPr="00EF21E5">
        <w:rPr>
          <w:rFonts w:ascii="Times New Roman" w:hAnsi="Times New Roman" w:cs="Times New Roman"/>
          <w:iCs/>
          <w:color w:val="000000"/>
          <w:sz w:val="28"/>
          <w:szCs w:val="28"/>
          <w:bdr w:val="none" w:sz="0" w:space="0" w:color="auto" w:frame="1"/>
          <w:lang w:val="uk-UA" w:eastAsia="uk-UA"/>
        </w:rPr>
        <w:t>(</w:t>
      </w:r>
      <w:r w:rsidR="006A00E4" w:rsidRPr="00EF21E5">
        <w:rPr>
          <w:rFonts w:ascii="Times New Roman" w:hAnsi="Times New Roman" w:cs="Times New Roman"/>
          <w:iCs/>
          <w:color w:val="000000"/>
          <w:sz w:val="28"/>
          <w:szCs w:val="28"/>
          <w:bdr w:val="none" w:sz="0" w:space="0" w:color="auto" w:frame="1"/>
          <w:lang w:val="uk-UA" w:eastAsia="uk-UA"/>
        </w:rPr>
        <w:t xml:space="preserve">у тому числі </w:t>
      </w:r>
      <w:r w:rsidR="00261E87" w:rsidRPr="00EF21E5">
        <w:rPr>
          <w:rFonts w:ascii="Times New Roman" w:hAnsi="Times New Roman" w:cs="Times New Roman"/>
          <w:iCs/>
          <w:color w:val="000000"/>
          <w:sz w:val="28"/>
          <w:szCs w:val="28"/>
          <w:bdr w:val="none" w:sz="0" w:space="0" w:color="auto" w:frame="1"/>
          <w:lang w:val="uk-UA" w:eastAsia="uk-UA"/>
        </w:rPr>
        <w:t>меблі)</w:t>
      </w:r>
      <w:r w:rsidR="002C2AA8" w:rsidRPr="00EF21E5">
        <w:rPr>
          <w:rFonts w:ascii="Times New Roman" w:hAnsi="Times New Roman" w:cs="Times New Roman"/>
          <w:iCs/>
          <w:color w:val="000000"/>
          <w:sz w:val="28"/>
          <w:szCs w:val="28"/>
          <w:bdr w:val="none" w:sz="0" w:space="0" w:color="auto" w:frame="1"/>
          <w:lang w:val="uk-UA" w:eastAsia="uk-UA"/>
        </w:rPr>
        <w:t>.</w:t>
      </w:r>
      <w:r w:rsidR="002C2AA8">
        <w:rPr>
          <w:rFonts w:ascii="Times New Roman" w:hAnsi="Times New Roman" w:cs="Times New Roman"/>
          <w:iCs/>
          <w:color w:val="000000"/>
          <w:sz w:val="28"/>
          <w:szCs w:val="28"/>
          <w:bdr w:val="none" w:sz="0" w:space="0" w:color="auto" w:frame="1"/>
          <w:lang w:val="uk-UA" w:eastAsia="uk-UA"/>
        </w:rPr>
        <w:t xml:space="preserve"> </w:t>
      </w:r>
      <w:r w:rsidR="007A58EE" w:rsidRPr="00F36449">
        <w:rPr>
          <w:rFonts w:ascii="Times New Roman" w:hAnsi="Times New Roman" w:cs="Times New Roman"/>
          <w:iCs/>
          <w:color w:val="000000"/>
          <w:sz w:val="28"/>
          <w:szCs w:val="28"/>
          <w:bdr w:val="none" w:sz="0" w:space="0" w:color="auto" w:frame="1"/>
          <w:lang w:val="uk-UA" w:eastAsia="uk-UA"/>
        </w:rPr>
        <w:t>Кошти, цінні папери, деривативи не є матеріальними активами.</w:t>
      </w:r>
    </w:p>
    <w:p w14:paraId="66117683" w14:textId="79845547" w:rsidR="00363516" w:rsidRPr="00F36449" w:rsidRDefault="002A7447" w:rsidP="00363516">
      <w:pPr>
        <w:pStyle w:val="1"/>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AA4619">
        <w:rPr>
          <w:rFonts w:ascii="Times New Roman" w:hAnsi="Times New Roman" w:cs="Times New Roman"/>
          <w:sz w:val="28"/>
          <w:szCs w:val="28"/>
          <w:lang w:val="uk-UA"/>
        </w:rPr>
        <w:t>.</w:t>
      </w:r>
      <w:r w:rsidR="00363516" w:rsidRPr="00F36449">
        <w:rPr>
          <w:rFonts w:ascii="Times New Roman" w:hAnsi="Times New Roman"/>
          <w:sz w:val="28"/>
          <w:szCs w:val="28"/>
        </w:rPr>
        <w:t> </w:t>
      </w:r>
      <w:r w:rsidR="00AA4619">
        <w:rPr>
          <w:rFonts w:ascii="Times New Roman" w:hAnsi="Times New Roman" w:cs="Times New Roman"/>
          <w:sz w:val="28"/>
          <w:lang w:val="uk-UA" w:eastAsia="ru-RU"/>
        </w:rPr>
        <w:t>Основні засоби</w:t>
      </w:r>
      <w:r w:rsidR="00363516" w:rsidRPr="00F36449">
        <w:rPr>
          <w:rFonts w:ascii="Times New Roman" w:hAnsi="Times New Roman" w:cs="Times New Roman"/>
          <w:sz w:val="28"/>
          <w:szCs w:val="28"/>
          <w:lang w:val="uk-UA"/>
        </w:rPr>
        <w:t>, вартість яких частково відшкодовується, повинні залишатися у власності суб’єкта підприємництва і перебувати на його балансі не менш трьох років.</w:t>
      </w:r>
    </w:p>
    <w:p w14:paraId="7FC271CD" w14:textId="50FD6FD6" w:rsidR="0020199E" w:rsidRPr="0020199E" w:rsidRDefault="002A7447" w:rsidP="0020199E">
      <w:pPr>
        <w:pStyle w:val="1"/>
        <w:ind w:firstLine="680"/>
        <w:jc w:val="both"/>
        <w:rPr>
          <w:lang w:val="ru-RU"/>
        </w:rPr>
      </w:pPr>
      <w:r w:rsidRPr="00843054">
        <w:rPr>
          <w:rFonts w:ascii="Times New Roman" w:hAnsi="Times New Roman" w:cs="Times New Roman"/>
          <w:sz w:val="28"/>
          <w:szCs w:val="28"/>
          <w:lang w:val="uk-UA"/>
        </w:rPr>
        <w:t>8</w:t>
      </w:r>
      <w:r w:rsidR="00363516" w:rsidRPr="00843054">
        <w:rPr>
          <w:rFonts w:ascii="Times New Roman" w:hAnsi="Times New Roman" w:cs="Times New Roman"/>
          <w:sz w:val="28"/>
          <w:szCs w:val="28"/>
          <w:lang w:val="uk-UA"/>
        </w:rPr>
        <w:t xml:space="preserve">. Відшкодування надається на безповоротній основі за результатами </w:t>
      </w:r>
      <w:r w:rsidR="00843054" w:rsidRPr="00843054">
        <w:rPr>
          <w:rFonts w:ascii="Times New Roman" w:hAnsi="Times New Roman" w:cs="Times New Roman"/>
          <w:sz w:val="28"/>
          <w:szCs w:val="28"/>
          <w:lang w:val="uk-UA"/>
        </w:rPr>
        <w:t xml:space="preserve">розгляду документів та </w:t>
      </w:r>
      <w:r w:rsidR="007517BB" w:rsidRPr="00843054">
        <w:rPr>
          <w:rFonts w:ascii="Times New Roman" w:hAnsi="Times New Roman" w:cs="Times New Roman"/>
          <w:bCs/>
          <w:sz w:val="28"/>
          <w:szCs w:val="28"/>
          <w:lang w:val="uk-UA"/>
        </w:rPr>
        <w:t>оцінювання</w:t>
      </w:r>
      <w:r w:rsidR="007517BB" w:rsidRPr="00843054">
        <w:rPr>
          <w:rFonts w:ascii="Times New Roman" w:hAnsi="Times New Roman" w:cs="Times New Roman"/>
          <w:sz w:val="28"/>
          <w:szCs w:val="28"/>
          <w:lang w:val="uk-UA"/>
        </w:rPr>
        <w:t xml:space="preserve"> бізнес-</w:t>
      </w:r>
      <w:r w:rsidR="00904FAA">
        <w:rPr>
          <w:rFonts w:ascii="Times New Roman" w:hAnsi="Times New Roman" w:cs="Times New Roman"/>
          <w:sz w:val="28"/>
          <w:szCs w:val="28"/>
          <w:lang w:val="uk-UA"/>
        </w:rPr>
        <w:t>проектів</w:t>
      </w:r>
      <w:r w:rsidR="007517BB" w:rsidRPr="00843054">
        <w:rPr>
          <w:rFonts w:ascii="Times New Roman" w:hAnsi="Times New Roman" w:cs="Times New Roman"/>
          <w:sz w:val="28"/>
          <w:szCs w:val="28"/>
          <w:lang w:val="uk-UA"/>
        </w:rPr>
        <w:t xml:space="preserve">, </w:t>
      </w:r>
      <w:r w:rsidR="00363516" w:rsidRPr="00843054">
        <w:rPr>
          <w:rFonts w:ascii="Times New Roman" w:hAnsi="Times New Roman" w:cs="Times New Roman"/>
          <w:sz w:val="28"/>
          <w:szCs w:val="28"/>
          <w:lang w:val="uk-UA"/>
        </w:rPr>
        <w:t xml:space="preserve">основні критерії </w:t>
      </w:r>
      <w:r w:rsidR="008825A6" w:rsidRPr="00843054">
        <w:rPr>
          <w:rFonts w:ascii="Times New Roman" w:hAnsi="Times New Roman" w:cs="Times New Roman"/>
          <w:sz w:val="28"/>
          <w:szCs w:val="28"/>
          <w:lang w:val="uk-UA"/>
        </w:rPr>
        <w:t xml:space="preserve">якого </w:t>
      </w:r>
      <w:r w:rsidR="00363516" w:rsidRPr="00843054">
        <w:rPr>
          <w:rFonts w:ascii="Times New Roman" w:hAnsi="Times New Roman" w:cs="Times New Roman"/>
          <w:sz w:val="28"/>
          <w:szCs w:val="28"/>
          <w:lang w:val="uk-UA"/>
        </w:rPr>
        <w:t xml:space="preserve">визначені у </w:t>
      </w:r>
      <w:r w:rsidR="0032113D" w:rsidRPr="00843054">
        <w:rPr>
          <w:rFonts w:ascii="Times New Roman" w:hAnsi="Times New Roman" w:cs="Times New Roman"/>
          <w:sz w:val="28"/>
          <w:szCs w:val="28"/>
          <w:lang w:val="uk-UA"/>
        </w:rPr>
        <w:t>розділі</w:t>
      </w:r>
      <w:r w:rsidR="00583923" w:rsidRPr="00843054">
        <w:rPr>
          <w:rFonts w:ascii="Times New Roman" w:hAnsi="Times New Roman" w:cs="Times New Roman"/>
          <w:sz w:val="28"/>
          <w:szCs w:val="28"/>
          <w:lang w:val="ru-RU"/>
        </w:rPr>
        <w:t xml:space="preserve"> </w:t>
      </w:r>
      <w:r w:rsidR="008C5BDC" w:rsidRPr="00843054">
        <w:rPr>
          <w:rFonts w:ascii="Times New Roman" w:hAnsi="Times New Roman" w:cs="Times New Roman"/>
          <w:sz w:val="28"/>
          <w:szCs w:val="28"/>
        </w:rPr>
        <w:t>IV</w:t>
      </w:r>
      <w:r w:rsidR="004F2CDF" w:rsidRPr="00843054">
        <w:rPr>
          <w:rFonts w:ascii="Times New Roman" w:hAnsi="Times New Roman" w:cs="Times New Roman"/>
          <w:sz w:val="28"/>
          <w:szCs w:val="28"/>
          <w:lang w:val="uk-UA"/>
        </w:rPr>
        <w:t xml:space="preserve"> </w:t>
      </w:r>
      <w:r w:rsidR="00363516" w:rsidRPr="00843054">
        <w:rPr>
          <w:rFonts w:ascii="Times New Roman" w:hAnsi="Times New Roman" w:cs="Times New Roman"/>
          <w:sz w:val="28"/>
          <w:szCs w:val="28"/>
          <w:lang w:val="uk-UA"/>
        </w:rPr>
        <w:t>Порядку, та за умов дотримання цього Порядку.</w:t>
      </w:r>
      <w:r w:rsidR="00851A2C" w:rsidRPr="00851A2C">
        <w:rPr>
          <w:lang w:val="ru-RU"/>
        </w:rPr>
        <w:t xml:space="preserve"> </w:t>
      </w:r>
    </w:p>
    <w:p w14:paraId="5EB9CC2F" w14:textId="77777777" w:rsidR="00363516" w:rsidRPr="0064038E" w:rsidRDefault="00363516" w:rsidP="00363516">
      <w:pPr>
        <w:pStyle w:val="1"/>
        <w:jc w:val="both"/>
        <w:rPr>
          <w:rFonts w:ascii="Times New Roman" w:hAnsi="Times New Roman" w:cs="Times New Roman"/>
          <w:sz w:val="16"/>
          <w:szCs w:val="16"/>
          <w:lang w:val="uk-UA"/>
        </w:rPr>
      </w:pPr>
    </w:p>
    <w:p w14:paraId="54DA8AB1" w14:textId="77777777" w:rsidR="003E1265" w:rsidRDefault="003E1265" w:rsidP="00363516">
      <w:pPr>
        <w:pStyle w:val="1"/>
        <w:ind w:firstLine="680"/>
        <w:jc w:val="center"/>
        <w:rPr>
          <w:rFonts w:ascii="Times New Roman" w:hAnsi="Times New Roman" w:cs="Times New Roman"/>
          <w:b/>
          <w:sz w:val="28"/>
          <w:szCs w:val="28"/>
          <w:lang w:val="uk-UA"/>
        </w:rPr>
      </w:pPr>
      <w:bookmarkStart w:id="0" w:name="_Hlk201050139"/>
    </w:p>
    <w:p w14:paraId="3E51EE2A" w14:textId="77777777" w:rsidR="003E1265" w:rsidRDefault="003E1265" w:rsidP="00363516">
      <w:pPr>
        <w:pStyle w:val="1"/>
        <w:ind w:firstLine="680"/>
        <w:jc w:val="center"/>
        <w:rPr>
          <w:rFonts w:ascii="Times New Roman" w:hAnsi="Times New Roman" w:cs="Times New Roman"/>
          <w:b/>
          <w:sz w:val="28"/>
          <w:szCs w:val="28"/>
          <w:lang w:val="uk-UA"/>
        </w:rPr>
      </w:pPr>
    </w:p>
    <w:p w14:paraId="2922D01D" w14:textId="5F0783A3" w:rsidR="00363516" w:rsidRPr="0064038E" w:rsidRDefault="00595118" w:rsidP="00363516">
      <w:pPr>
        <w:pStyle w:val="1"/>
        <w:ind w:firstLine="68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ІІ</w:t>
      </w:r>
      <w:r w:rsidR="00363516" w:rsidRPr="0064038E">
        <w:rPr>
          <w:rFonts w:ascii="Times New Roman" w:hAnsi="Times New Roman" w:cs="Times New Roman"/>
          <w:b/>
          <w:sz w:val="28"/>
          <w:szCs w:val="28"/>
          <w:lang w:val="uk-UA"/>
        </w:rPr>
        <w:t xml:space="preserve">. Право на одержання </w:t>
      </w:r>
      <w:r w:rsidR="00183903">
        <w:rPr>
          <w:rFonts w:ascii="Times New Roman" w:hAnsi="Times New Roman" w:cs="Times New Roman"/>
          <w:b/>
          <w:sz w:val="28"/>
          <w:szCs w:val="28"/>
          <w:lang w:val="uk-UA"/>
        </w:rPr>
        <w:t>в</w:t>
      </w:r>
      <w:r w:rsidR="00363516" w:rsidRPr="0064038E">
        <w:rPr>
          <w:rFonts w:ascii="Times New Roman" w:hAnsi="Times New Roman" w:cs="Times New Roman"/>
          <w:b/>
          <w:sz w:val="28"/>
          <w:szCs w:val="28"/>
          <w:lang w:val="uk-UA"/>
        </w:rPr>
        <w:t>ідшкодування</w:t>
      </w:r>
    </w:p>
    <w:bookmarkEnd w:id="0"/>
    <w:p w14:paraId="3796C1DA" w14:textId="77777777" w:rsidR="00363516" w:rsidRPr="0064038E" w:rsidRDefault="00363516" w:rsidP="00363516">
      <w:pPr>
        <w:pStyle w:val="1"/>
        <w:ind w:firstLine="680"/>
        <w:jc w:val="center"/>
        <w:rPr>
          <w:rFonts w:ascii="Times New Roman" w:hAnsi="Times New Roman" w:cs="Times New Roman"/>
          <w:b/>
          <w:color w:val="FF0000"/>
          <w:sz w:val="16"/>
          <w:szCs w:val="16"/>
          <w:lang w:val="uk-UA"/>
        </w:rPr>
      </w:pPr>
    </w:p>
    <w:p w14:paraId="2D978F74" w14:textId="142B0E4E" w:rsidR="00363516" w:rsidRPr="00F36449" w:rsidRDefault="00363516" w:rsidP="0078669C">
      <w:pPr>
        <w:pStyle w:val="1"/>
        <w:ind w:firstLine="567"/>
        <w:jc w:val="both"/>
        <w:rPr>
          <w:rFonts w:ascii="Times New Roman" w:hAnsi="Times New Roman" w:cs="Times New Roman"/>
          <w:sz w:val="28"/>
          <w:szCs w:val="28"/>
          <w:lang w:val="uk-UA"/>
        </w:rPr>
      </w:pPr>
      <w:bookmarkStart w:id="1" w:name="_Hlk201050162"/>
      <w:r w:rsidRPr="00F36449">
        <w:rPr>
          <w:rFonts w:ascii="Times New Roman" w:hAnsi="Times New Roman" w:cs="Times New Roman"/>
          <w:sz w:val="28"/>
          <w:szCs w:val="28"/>
          <w:lang w:val="uk-UA"/>
        </w:rPr>
        <w:t xml:space="preserve">Право на одержання </w:t>
      </w:r>
      <w:r w:rsidR="003E1265">
        <w:rPr>
          <w:rFonts w:ascii="Times New Roman" w:hAnsi="Times New Roman" w:cs="Times New Roman"/>
          <w:sz w:val="28"/>
          <w:szCs w:val="28"/>
          <w:lang w:val="uk-UA"/>
        </w:rPr>
        <w:t>в</w:t>
      </w:r>
      <w:r w:rsidRPr="00F36449">
        <w:rPr>
          <w:rFonts w:ascii="Times New Roman" w:hAnsi="Times New Roman" w:cs="Times New Roman"/>
          <w:sz w:val="28"/>
          <w:szCs w:val="28"/>
          <w:lang w:val="uk-UA"/>
        </w:rPr>
        <w:t>ідшкодування мають суб’єкти підприємництва, які:</w:t>
      </w:r>
    </w:p>
    <w:bookmarkEnd w:id="1"/>
    <w:p w14:paraId="2A672504" w14:textId="4B157E3B" w:rsidR="00363516" w:rsidRDefault="00595118" w:rsidP="0078669C">
      <w:pPr>
        <w:pStyle w:val="1"/>
        <w:ind w:firstLine="567"/>
        <w:jc w:val="both"/>
        <w:rPr>
          <w:rFonts w:ascii="Times New Roman" w:hAnsi="Times New Roman" w:cs="Times New Roman"/>
          <w:sz w:val="28"/>
          <w:szCs w:val="28"/>
          <w:lang w:val="uk-UA"/>
        </w:rPr>
      </w:pPr>
      <w:r w:rsidRPr="00F36449">
        <w:rPr>
          <w:rFonts w:ascii="Times New Roman" w:hAnsi="Times New Roman" w:cs="Times New Roman"/>
          <w:sz w:val="28"/>
          <w:szCs w:val="28"/>
          <w:lang w:val="uk-UA"/>
        </w:rPr>
        <w:t>з</w:t>
      </w:r>
      <w:r w:rsidR="00363516" w:rsidRPr="00F36449">
        <w:rPr>
          <w:rFonts w:ascii="Times New Roman" w:hAnsi="Times New Roman" w:cs="Times New Roman"/>
          <w:sz w:val="28"/>
          <w:szCs w:val="28"/>
          <w:lang w:val="uk-UA"/>
        </w:rPr>
        <w:t>ареєстровані</w:t>
      </w:r>
      <w:r w:rsidR="00053EBA" w:rsidRPr="00F36449">
        <w:rPr>
          <w:rFonts w:ascii="Times New Roman" w:hAnsi="Times New Roman" w:cs="Times New Roman"/>
          <w:sz w:val="28"/>
          <w:szCs w:val="28"/>
          <w:lang w:val="uk-UA"/>
        </w:rPr>
        <w:t xml:space="preserve"> </w:t>
      </w:r>
      <w:r w:rsidR="00053EBA" w:rsidRPr="000A7707">
        <w:rPr>
          <w:rFonts w:ascii="Times New Roman" w:hAnsi="Times New Roman" w:cs="Times New Roman"/>
          <w:sz w:val="28"/>
          <w:szCs w:val="28"/>
          <w:lang w:val="uk-UA"/>
        </w:rPr>
        <w:t xml:space="preserve">та ведуть підриємницьку діяльність </w:t>
      </w:r>
      <w:r w:rsidR="00363516" w:rsidRPr="000A7707">
        <w:rPr>
          <w:rFonts w:ascii="Times New Roman" w:hAnsi="Times New Roman" w:cs="Times New Roman"/>
          <w:sz w:val="28"/>
          <w:szCs w:val="28"/>
          <w:lang w:val="uk-UA"/>
        </w:rPr>
        <w:t>н</w:t>
      </w:r>
      <w:r w:rsidR="00363516" w:rsidRPr="00F36449">
        <w:rPr>
          <w:rFonts w:ascii="Times New Roman" w:hAnsi="Times New Roman" w:cs="Times New Roman"/>
          <w:sz w:val="28"/>
          <w:szCs w:val="28"/>
          <w:lang w:val="uk-UA"/>
        </w:rPr>
        <w:t>а території Житомирської області</w:t>
      </w:r>
      <w:r w:rsidRPr="00F36449">
        <w:rPr>
          <w:rFonts w:ascii="Times New Roman" w:hAnsi="Times New Roman" w:cs="Times New Roman"/>
          <w:sz w:val="28"/>
          <w:szCs w:val="28"/>
          <w:lang w:val="uk-UA"/>
        </w:rPr>
        <w:t>;</w:t>
      </w:r>
    </w:p>
    <w:p w14:paraId="4302CB57" w14:textId="14AD9E7D" w:rsidR="0081661E" w:rsidRDefault="0016110D" w:rsidP="0078669C">
      <w:pPr>
        <w:pStyle w:val="1"/>
        <w:ind w:firstLine="567"/>
        <w:jc w:val="both"/>
        <w:rPr>
          <w:rFonts w:ascii="Times New Roman" w:hAnsi="Times New Roman" w:cs="Times New Roman"/>
          <w:sz w:val="28"/>
          <w:szCs w:val="28"/>
          <w:lang w:val="uk-UA"/>
        </w:rPr>
      </w:pPr>
      <w:bookmarkStart w:id="2" w:name="_Hlk201050172"/>
      <w:r>
        <w:rPr>
          <w:rFonts w:ascii="Times New Roman" w:hAnsi="Times New Roman" w:cs="Times New Roman"/>
          <w:sz w:val="28"/>
          <w:szCs w:val="28"/>
          <w:lang w:val="uk-UA"/>
        </w:rPr>
        <w:t xml:space="preserve">фізичні особи </w:t>
      </w:r>
      <w:r w:rsidR="00EF21E5">
        <w:rPr>
          <w:rFonts w:ascii="Times New Roman" w:hAnsi="Times New Roman" w:cs="Times New Roman"/>
          <w:sz w:val="28"/>
          <w:szCs w:val="28"/>
          <w:lang w:val="uk-UA"/>
        </w:rPr>
        <w:t>–</w:t>
      </w:r>
      <w:r>
        <w:rPr>
          <w:rFonts w:ascii="Times New Roman" w:hAnsi="Times New Roman" w:cs="Times New Roman"/>
          <w:sz w:val="28"/>
          <w:szCs w:val="28"/>
          <w:lang w:val="uk-UA"/>
        </w:rPr>
        <w:t xml:space="preserve"> підприємці</w:t>
      </w:r>
      <w:r w:rsidR="00EF21E5">
        <w:rPr>
          <w:rFonts w:ascii="Times New Roman" w:hAnsi="Times New Roman" w:cs="Times New Roman"/>
          <w:sz w:val="28"/>
          <w:szCs w:val="28"/>
          <w:lang w:val="uk-UA"/>
        </w:rPr>
        <w:t xml:space="preserve">, які є </w:t>
      </w:r>
      <w:r>
        <w:rPr>
          <w:rFonts w:ascii="Times New Roman" w:hAnsi="Times New Roman" w:cs="Times New Roman"/>
          <w:sz w:val="28"/>
          <w:szCs w:val="28"/>
          <w:lang w:val="uk-UA"/>
        </w:rPr>
        <w:t>громадян</w:t>
      </w:r>
      <w:r w:rsidR="00EF21E5">
        <w:rPr>
          <w:rFonts w:ascii="Times New Roman" w:hAnsi="Times New Roman" w:cs="Times New Roman"/>
          <w:sz w:val="28"/>
          <w:szCs w:val="28"/>
          <w:lang w:val="uk-UA"/>
        </w:rPr>
        <w:t>ами</w:t>
      </w:r>
      <w:r>
        <w:rPr>
          <w:rFonts w:ascii="Times New Roman" w:hAnsi="Times New Roman" w:cs="Times New Roman"/>
          <w:sz w:val="28"/>
          <w:szCs w:val="28"/>
          <w:lang w:val="uk-UA"/>
        </w:rPr>
        <w:t xml:space="preserve"> України, юридичні особи, кінцевими </w:t>
      </w:r>
      <w:proofErr w:type="spellStart"/>
      <w:r>
        <w:rPr>
          <w:rFonts w:ascii="Times New Roman" w:hAnsi="Times New Roman" w:cs="Times New Roman"/>
          <w:sz w:val="28"/>
          <w:szCs w:val="28"/>
          <w:lang w:val="uk-UA"/>
        </w:rPr>
        <w:t>бенефіціарними</w:t>
      </w:r>
      <w:proofErr w:type="spellEnd"/>
      <w:r>
        <w:rPr>
          <w:rFonts w:ascii="Times New Roman" w:hAnsi="Times New Roman" w:cs="Times New Roman"/>
          <w:sz w:val="28"/>
          <w:szCs w:val="28"/>
          <w:lang w:val="uk-UA"/>
        </w:rPr>
        <w:t xml:space="preserve"> власниками яких є громадяни України; </w:t>
      </w:r>
      <w:bookmarkEnd w:id="2"/>
    </w:p>
    <w:p w14:paraId="5203D60E" w14:textId="311A49D2" w:rsidR="00363516" w:rsidRDefault="00595118" w:rsidP="0078669C">
      <w:pPr>
        <w:pStyle w:val="1"/>
        <w:ind w:firstLine="567"/>
        <w:jc w:val="both"/>
        <w:rPr>
          <w:rFonts w:ascii="Times New Roman" w:hAnsi="Times New Roman" w:cs="Times New Roman"/>
          <w:sz w:val="28"/>
          <w:szCs w:val="28"/>
          <w:lang w:val="uk-UA"/>
        </w:rPr>
      </w:pPr>
      <w:r w:rsidRPr="00F36449">
        <w:rPr>
          <w:rFonts w:ascii="Times New Roman" w:hAnsi="Times New Roman" w:cs="Times New Roman"/>
          <w:spacing w:val="-1"/>
          <w:sz w:val="28"/>
          <w:szCs w:val="28"/>
          <w:lang w:val="uk-UA"/>
        </w:rPr>
        <w:t>н</w:t>
      </w:r>
      <w:r w:rsidR="00363516" w:rsidRPr="00F36449">
        <w:rPr>
          <w:rFonts w:ascii="Times New Roman" w:hAnsi="Times New Roman" w:cs="Times New Roman"/>
          <w:sz w:val="28"/>
          <w:szCs w:val="28"/>
          <w:lang w:val="uk-UA"/>
        </w:rPr>
        <w:t>е мають заборгованості перед державним і місцевими бюджетами зі сплати податків, зборів та інших обов’язкових платежів</w:t>
      </w:r>
      <w:r w:rsidRPr="00F36449">
        <w:rPr>
          <w:rFonts w:ascii="Times New Roman" w:hAnsi="Times New Roman" w:cs="Times New Roman"/>
          <w:sz w:val="28"/>
          <w:szCs w:val="28"/>
          <w:lang w:val="uk-UA"/>
        </w:rPr>
        <w:t>;</w:t>
      </w:r>
    </w:p>
    <w:p w14:paraId="6BDFADC7" w14:textId="7B399367" w:rsidR="007B6695" w:rsidRPr="00263141" w:rsidRDefault="00457397" w:rsidP="0078669C">
      <w:pPr>
        <w:ind w:firstLine="567"/>
        <w:jc w:val="both"/>
        <w:rPr>
          <w:sz w:val="24"/>
          <w:szCs w:val="24"/>
        </w:rPr>
      </w:pPr>
      <w:r w:rsidRPr="009F62E9">
        <w:rPr>
          <w:sz w:val="28"/>
        </w:rPr>
        <w:t>не 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указами Президента України щодо застосування персональних (спеціальних) економічних та інших обмежувальних заходів (санкцій) відповідно до </w:t>
      </w:r>
      <w:hyperlink r:id="rId8" w:tgtFrame="_blank" w:history="1">
        <w:r w:rsidRPr="009F62E9">
          <w:rPr>
            <w:sz w:val="28"/>
          </w:rPr>
          <w:t>Закону України</w:t>
        </w:r>
      </w:hyperlink>
      <w:r w:rsidRPr="009F62E9">
        <w:rPr>
          <w:sz w:val="28"/>
        </w:rPr>
        <w:t> </w:t>
      </w:r>
      <w:r w:rsidR="007F5445">
        <w:rPr>
          <w:sz w:val="28"/>
        </w:rPr>
        <w:t>«</w:t>
      </w:r>
      <w:r w:rsidRPr="009F62E9">
        <w:rPr>
          <w:sz w:val="28"/>
        </w:rPr>
        <w:t>Про санкції</w:t>
      </w:r>
      <w:r w:rsidR="007F5445">
        <w:rPr>
          <w:sz w:val="28"/>
        </w:rPr>
        <w:t>».</w:t>
      </w:r>
    </w:p>
    <w:p w14:paraId="31F6D7D1" w14:textId="0C651EA8" w:rsidR="00630BAB" w:rsidRPr="00F36449" w:rsidRDefault="00630BAB" w:rsidP="0078669C">
      <w:pPr>
        <w:pStyle w:val="1"/>
        <w:ind w:firstLine="567"/>
        <w:jc w:val="both"/>
        <w:rPr>
          <w:rFonts w:ascii="Times New Roman" w:hAnsi="Times New Roman" w:cs="Times New Roman"/>
          <w:sz w:val="28"/>
          <w:szCs w:val="28"/>
          <w:lang w:val="uk-UA"/>
        </w:rPr>
      </w:pPr>
      <w:r w:rsidRPr="00F36449">
        <w:rPr>
          <w:rFonts w:ascii="Times New Roman" w:hAnsi="Times New Roman" w:cs="Times New Roman"/>
          <w:sz w:val="28"/>
          <w:szCs w:val="28"/>
          <w:lang w:val="uk-UA"/>
        </w:rPr>
        <w:t xml:space="preserve">реалізують або мають наміри реалізовувати бізнес – </w:t>
      </w:r>
      <w:proofErr w:type="spellStart"/>
      <w:r w:rsidRPr="00F36449">
        <w:rPr>
          <w:rFonts w:ascii="Times New Roman" w:hAnsi="Times New Roman" w:cs="Times New Roman"/>
          <w:sz w:val="28"/>
          <w:szCs w:val="28"/>
          <w:lang w:val="uk-UA"/>
        </w:rPr>
        <w:t>про</w:t>
      </w:r>
      <w:r w:rsidR="0078669C">
        <w:rPr>
          <w:rFonts w:ascii="Times New Roman" w:hAnsi="Times New Roman" w:cs="Times New Roman"/>
          <w:sz w:val="28"/>
          <w:szCs w:val="28"/>
          <w:lang w:val="uk-UA"/>
        </w:rPr>
        <w:t>є</w:t>
      </w:r>
      <w:r w:rsidRPr="00F36449">
        <w:rPr>
          <w:rFonts w:ascii="Times New Roman" w:hAnsi="Times New Roman" w:cs="Times New Roman"/>
          <w:sz w:val="28"/>
          <w:szCs w:val="28"/>
          <w:lang w:val="uk-UA"/>
        </w:rPr>
        <w:t>кти</w:t>
      </w:r>
      <w:proofErr w:type="spellEnd"/>
      <w:r w:rsidR="008825A6">
        <w:rPr>
          <w:rFonts w:ascii="Times New Roman" w:hAnsi="Times New Roman" w:cs="Times New Roman"/>
          <w:sz w:val="28"/>
          <w:szCs w:val="28"/>
          <w:lang w:val="uk-UA"/>
        </w:rPr>
        <w:t>.</w:t>
      </w:r>
    </w:p>
    <w:p w14:paraId="628EEB24" w14:textId="6FCDE941" w:rsidR="00D644B0" w:rsidRDefault="00D644B0" w:rsidP="0078669C">
      <w:pPr>
        <w:ind w:firstLine="567"/>
        <w:jc w:val="both"/>
        <w:rPr>
          <w:sz w:val="16"/>
          <w:szCs w:val="16"/>
          <w:u w:val="single"/>
        </w:rPr>
      </w:pPr>
    </w:p>
    <w:p w14:paraId="41366C69" w14:textId="61BFE4BE" w:rsidR="00363516" w:rsidRPr="0064038E" w:rsidRDefault="00595118" w:rsidP="0078669C">
      <w:pPr>
        <w:pStyle w:val="1"/>
        <w:ind w:firstLine="567"/>
        <w:jc w:val="center"/>
        <w:rPr>
          <w:rFonts w:ascii="Times New Roman" w:hAnsi="Times New Roman" w:cs="Times New Roman"/>
          <w:b/>
          <w:sz w:val="28"/>
          <w:szCs w:val="28"/>
          <w:lang w:val="uk-UA"/>
        </w:rPr>
      </w:pPr>
      <w:bookmarkStart w:id="3" w:name="_Hlk201049275"/>
      <w:r>
        <w:rPr>
          <w:rFonts w:ascii="Times New Roman" w:hAnsi="Times New Roman" w:cs="Times New Roman"/>
          <w:b/>
          <w:spacing w:val="-2"/>
          <w:sz w:val="28"/>
          <w:szCs w:val="28"/>
          <w:lang w:val="uk-UA"/>
        </w:rPr>
        <w:t>ІІІ</w:t>
      </w:r>
      <w:r w:rsidR="00363516" w:rsidRPr="0064038E">
        <w:rPr>
          <w:rFonts w:ascii="Times New Roman" w:hAnsi="Times New Roman" w:cs="Times New Roman"/>
          <w:b/>
          <w:spacing w:val="-2"/>
          <w:sz w:val="28"/>
          <w:szCs w:val="28"/>
          <w:lang w:val="uk-UA"/>
        </w:rPr>
        <w:t>.</w:t>
      </w:r>
      <w:r w:rsidR="00363516" w:rsidRPr="0064038E">
        <w:rPr>
          <w:rFonts w:ascii="Times New Roman" w:hAnsi="Times New Roman" w:cs="Times New Roman"/>
          <w:b/>
          <w:sz w:val="28"/>
          <w:szCs w:val="28"/>
          <w:lang w:val="uk-UA"/>
        </w:rPr>
        <w:t xml:space="preserve"> Суб’єкти підприємництва, які не мають права на одержання </w:t>
      </w:r>
      <w:r w:rsidR="00183903">
        <w:rPr>
          <w:rFonts w:ascii="Times New Roman" w:hAnsi="Times New Roman" w:cs="Times New Roman"/>
          <w:b/>
          <w:sz w:val="28"/>
          <w:szCs w:val="28"/>
          <w:lang w:val="uk-UA"/>
        </w:rPr>
        <w:t>в</w:t>
      </w:r>
      <w:r w:rsidR="00363516" w:rsidRPr="0064038E">
        <w:rPr>
          <w:rFonts w:ascii="Times New Roman" w:hAnsi="Times New Roman" w:cs="Times New Roman"/>
          <w:b/>
          <w:sz w:val="28"/>
          <w:szCs w:val="28"/>
          <w:lang w:val="uk-UA"/>
        </w:rPr>
        <w:t>ідшкодування</w:t>
      </w:r>
    </w:p>
    <w:p w14:paraId="5FE9BECD" w14:textId="77777777" w:rsidR="00363516" w:rsidRPr="0064038E" w:rsidRDefault="00363516" w:rsidP="0078669C">
      <w:pPr>
        <w:pStyle w:val="1"/>
        <w:ind w:firstLine="567"/>
        <w:jc w:val="both"/>
        <w:rPr>
          <w:rFonts w:ascii="Times New Roman" w:hAnsi="Times New Roman" w:cs="Times New Roman"/>
          <w:b/>
          <w:sz w:val="16"/>
          <w:szCs w:val="16"/>
          <w:lang w:val="uk-UA"/>
        </w:rPr>
      </w:pPr>
    </w:p>
    <w:p w14:paraId="2549A354" w14:textId="445910EB" w:rsidR="00363516" w:rsidRPr="00F36449" w:rsidRDefault="00363516" w:rsidP="0078669C">
      <w:pPr>
        <w:pStyle w:val="1"/>
        <w:ind w:firstLine="567"/>
        <w:jc w:val="both"/>
        <w:rPr>
          <w:rFonts w:ascii="Times New Roman" w:hAnsi="Times New Roman" w:cs="Times New Roman"/>
          <w:sz w:val="28"/>
          <w:szCs w:val="28"/>
          <w:lang w:val="uk-UA"/>
        </w:rPr>
      </w:pPr>
      <w:r w:rsidRPr="00F36449">
        <w:rPr>
          <w:rFonts w:ascii="Times New Roman" w:hAnsi="Times New Roman" w:cs="Times New Roman"/>
          <w:sz w:val="28"/>
          <w:szCs w:val="28"/>
          <w:lang w:val="uk-UA"/>
        </w:rPr>
        <w:t xml:space="preserve">На одержання </w:t>
      </w:r>
      <w:r w:rsidR="000A7707">
        <w:rPr>
          <w:rFonts w:ascii="Times New Roman" w:hAnsi="Times New Roman" w:cs="Times New Roman"/>
          <w:sz w:val="28"/>
          <w:szCs w:val="28"/>
          <w:lang w:val="uk-UA"/>
        </w:rPr>
        <w:t>в</w:t>
      </w:r>
      <w:r w:rsidRPr="00F36449">
        <w:rPr>
          <w:rFonts w:ascii="Times New Roman" w:hAnsi="Times New Roman" w:cs="Times New Roman"/>
          <w:sz w:val="28"/>
          <w:szCs w:val="28"/>
          <w:lang w:val="uk-UA"/>
        </w:rPr>
        <w:t>ідшкодування не мають права суб’єкти підприємництва, які:</w:t>
      </w:r>
    </w:p>
    <w:p w14:paraId="150B93BA" w14:textId="19071CC0" w:rsidR="00363516" w:rsidRPr="006C2FF4" w:rsidRDefault="00595118" w:rsidP="0078669C">
      <w:pPr>
        <w:pStyle w:val="1"/>
        <w:ind w:firstLine="567"/>
        <w:jc w:val="both"/>
        <w:rPr>
          <w:rFonts w:ascii="Times New Roman" w:hAnsi="Times New Roman" w:cs="Times New Roman"/>
          <w:sz w:val="28"/>
          <w:szCs w:val="28"/>
          <w:lang w:val="uk-UA"/>
        </w:rPr>
      </w:pPr>
      <w:r w:rsidRPr="006C2FF4">
        <w:rPr>
          <w:rFonts w:ascii="Times New Roman" w:hAnsi="Times New Roman" w:cs="Times New Roman"/>
          <w:sz w:val="28"/>
          <w:szCs w:val="28"/>
          <w:lang w:val="uk-UA"/>
        </w:rPr>
        <w:t>є</w:t>
      </w:r>
      <w:r w:rsidR="00363516" w:rsidRPr="006C2FF4">
        <w:rPr>
          <w:rFonts w:ascii="Times New Roman" w:hAnsi="Times New Roman" w:cs="Times New Roman"/>
          <w:sz w:val="28"/>
          <w:szCs w:val="28"/>
          <w:lang w:val="uk-UA"/>
        </w:rPr>
        <w:t xml:space="preserve">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bookmarkEnd w:id="3"/>
      <w:r w:rsidR="00824804">
        <w:rPr>
          <w:rFonts w:ascii="Times New Roman" w:hAnsi="Times New Roman" w:cs="Times New Roman"/>
          <w:sz w:val="28"/>
          <w:szCs w:val="28"/>
          <w:lang w:val="uk-UA"/>
        </w:rPr>
        <w:t>;</w:t>
      </w:r>
    </w:p>
    <w:p w14:paraId="782F019C" w14:textId="70C82926" w:rsidR="00363516" w:rsidRPr="00F36449" w:rsidRDefault="00595118" w:rsidP="0078669C">
      <w:pPr>
        <w:pStyle w:val="1"/>
        <w:ind w:firstLine="567"/>
        <w:jc w:val="both"/>
        <w:rPr>
          <w:rFonts w:ascii="Times New Roman" w:hAnsi="Times New Roman" w:cs="Times New Roman"/>
          <w:sz w:val="28"/>
          <w:szCs w:val="28"/>
          <w:lang w:val="ru-RU"/>
        </w:rPr>
      </w:pPr>
      <w:r w:rsidRPr="00F36449">
        <w:rPr>
          <w:rFonts w:ascii="Times New Roman" w:hAnsi="Times New Roman" w:cs="Times New Roman"/>
          <w:sz w:val="28"/>
          <w:szCs w:val="28"/>
          <w:lang w:val="ru-RU"/>
        </w:rPr>
        <w:t xml:space="preserve">є </w:t>
      </w:r>
      <w:r w:rsidR="00363516" w:rsidRPr="00F36449">
        <w:rPr>
          <w:rFonts w:ascii="Times New Roman" w:hAnsi="Times New Roman" w:cs="Times New Roman"/>
          <w:sz w:val="28"/>
          <w:szCs w:val="28"/>
          <w:lang w:val="ru-RU"/>
        </w:rPr>
        <w:t xml:space="preserve">нерезидентами </w:t>
      </w:r>
      <w:proofErr w:type="spellStart"/>
      <w:r w:rsidR="00363516" w:rsidRPr="00F36449">
        <w:rPr>
          <w:rFonts w:ascii="Times New Roman" w:hAnsi="Times New Roman" w:cs="Times New Roman"/>
          <w:sz w:val="28"/>
          <w:szCs w:val="28"/>
          <w:lang w:val="ru-RU"/>
        </w:rPr>
        <w:t>України</w:t>
      </w:r>
      <w:proofErr w:type="spellEnd"/>
      <w:r w:rsidR="00363516" w:rsidRPr="00F36449">
        <w:rPr>
          <w:rFonts w:ascii="Times New Roman" w:hAnsi="Times New Roman" w:cs="Times New Roman"/>
          <w:sz w:val="28"/>
          <w:szCs w:val="28"/>
          <w:lang w:val="ru-RU"/>
        </w:rPr>
        <w:t xml:space="preserve">, за </w:t>
      </w:r>
      <w:proofErr w:type="spellStart"/>
      <w:r w:rsidR="00363516" w:rsidRPr="00F36449">
        <w:rPr>
          <w:rFonts w:ascii="Times New Roman" w:hAnsi="Times New Roman" w:cs="Times New Roman"/>
          <w:sz w:val="28"/>
          <w:szCs w:val="28"/>
          <w:lang w:val="ru-RU"/>
        </w:rPr>
        <w:t>винятком</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випадків</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передбачених</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міжнародними</w:t>
      </w:r>
      <w:proofErr w:type="spellEnd"/>
      <w:r w:rsidR="00363516" w:rsidRPr="00F36449">
        <w:rPr>
          <w:rFonts w:ascii="Times New Roman" w:hAnsi="Times New Roman" w:cs="Times New Roman"/>
          <w:sz w:val="28"/>
          <w:szCs w:val="28"/>
          <w:lang w:val="ru-RU"/>
        </w:rPr>
        <w:t xml:space="preserve"> договорами </w:t>
      </w:r>
      <w:proofErr w:type="spellStart"/>
      <w:r w:rsidR="00363516" w:rsidRPr="00F36449">
        <w:rPr>
          <w:rFonts w:ascii="Times New Roman" w:hAnsi="Times New Roman" w:cs="Times New Roman"/>
          <w:sz w:val="28"/>
          <w:szCs w:val="28"/>
          <w:lang w:val="ru-RU"/>
        </w:rPr>
        <w:t>України</w:t>
      </w:r>
      <w:proofErr w:type="spellEnd"/>
      <w:r w:rsidR="00363516" w:rsidRPr="00F36449">
        <w:rPr>
          <w:rFonts w:ascii="Times New Roman" w:hAnsi="Times New Roman" w:cs="Times New Roman"/>
          <w:sz w:val="28"/>
          <w:szCs w:val="28"/>
          <w:lang w:val="ru-RU"/>
        </w:rPr>
        <w:t>;</w:t>
      </w:r>
    </w:p>
    <w:p w14:paraId="3E5DC2F8" w14:textId="6AD8C516" w:rsidR="00363516" w:rsidRPr="006C2FF4" w:rsidRDefault="00595118" w:rsidP="0078669C">
      <w:pPr>
        <w:pStyle w:val="1"/>
        <w:ind w:firstLine="567"/>
        <w:jc w:val="both"/>
        <w:rPr>
          <w:rFonts w:ascii="Times New Roman" w:hAnsi="Times New Roman" w:cs="Times New Roman"/>
          <w:sz w:val="28"/>
          <w:szCs w:val="28"/>
          <w:lang w:val="ru-RU"/>
        </w:rPr>
      </w:pPr>
      <w:proofErr w:type="spellStart"/>
      <w:r w:rsidRPr="00F36449">
        <w:rPr>
          <w:rFonts w:ascii="Times New Roman" w:hAnsi="Times New Roman" w:cs="Times New Roman"/>
          <w:sz w:val="28"/>
          <w:szCs w:val="28"/>
          <w:lang w:val="ru-RU"/>
        </w:rPr>
        <w:t>з</w:t>
      </w:r>
      <w:r w:rsidR="00363516" w:rsidRPr="00F36449">
        <w:rPr>
          <w:rFonts w:ascii="Times New Roman" w:hAnsi="Times New Roman" w:cs="Times New Roman"/>
          <w:sz w:val="28"/>
          <w:szCs w:val="28"/>
          <w:lang w:val="ru-RU"/>
        </w:rPr>
        <w:t>дійснюють</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виробництво</w:t>
      </w:r>
      <w:proofErr w:type="spellEnd"/>
      <w:r w:rsidR="00363516" w:rsidRPr="00F36449">
        <w:rPr>
          <w:rFonts w:ascii="Times New Roman" w:hAnsi="Times New Roman" w:cs="Times New Roman"/>
          <w:sz w:val="28"/>
          <w:szCs w:val="28"/>
          <w:lang w:val="ru-RU"/>
        </w:rPr>
        <w:t xml:space="preserve"> та/</w:t>
      </w:r>
      <w:proofErr w:type="spellStart"/>
      <w:r w:rsidR="00363516" w:rsidRPr="00F36449">
        <w:rPr>
          <w:rFonts w:ascii="Times New Roman" w:hAnsi="Times New Roman" w:cs="Times New Roman"/>
          <w:sz w:val="28"/>
          <w:szCs w:val="28"/>
          <w:lang w:val="ru-RU"/>
        </w:rPr>
        <w:t>або</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реалізацію</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зброї</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алкогольних</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напоїв</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тютюнових</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виробів</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обмін</w:t>
      </w:r>
      <w:proofErr w:type="spellEnd"/>
      <w:r w:rsidR="00363516" w:rsidRPr="00F36449">
        <w:rPr>
          <w:rFonts w:ascii="Times New Roman" w:hAnsi="Times New Roman" w:cs="Times New Roman"/>
          <w:sz w:val="28"/>
          <w:szCs w:val="28"/>
          <w:lang w:val="ru-RU"/>
        </w:rPr>
        <w:t xml:space="preserve"> валют</w:t>
      </w:r>
      <w:r w:rsidR="007F5445">
        <w:rPr>
          <w:rFonts w:ascii="Times New Roman" w:hAnsi="Times New Roman" w:cs="Times New Roman"/>
          <w:sz w:val="28"/>
          <w:szCs w:val="28"/>
          <w:lang w:val="ru-RU"/>
        </w:rPr>
        <w:t>;</w:t>
      </w:r>
    </w:p>
    <w:p w14:paraId="2E0D8354" w14:textId="29B20E8E" w:rsidR="00363516" w:rsidRPr="00F36449" w:rsidRDefault="00595118" w:rsidP="0078669C">
      <w:pPr>
        <w:pStyle w:val="1"/>
        <w:ind w:firstLine="567"/>
        <w:jc w:val="both"/>
        <w:rPr>
          <w:rFonts w:ascii="Times New Roman" w:hAnsi="Times New Roman" w:cs="Times New Roman"/>
          <w:sz w:val="28"/>
          <w:szCs w:val="28"/>
          <w:lang w:val="ru-RU"/>
        </w:rPr>
      </w:pPr>
      <w:proofErr w:type="spellStart"/>
      <w:r w:rsidRPr="00F36449">
        <w:rPr>
          <w:rFonts w:ascii="Times New Roman" w:hAnsi="Times New Roman" w:cs="Times New Roman"/>
          <w:sz w:val="28"/>
          <w:szCs w:val="28"/>
          <w:lang w:val="ru-RU"/>
        </w:rPr>
        <w:t>з</w:t>
      </w:r>
      <w:r w:rsidR="00363516" w:rsidRPr="00F36449">
        <w:rPr>
          <w:rFonts w:ascii="Times New Roman" w:hAnsi="Times New Roman" w:cs="Times New Roman"/>
          <w:sz w:val="28"/>
          <w:szCs w:val="28"/>
          <w:lang w:val="ru-RU"/>
        </w:rPr>
        <w:t>дійснюють</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надання</w:t>
      </w:r>
      <w:proofErr w:type="spellEnd"/>
      <w:r w:rsidR="00363516" w:rsidRPr="00F36449">
        <w:rPr>
          <w:rFonts w:ascii="Times New Roman" w:hAnsi="Times New Roman" w:cs="Times New Roman"/>
          <w:sz w:val="28"/>
          <w:szCs w:val="28"/>
          <w:lang w:val="ru-RU"/>
        </w:rPr>
        <w:t xml:space="preserve"> в </w:t>
      </w:r>
      <w:proofErr w:type="spellStart"/>
      <w:r w:rsidR="00363516" w:rsidRPr="00F36449">
        <w:rPr>
          <w:rFonts w:ascii="Times New Roman" w:hAnsi="Times New Roman" w:cs="Times New Roman"/>
          <w:sz w:val="28"/>
          <w:szCs w:val="28"/>
          <w:lang w:val="ru-RU"/>
        </w:rPr>
        <w:t>оренду</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нерухомого</w:t>
      </w:r>
      <w:proofErr w:type="spellEnd"/>
      <w:r w:rsidR="00363516" w:rsidRPr="00F36449">
        <w:rPr>
          <w:rFonts w:ascii="Times New Roman" w:hAnsi="Times New Roman" w:cs="Times New Roman"/>
          <w:sz w:val="28"/>
          <w:szCs w:val="28"/>
          <w:lang w:val="ru-RU"/>
        </w:rPr>
        <w:t xml:space="preserve"> майна, </w:t>
      </w:r>
      <w:proofErr w:type="spellStart"/>
      <w:r w:rsidR="00363516" w:rsidRPr="00F36449">
        <w:rPr>
          <w:rFonts w:ascii="Times New Roman" w:hAnsi="Times New Roman" w:cs="Times New Roman"/>
          <w:sz w:val="28"/>
          <w:szCs w:val="28"/>
          <w:lang w:val="ru-RU"/>
        </w:rPr>
        <w:t>що</w:t>
      </w:r>
      <w:proofErr w:type="spellEnd"/>
      <w:r w:rsidR="00363516" w:rsidRPr="00F36449">
        <w:rPr>
          <w:rFonts w:ascii="Times New Roman" w:hAnsi="Times New Roman" w:cs="Times New Roman"/>
          <w:sz w:val="28"/>
          <w:szCs w:val="28"/>
          <w:lang w:val="ru-RU"/>
        </w:rPr>
        <w:t xml:space="preserve"> є одним з </w:t>
      </w:r>
      <w:proofErr w:type="spellStart"/>
      <w:r w:rsidR="00363516" w:rsidRPr="00F36449">
        <w:rPr>
          <w:rFonts w:ascii="Times New Roman" w:hAnsi="Times New Roman" w:cs="Times New Roman"/>
          <w:sz w:val="28"/>
          <w:szCs w:val="28"/>
          <w:lang w:val="ru-RU"/>
        </w:rPr>
        <w:t>основних</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видів</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діяльності</w:t>
      </w:r>
      <w:proofErr w:type="spellEnd"/>
      <w:r w:rsidR="00363516" w:rsidRPr="00F36449">
        <w:rPr>
          <w:rFonts w:ascii="Times New Roman" w:hAnsi="Times New Roman" w:cs="Times New Roman"/>
          <w:sz w:val="28"/>
          <w:szCs w:val="28"/>
          <w:lang w:val="ru-RU"/>
        </w:rPr>
        <w:t>;</w:t>
      </w:r>
    </w:p>
    <w:p w14:paraId="5774022F" w14:textId="6F1AA8AD" w:rsidR="00363516" w:rsidRPr="00F36449" w:rsidRDefault="00595118" w:rsidP="0078669C">
      <w:pPr>
        <w:pStyle w:val="1"/>
        <w:ind w:firstLine="567"/>
        <w:jc w:val="both"/>
        <w:rPr>
          <w:rFonts w:ascii="Times New Roman" w:hAnsi="Times New Roman" w:cs="Times New Roman"/>
          <w:sz w:val="28"/>
          <w:szCs w:val="28"/>
          <w:lang w:val="ru-RU"/>
        </w:rPr>
      </w:pPr>
      <w:proofErr w:type="spellStart"/>
      <w:r w:rsidRPr="00F36449">
        <w:rPr>
          <w:rFonts w:ascii="Times New Roman" w:hAnsi="Times New Roman" w:cs="Times New Roman"/>
          <w:sz w:val="28"/>
          <w:szCs w:val="28"/>
          <w:lang w:val="ru-RU"/>
        </w:rPr>
        <w:t>в</w:t>
      </w:r>
      <w:r w:rsidR="00363516" w:rsidRPr="00F36449">
        <w:rPr>
          <w:rFonts w:ascii="Times New Roman" w:hAnsi="Times New Roman" w:cs="Times New Roman"/>
          <w:sz w:val="28"/>
          <w:szCs w:val="28"/>
          <w:lang w:val="ru-RU"/>
        </w:rPr>
        <w:t>изнані</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банкрутами</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або</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стосовно</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яких</w:t>
      </w:r>
      <w:proofErr w:type="spellEnd"/>
      <w:r w:rsidR="00363516" w:rsidRPr="00F36449">
        <w:rPr>
          <w:rFonts w:ascii="Times New Roman" w:hAnsi="Times New Roman" w:cs="Times New Roman"/>
          <w:sz w:val="28"/>
          <w:szCs w:val="28"/>
          <w:lang w:val="ru-RU"/>
        </w:rPr>
        <w:t xml:space="preserve"> порушено справу про </w:t>
      </w:r>
      <w:proofErr w:type="spellStart"/>
      <w:r w:rsidR="00363516" w:rsidRPr="00F36449">
        <w:rPr>
          <w:rFonts w:ascii="Times New Roman" w:hAnsi="Times New Roman" w:cs="Times New Roman"/>
          <w:sz w:val="28"/>
          <w:szCs w:val="28"/>
          <w:lang w:val="ru-RU"/>
        </w:rPr>
        <w:t>банкрутство</w:t>
      </w:r>
      <w:proofErr w:type="spellEnd"/>
      <w:r w:rsidR="00363516" w:rsidRPr="00F36449">
        <w:rPr>
          <w:rFonts w:ascii="Times New Roman" w:hAnsi="Times New Roman" w:cs="Times New Roman"/>
          <w:sz w:val="28"/>
          <w:szCs w:val="28"/>
          <w:lang w:val="ru-RU"/>
        </w:rPr>
        <w:t>;</w:t>
      </w:r>
      <w:r w:rsidR="00400668" w:rsidRPr="00400668">
        <w:rPr>
          <w:rFonts w:ascii="Times New Roman" w:hAnsi="Times New Roman" w:cs="Times New Roman"/>
          <w:sz w:val="28"/>
          <w:lang w:val="ru-RU"/>
        </w:rPr>
        <w:t xml:space="preserve"> </w:t>
      </w:r>
    </w:p>
    <w:p w14:paraId="1884A8A8" w14:textId="2B7C48FD" w:rsidR="00363516" w:rsidRPr="00F36449" w:rsidRDefault="00595118" w:rsidP="0078669C">
      <w:pPr>
        <w:pStyle w:val="1"/>
        <w:ind w:firstLine="567"/>
        <w:jc w:val="both"/>
        <w:rPr>
          <w:rFonts w:ascii="Times New Roman" w:hAnsi="Times New Roman" w:cs="Times New Roman"/>
          <w:sz w:val="28"/>
          <w:szCs w:val="28"/>
          <w:lang w:val="ru-RU"/>
        </w:rPr>
      </w:pPr>
      <w:proofErr w:type="spellStart"/>
      <w:r w:rsidRPr="00F36449">
        <w:rPr>
          <w:rFonts w:ascii="Times New Roman" w:hAnsi="Times New Roman" w:cs="Times New Roman"/>
          <w:sz w:val="28"/>
          <w:szCs w:val="28"/>
          <w:lang w:val="ru-RU"/>
        </w:rPr>
        <w:t>п</w:t>
      </w:r>
      <w:r w:rsidR="00363516" w:rsidRPr="00F36449">
        <w:rPr>
          <w:rFonts w:ascii="Times New Roman" w:hAnsi="Times New Roman" w:cs="Times New Roman"/>
          <w:sz w:val="28"/>
          <w:szCs w:val="28"/>
          <w:lang w:val="ru-RU"/>
        </w:rPr>
        <w:t>еребувають</w:t>
      </w:r>
      <w:proofErr w:type="spellEnd"/>
      <w:r w:rsidR="00363516" w:rsidRPr="00F36449">
        <w:rPr>
          <w:rFonts w:ascii="Times New Roman" w:hAnsi="Times New Roman" w:cs="Times New Roman"/>
          <w:sz w:val="28"/>
          <w:szCs w:val="28"/>
          <w:lang w:val="ru-RU"/>
        </w:rPr>
        <w:t xml:space="preserve"> у </w:t>
      </w:r>
      <w:proofErr w:type="spellStart"/>
      <w:r w:rsidR="00363516" w:rsidRPr="00F36449">
        <w:rPr>
          <w:rFonts w:ascii="Times New Roman" w:hAnsi="Times New Roman" w:cs="Times New Roman"/>
          <w:sz w:val="28"/>
          <w:szCs w:val="28"/>
          <w:lang w:val="ru-RU"/>
        </w:rPr>
        <w:t>стадії</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припинення</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юридичної</w:t>
      </w:r>
      <w:proofErr w:type="spellEnd"/>
      <w:r w:rsidR="00363516" w:rsidRPr="00F36449">
        <w:rPr>
          <w:rFonts w:ascii="Times New Roman" w:hAnsi="Times New Roman" w:cs="Times New Roman"/>
          <w:sz w:val="28"/>
          <w:szCs w:val="28"/>
          <w:lang w:val="ru-RU"/>
        </w:rPr>
        <w:t xml:space="preserve"> особи </w:t>
      </w:r>
      <w:proofErr w:type="spellStart"/>
      <w:r w:rsidR="00363516" w:rsidRPr="00F36449">
        <w:rPr>
          <w:rFonts w:ascii="Times New Roman" w:hAnsi="Times New Roman" w:cs="Times New Roman"/>
          <w:sz w:val="28"/>
          <w:szCs w:val="28"/>
          <w:lang w:val="ru-RU"/>
        </w:rPr>
        <w:t>або</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припинення</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підприємницької</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діяльності</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фізичної</w:t>
      </w:r>
      <w:proofErr w:type="spellEnd"/>
      <w:r w:rsidR="00363516" w:rsidRPr="00F36449">
        <w:rPr>
          <w:rFonts w:ascii="Times New Roman" w:hAnsi="Times New Roman" w:cs="Times New Roman"/>
          <w:sz w:val="28"/>
          <w:szCs w:val="28"/>
          <w:lang w:val="ru-RU"/>
        </w:rPr>
        <w:t xml:space="preserve"> особи - </w:t>
      </w:r>
      <w:proofErr w:type="spellStart"/>
      <w:r w:rsidR="00363516" w:rsidRPr="00F36449">
        <w:rPr>
          <w:rFonts w:ascii="Times New Roman" w:hAnsi="Times New Roman" w:cs="Times New Roman"/>
          <w:sz w:val="28"/>
          <w:szCs w:val="28"/>
          <w:lang w:val="ru-RU"/>
        </w:rPr>
        <w:t>підприємця</w:t>
      </w:r>
      <w:proofErr w:type="spellEnd"/>
      <w:r w:rsidR="00363516" w:rsidRPr="00F36449">
        <w:rPr>
          <w:rFonts w:ascii="Times New Roman" w:hAnsi="Times New Roman" w:cs="Times New Roman"/>
          <w:sz w:val="28"/>
          <w:szCs w:val="28"/>
          <w:lang w:val="ru-RU"/>
        </w:rPr>
        <w:t>;</w:t>
      </w:r>
    </w:p>
    <w:p w14:paraId="219FDA64" w14:textId="008C4BEB" w:rsidR="00363516" w:rsidRPr="00F36449" w:rsidRDefault="00595118" w:rsidP="0078669C">
      <w:pPr>
        <w:pStyle w:val="1"/>
        <w:ind w:firstLine="567"/>
        <w:jc w:val="both"/>
        <w:rPr>
          <w:rFonts w:ascii="Times New Roman" w:hAnsi="Times New Roman" w:cs="Times New Roman"/>
          <w:sz w:val="28"/>
          <w:szCs w:val="28"/>
          <w:lang w:val="ru-RU"/>
        </w:rPr>
      </w:pPr>
      <w:r w:rsidRPr="00F36449">
        <w:rPr>
          <w:rFonts w:ascii="Times New Roman" w:hAnsi="Times New Roman" w:cs="Times New Roman"/>
          <w:sz w:val="28"/>
          <w:szCs w:val="28"/>
          <w:lang w:val="ru-RU"/>
        </w:rPr>
        <w:t>п</w:t>
      </w:r>
      <w:r w:rsidR="00363516" w:rsidRPr="00F36449">
        <w:rPr>
          <w:rFonts w:ascii="Times New Roman" w:hAnsi="Times New Roman" w:cs="Times New Roman"/>
          <w:sz w:val="28"/>
          <w:szCs w:val="28"/>
          <w:lang w:val="ru-RU"/>
        </w:rPr>
        <w:t xml:space="preserve">одали </w:t>
      </w:r>
      <w:proofErr w:type="spellStart"/>
      <w:r w:rsidR="00363516" w:rsidRPr="00F36449">
        <w:rPr>
          <w:rFonts w:ascii="Times New Roman" w:hAnsi="Times New Roman" w:cs="Times New Roman"/>
          <w:sz w:val="28"/>
          <w:szCs w:val="28"/>
          <w:lang w:val="ru-RU"/>
        </w:rPr>
        <w:t>завідомо</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недостовірні</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відомості</w:t>
      </w:r>
      <w:proofErr w:type="spellEnd"/>
      <w:r w:rsidR="00363516" w:rsidRPr="00F36449">
        <w:rPr>
          <w:rFonts w:ascii="Times New Roman" w:hAnsi="Times New Roman" w:cs="Times New Roman"/>
          <w:sz w:val="28"/>
          <w:szCs w:val="28"/>
          <w:lang w:val="ru-RU"/>
        </w:rPr>
        <w:t xml:space="preserve"> та </w:t>
      </w:r>
      <w:proofErr w:type="spellStart"/>
      <w:r w:rsidR="00363516" w:rsidRPr="00F36449">
        <w:rPr>
          <w:rFonts w:ascii="Times New Roman" w:hAnsi="Times New Roman" w:cs="Times New Roman"/>
          <w:sz w:val="28"/>
          <w:szCs w:val="28"/>
          <w:lang w:val="ru-RU"/>
        </w:rPr>
        <w:t>документи</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під</w:t>
      </w:r>
      <w:proofErr w:type="spellEnd"/>
      <w:r w:rsidR="00363516" w:rsidRPr="00F36449">
        <w:rPr>
          <w:rFonts w:ascii="Times New Roman" w:hAnsi="Times New Roman" w:cs="Times New Roman"/>
          <w:sz w:val="28"/>
          <w:szCs w:val="28"/>
          <w:lang w:val="ru-RU"/>
        </w:rPr>
        <w:t xml:space="preserve"> час </w:t>
      </w:r>
      <w:proofErr w:type="spellStart"/>
      <w:r w:rsidR="00363516" w:rsidRPr="00F36449">
        <w:rPr>
          <w:rFonts w:ascii="Times New Roman" w:hAnsi="Times New Roman" w:cs="Times New Roman"/>
          <w:sz w:val="28"/>
          <w:szCs w:val="28"/>
          <w:lang w:val="ru-RU"/>
        </w:rPr>
        <w:t>звернення</w:t>
      </w:r>
      <w:proofErr w:type="spellEnd"/>
      <w:r w:rsidR="00363516" w:rsidRPr="00F36449">
        <w:rPr>
          <w:rFonts w:ascii="Times New Roman" w:hAnsi="Times New Roman" w:cs="Times New Roman"/>
          <w:sz w:val="28"/>
          <w:szCs w:val="28"/>
          <w:lang w:val="ru-RU"/>
        </w:rPr>
        <w:t xml:space="preserve"> за </w:t>
      </w:r>
      <w:proofErr w:type="spellStart"/>
      <w:r w:rsidR="00363516" w:rsidRPr="00F36449">
        <w:rPr>
          <w:rFonts w:ascii="Times New Roman" w:hAnsi="Times New Roman" w:cs="Times New Roman"/>
          <w:sz w:val="28"/>
          <w:szCs w:val="28"/>
          <w:lang w:val="ru-RU"/>
        </w:rPr>
        <w:t>наданням</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фінансової</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підтримки</w:t>
      </w:r>
      <w:proofErr w:type="spellEnd"/>
      <w:r w:rsidR="00363516" w:rsidRPr="00F36449">
        <w:rPr>
          <w:rFonts w:ascii="Times New Roman" w:hAnsi="Times New Roman" w:cs="Times New Roman"/>
          <w:sz w:val="28"/>
          <w:szCs w:val="28"/>
          <w:lang w:val="ru-RU"/>
        </w:rPr>
        <w:t>;</w:t>
      </w:r>
    </w:p>
    <w:p w14:paraId="0C89E089" w14:textId="0D5A4FCD" w:rsidR="00363516" w:rsidRDefault="00595118" w:rsidP="0078669C">
      <w:pPr>
        <w:pStyle w:val="1"/>
        <w:ind w:firstLine="567"/>
        <w:jc w:val="both"/>
        <w:rPr>
          <w:rFonts w:ascii="Times New Roman" w:hAnsi="Times New Roman" w:cs="Times New Roman"/>
          <w:sz w:val="28"/>
          <w:szCs w:val="28"/>
          <w:lang w:val="ru-RU"/>
        </w:rPr>
      </w:pPr>
      <w:proofErr w:type="spellStart"/>
      <w:r w:rsidRPr="00F36449">
        <w:rPr>
          <w:rFonts w:ascii="Times New Roman" w:hAnsi="Times New Roman" w:cs="Times New Roman"/>
          <w:sz w:val="28"/>
          <w:szCs w:val="28"/>
          <w:lang w:val="ru-RU"/>
        </w:rPr>
        <w:t>м</w:t>
      </w:r>
      <w:r w:rsidR="00363516" w:rsidRPr="00F36449">
        <w:rPr>
          <w:rFonts w:ascii="Times New Roman" w:hAnsi="Times New Roman" w:cs="Times New Roman"/>
          <w:sz w:val="28"/>
          <w:szCs w:val="28"/>
          <w:lang w:val="ru-RU"/>
        </w:rPr>
        <w:t>ають</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заборгованість</w:t>
      </w:r>
      <w:proofErr w:type="spellEnd"/>
      <w:r w:rsidR="00363516" w:rsidRPr="00F36449">
        <w:rPr>
          <w:rFonts w:ascii="Times New Roman" w:hAnsi="Times New Roman" w:cs="Times New Roman"/>
          <w:sz w:val="28"/>
          <w:szCs w:val="28"/>
          <w:lang w:val="ru-RU"/>
        </w:rPr>
        <w:t xml:space="preserve"> перед бюджетом, </w:t>
      </w:r>
      <w:proofErr w:type="spellStart"/>
      <w:r w:rsidR="00363516" w:rsidRPr="00F36449">
        <w:rPr>
          <w:rFonts w:ascii="Times New Roman" w:hAnsi="Times New Roman" w:cs="Times New Roman"/>
          <w:sz w:val="28"/>
          <w:szCs w:val="28"/>
          <w:lang w:val="ru-RU"/>
        </w:rPr>
        <w:t>Пенсійним</w:t>
      </w:r>
      <w:proofErr w:type="spellEnd"/>
      <w:r w:rsidR="00363516" w:rsidRPr="00F36449">
        <w:rPr>
          <w:rFonts w:ascii="Times New Roman" w:hAnsi="Times New Roman" w:cs="Times New Roman"/>
          <w:sz w:val="28"/>
          <w:szCs w:val="28"/>
          <w:lang w:val="ru-RU"/>
        </w:rPr>
        <w:t xml:space="preserve"> фондом </w:t>
      </w:r>
      <w:proofErr w:type="spellStart"/>
      <w:r w:rsidR="00363516" w:rsidRPr="00F36449">
        <w:rPr>
          <w:rFonts w:ascii="Times New Roman" w:hAnsi="Times New Roman" w:cs="Times New Roman"/>
          <w:sz w:val="28"/>
          <w:szCs w:val="28"/>
          <w:lang w:val="ru-RU"/>
        </w:rPr>
        <w:t>України</w:t>
      </w:r>
      <w:proofErr w:type="spellEnd"/>
      <w:r w:rsidR="00363516" w:rsidRPr="00F36449">
        <w:rPr>
          <w:rFonts w:ascii="Times New Roman" w:hAnsi="Times New Roman" w:cs="Times New Roman"/>
          <w:sz w:val="28"/>
          <w:szCs w:val="28"/>
          <w:lang w:val="ru-RU"/>
        </w:rPr>
        <w:t xml:space="preserve">, фондами </w:t>
      </w:r>
      <w:proofErr w:type="spellStart"/>
      <w:r w:rsidR="00363516" w:rsidRPr="00F36449">
        <w:rPr>
          <w:rFonts w:ascii="Times New Roman" w:hAnsi="Times New Roman" w:cs="Times New Roman"/>
          <w:sz w:val="28"/>
          <w:szCs w:val="28"/>
          <w:lang w:val="ru-RU"/>
        </w:rPr>
        <w:t>загальнообов’язкового</w:t>
      </w:r>
      <w:proofErr w:type="spellEnd"/>
      <w:r w:rsidR="00363516" w:rsidRPr="00F36449">
        <w:rPr>
          <w:rFonts w:ascii="Times New Roman" w:hAnsi="Times New Roman" w:cs="Times New Roman"/>
          <w:sz w:val="28"/>
          <w:szCs w:val="28"/>
          <w:lang w:val="ru-RU"/>
        </w:rPr>
        <w:t xml:space="preserve"> державного </w:t>
      </w:r>
      <w:proofErr w:type="spellStart"/>
      <w:r w:rsidR="00363516" w:rsidRPr="00F36449">
        <w:rPr>
          <w:rFonts w:ascii="Times New Roman" w:hAnsi="Times New Roman" w:cs="Times New Roman"/>
          <w:sz w:val="28"/>
          <w:szCs w:val="28"/>
          <w:lang w:val="ru-RU"/>
        </w:rPr>
        <w:t>соціального</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страхування</w:t>
      </w:r>
      <w:proofErr w:type="spellEnd"/>
      <w:r w:rsidR="00363516" w:rsidRPr="00F36449">
        <w:rPr>
          <w:rFonts w:ascii="Times New Roman" w:hAnsi="Times New Roman" w:cs="Times New Roman"/>
          <w:sz w:val="28"/>
          <w:szCs w:val="28"/>
          <w:lang w:val="ru-RU"/>
        </w:rPr>
        <w:t>;</w:t>
      </w:r>
    </w:p>
    <w:p w14:paraId="07644750" w14:textId="7A219AE3" w:rsidR="00E06BDD" w:rsidRDefault="00E06BDD" w:rsidP="0078669C">
      <w:pPr>
        <w:ind w:firstLine="567"/>
        <w:jc w:val="both"/>
        <w:rPr>
          <w:sz w:val="28"/>
        </w:rPr>
      </w:pPr>
      <w:r w:rsidRPr="00B63848">
        <w:rPr>
          <w:sz w:val="28"/>
        </w:rPr>
        <w:t xml:space="preserve">мають серед власників, засновників, учасників, кінцевих </w:t>
      </w:r>
      <w:proofErr w:type="spellStart"/>
      <w:r w:rsidRPr="00B63848">
        <w:rPr>
          <w:sz w:val="28"/>
        </w:rPr>
        <w:t>бенефіціарних</w:t>
      </w:r>
      <w:proofErr w:type="spellEnd"/>
      <w:r w:rsidRPr="00B63848">
        <w:rPr>
          <w:sz w:val="28"/>
        </w:rPr>
        <w:t xml:space="preserve"> власників фізичних осіб з громадянством російської федерації та/або республіки </w:t>
      </w:r>
      <w:proofErr w:type="spellStart"/>
      <w:r w:rsidRPr="00B63848">
        <w:rPr>
          <w:sz w:val="28"/>
        </w:rPr>
        <w:t>білорусь</w:t>
      </w:r>
      <w:proofErr w:type="spellEnd"/>
      <w:r w:rsidRPr="00B63848">
        <w:rPr>
          <w:sz w:val="28"/>
        </w:rPr>
        <w:t xml:space="preserve">; </w:t>
      </w:r>
    </w:p>
    <w:p w14:paraId="20778FB5" w14:textId="30B1A9E9" w:rsidR="00363516" w:rsidRPr="00F36449" w:rsidRDefault="00595118" w:rsidP="0078669C">
      <w:pPr>
        <w:pStyle w:val="1"/>
        <w:ind w:firstLine="567"/>
        <w:jc w:val="both"/>
        <w:rPr>
          <w:rFonts w:ascii="Times New Roman" w:hAnsi="Times New Roman" w:cs="Times New Roman"/>
          <w:sz w:val="28"/>
          <w:szCs w:val="28"/>
          <w:lang w:val="ru-RU"/>
        </w:rPr>
      </w:pPr>
      <w:proofErr w:type="spellStart"/>
      <w:r w:rsidRPr="00F36449">
        <w:rPr>
          <w:rFonts w:ascii="Times New Roman" w:hAnsi="Times New Roman" w:cs="Times New Roman"/>
          <w:sz w:val="28"/>
          <w:szCs w:val="28"/>
          <w:lang w:val="ru-RU"/>
        </w:rPr>
        <w:t>о</w:t>
      </w:r>
      <w:r w:rsidR="00363516" w:rsidRPr="00F36449">
        <w:rPr>
          <w:rFonts w:ascii="Times New Roman" w:hAnsi="Times New Roman" w:cs="Times New Roman"/>
          <w:sz w:val="28"/>
          <w:szCs w:val="28"/>
          <w:lang w:val="ru-RU"/>
        </w:rPr>
        <w:t>тримали</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державну</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підтримку</w:t>
      </w:r>
      <w:proofErr w:type="spellEnd"/>
      <w:r w:rsidR="00363516" w:rsidRPr="00F36449">
        <w:rPr>
          <w:rFonts w:ascii="Times New Roman" w:hAnsi="Times New Roman" w:cs="Times New Roman"/>
          <w:sz w:val="28"/>
          <w:szCs w:val="28"/>
          <w:lang w:val="ru-RU"/>
        </w:rPr>
        <w:t xml:space="preserve"> з </w:t>
      </w:r>
      <w:proofErr w:type="spellStart"/>
      <w:r w:rsidR="00363516" w:rsidRPr="00F36449">
        <w:rPr>
          <w:rFonts w:ascii="Times New Roman" w:hAnsi="Times New Roman" w:cs="Times New Roman"/>
          <w:sz w:val="28"/>
          <w:szCs w:val="28"/>
          <w:lang w:val="ru-RU"/>
        </w:rPr>
        <w:t>порушенням</w:t>
      </w:r>
      <w:proofErr w:type="spellEnd"/>
      <w:r w:rsidR="00363516" w:rsidRPr="00F36449">
        <w:rPr>
          <w:rFonts w:ascii="Times New Roman" w:hAnsi="Times New Roman" w:cs="Times New Roman"/>
          <w:sz w:val="28"/>
          <w:szCs w:val="28"/>
          <w:lang w:val="ru-RU"/>
        </w:rPr>
        <w:t xml:space="preserve"> умов </w:t>
      </w:r>
      <w:proofErr w:type="spellStart"/>
      <w:r w:rsidR="00363516" w:rsidRPr="00F36449">
        <w:rPr>
          <w:rFonts w:ascii="Times New Roman" w:hAnsi="Times New Roman" w:cs="Times New Roman"/>
          <w:sz w:val="28"/>
          <w:szCs w:val="28"/>
          <w:lang w:val="ru-RU"/>
        </w:rPr>
        <w:t>її</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надання</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або</w:t>
      </w:r>
      <w:proofErr w:type="spellEnd"/>
      <w:r w:rsidR="00363516" w:rsidRPr="00F36449">
        <w:rPr>
          <w:rFonts w:ascii="Times New Roman" w:hAnsi="Times New Roman" w:cs="Times New Roman"/>
          <w:sz w:val="28"/>
          <w:szCs w:val="28"/>
          <w:lang w:val="ru-RU"/>
        </w:rPr>
        <w:t xml:space="preserve"> умов </w:t>
      </w:r>
      <w:proofErr w:type="spellStart"/>
      <w:r w:rsidR="00363516" w:rsidRPr="00F36449">
        <w:rPr>
          <w:rFonts w:ascii="Times New Roman" w:hAnsi="Times New Roman" w:cs="Times New Roman"/>
          <w:sz w:val="28"/>
          <w:szCs w:val="28"/>
          <w:lang w:val="ru-RU"/>
        </w:rPr>
        <w:t>щодо</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цільового</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використання</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бюджетних</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коштів</w:t>
      </w:r>
      <w:proofErr w:type="spellEnd"/>
      <w:r w:rsidR="00363516" w:rsidRPr="00F36449">
        <w:rPr>
          <w:rFonts w:ascii="Times New Roman" w:hAnsi="Times New Roman" w:cs="Times New Roman"/>
          <w:sz w:val="28"/>
          <w:szCs w:val="28"/>
          <w:lang w:val="ru-RU"/>
        </w:rPr>
        <w:t xml:space="preserve">, </w:t>
      </w:r>
      <w:proofErr w:type="spellStart"/>
      <w:r w:rsidR="00363516" w:rsidRPr="00F36449">
        <w:rPr>
          <w:rFonts w:ascii="Times New Roman" w:hAnsi="Times New Roman" w:cs="Times New Roman"/>
          <w:sz w:val="28"/>
          <w:szCs w:val="28"/>
          <w:lang w:val="ru-RU"/>
        </w:rPr>
        <w:t>що</w:t>
      </w:r>
      <w:proofErr w:type="spellEnd"/>
      <w:r w:rsidR="00363516" w:rsidRPr="00F36449">
        <w:rPr>
          <w:rFonts w:ascii="Times New Roman" w:hAnsi="Times New Roman" w:cs="Times New Roman"/>
          <w:sz w:val="28"/>
          <w:szCs w:val="28"/>
          <w:lang w:val="ru-RU"/>
        </w:rPr>
        <w:t xml:space="preserve"> доведено в </w:t>
      </w:r>
      <w:proofErr w:type="spellStart"/>
      <w:r w:rsidR="00363516" w:rsidRPr="00F36449">
        <w:rPr>
          <w:rFonts w:ascii="Times New Roman" w:hAnsi="Times New Roman" w:cs="Times New Roman"/>
          <w:sz w:val="28"/>
          <w:szCs w:val="28"/>
          <w:lang w:val="ru-RU"/>
        </w:rPr>
        <w:t>установленому</w:t>
      </w:r>
      <w:proofErr w:type="spellEnd"/>
      <w:r w:rsidR="00363516" w:rsidRPr="00F36449">
        <w:rPr>
          <w:rFonts w:ascii="Times New Roman" w:hAnsi="Times New Roman" w:cs="Times New Roman"/>
          <w:sz w:val="28"/>
          <w:szCs w:val="28"/>
          <w:lang w:val="ru-RU"/>
        </w:rPr>
        <w:t xml:space="preserve"> порядку;</w:t>
      </w:r>
    </w:p>
    <w:p w14:paraId="25D0E57A" w14:textId="0D63B9E4" w:rsidR="00363516" w:rsidRPr="00F36449" w:rsidRDefault="00595118" w:rsidP="0078669C">
      <w:pPr>
        <w:ind w:firstLine="567"/>
        <w:jc w:val="both"/>
        <w:rPr>
          <w:color w:val="000000"/>
          <w:sz w:val="28"/>
          <w:shd w:val="clear" w:color="auto" w:fill="FFFFFF"/>
        </w:rPr>
      </w:pPr>
      <w:bookmarkStart w:id="4" w:name="_Hlk201132623"/>
      <w:r w:rsidRPr="00F36449">
        <w:rPr>
          <w:color w:val="000000"/>
          <w:sz w:val="28"/>
          <w:shd w:val="clear" w:color="auto" w:fill="FFFFFF"/>
        </w:rPr>
        <w:t>о</w:t>
      </w:r>
      <w:r w:rsidR="00363516" w:rsidRPr="00F36449">
        <w:rPr>
          <w:color w:val="000000"/>
          <w:sz w:val="28"/>
          <w:shd w:val="clear" w:color="auto" w:fill="FFFFFF"/>
        </w:rPr>
        <w:t>тримують будь-яку іншу за видами фінансову підтримку за рахунок коштів обласного бюджету, строк надання якої не закінчився</w:t>
      </w:r>
      <w:r w:rsidR="00B67EB7">
        <w:rPr>
          <w:color w:val="000000"/>
          <w:sz w:val="28"/>
          <w:shd w:val="clear" w:color="auto" w:fill="FFFFFF"/>
        </w:rPr>
        <w:t>;</w:t>
      </w:r>
    </w:p>
    <w:bookmarkEnd w:id="4"/>
    <w:p w14:paraId="5A00412D" w14:textId="6AA2E89E" w:rsidR="00363516" w:rsidRDefault="00595118" w:rsidP="0078669C">
      <w:pPr>
        <w:ind w:firstLine="567"/>
        <w:jc w:val="both"/>
        <w:rPr>
          <w:sz w:val="28"/>
          <w:szCs w:val="28"/>
        </w:rPr>
      </w:pPr>
      <w:r w:rsidRPr="00F36449">
        <w:rPr>
          <w:sz w:val="28"/>
          <w:szCs w:val="28"/>
        </w:rPr>
        <w:t>о</w:t>
      </w:r>
      <w:r w:rsidR="00363516" w:rsidRPr="00F36449">
        <w:rPr>
          <w:sz w:val="28"/>
          <w:szCs w:val="28"/>
        </w:rPr>
        <w:t xml:space="preserve">тримують державну допомогу, сукупний розмір якої незалежно від її форми та джерел перевищує за будь-який трирічний період суму, еквівалентну </w:t>
      </w:r>
      <w:r w:rsidR="00363516" w:rsidRPr="00F36449">
        <w:rPr>
          <w:sz w:val="28"/>
          <w:szCs w:val="28"/>
        </w:rPr>
        <w:lastRenderedPageBreak/>
        <w:t>200 тисячам євро, визначену за офіційним валютним курсом, встановленим Національним банком України, що діяв на останній день фінансового року</w:t>
      </w:r>
      <w:r w:rsidR="00EF21E5">
        <w:rPr>
          <w:sz w:val="28"/>
          <w:szCs w:val="28"/>
        </w:rPr>
        <w:t>.</w:t>
      </w:r>
    </w:p>
    <w:p w14:paraId="61ECF784" w14:textId="77777777" w:rsidR="00CA5C04" w:rsidRPr="002238F4" w:rsidRDefault="00CA5C04" w:rsidP="0078669C">
      <w:pPr>
        <w:pStyle w:val="1"/>
        <w:ind w:firstLine="567"/>
        <w:jc w:val="center"/>
        <w:rPr>
          <w:rFonts w:ascii="Times New Roman" w:hAnsi="Times New Roman" w:cs="Times New Roman"/>
          <w:b/>
          <w:spacing w:val="-2"/>
          <w:lang w:val="uk-UA"/>
        </w:rPr>
      </w:pPr>
    </w:p>
    <w:p w14:paraId="340ED74F" w14:textId="6DB7FD78" w:rsidR="00363516" w:rsidRPr="0064038E" w:rsidRDefault="00B233A3" w:rsidP="0078669C">
      <w:pPr>
        <w:pStyle w:val="1"/>
        <w:ind w:firstLine="567"/>
        <w:jc w:val="center"/>
        <w:rPr>
          <w:rFonts w:ascii="Times New Roman" w:hAnsi="Times New Roman" w:cs="Times New Roman"/>
          <w:b/>
          <w:sz w:val="28"/>
          <w:szCs w:val="28"/>
          <w:lang w:val="uk-UA"/>
        </w:rPr>
      </w:pPr>
      <w:r>
        <w:rPr>
          <w:rFonts w:ascii="Times New Roman" w:hAnsi="Times New Roman" w:cs="Times New Roman"/>
          <w:b/>
          <w:spacing w:val="-2"/>
          <w:sz w:val="28"/>
          <w:szCs w:val="28"/>
        </w:rPr>
        <w:t>IV</w:t>
      </w:r>
      <w:r w:rsidR="00363516" w:rsidRPr="0064038E">
        <w:rPr>
          <w:rFonts w:ascii="Times New Roman" w:hAnsi="Times New Roman" w:cs="Times New Roman"/>
          <w:b/>
          <w:spacing w:val="-2"/>
          <w:sz w:val="28"/>
          <w:szCs w:val="28"/>
          <w:lang w:val="uk-UA"/>
        </w:rPr>
        <w:t>.</w:t>
      </w:r>
      <w:r w:rsidR="00363516" w:rsidRPr="0064038E">
        <w:rPr>
          <w:rFonts w:ascii="Times New Roman" w:hAnsi="Times New Roman" w:cs="Times New Roman"/>
          <w:b/>
          <w:sz w:val="28"/>
          <w:szCs w:val="28"/>
          <w:lang w:val="uk-UA"/>
        </w:rPr>
        <w:t xml:space="preserve"> Основні критерії </w:t>
      </w:r>
      <w:r w:rsidR="00E13E03">
        <w:rPr>
          <w:rFonts w:ascii="Times New Roman" w:hAnsi="Times New Roman" w:cs="Times New Roman"/>
          <w:b/>
          <w:sz w:val="28"/>
          <w:szCs w:val="28"/>
          <w:lang w:val="uk-UA"/>
        </w:rPr>
        <w:t xml:space="preserve">оцінювання </w:t>
      </w:r>
      <w:r w:rsidR="00363516" w:rsidRPr="0064038E">
        <w:rPr>
          <w:rFonts w:ascii="Times New Roman" w:hAnsi="Times New Roman" w:cs="Times New Roman"/>
          <w:b/>
          <w:sz w:val="28"/>
          <w:szCs w:val="28"/>
          <w:lang w:val="uk-UA"/>
        </w:rPr>
        <w:t>бізнес-</w:t>
      </w:r>
      <w:r w:rsidR="00E27E2E">
        <w:rPr>
          <w:rFonts w:ascii="Times New Roman" w:hAnsi="Times New Roman" w:cs="Times New Roman"/>
          <w:b/>
          <w:sz w:val="28"/>
          <w:szCs w:val="28"/>
          <w:lang w:val="uk-UA"/>
        </w:rPr>
        <w:t>проектів</w:t>
      </w:r>
      <w:r w:rsidR="00363516" w:rsidRPr="0064038E">
        <w:rPr>
          <w:rFonts w:ascii="Times New Roman" w:hAnsi="Times New Roman" w:cs="Times New Roman"/>
          <w:b/>
          <w:sz w:val="28"/>
          <w:szCs w:val="28"/>
          <w:lang w:val="uk-UA"/>
        </w:rPr>
        <w:t xml:space="preserve"> для надання </w:t>
      </w:r>
      <w:r w:rsidR="003E1265">
        <w:rPr>
          <w:rFonts w:ascii="Times New Roman" w:hAnsi="Times New Roman" w:cs="Times New Roman"/>
          <w:b/>
          <w:sz w:val="28"/>
          <w:szCs w:val="28"/>
          <w:lang w:val="uk-UA"/>
        </w:rPr>
        <w:t>в</w:t>
      </w:r>
      <w:r w:rsidR="00363516" w:rsidRPr="0064038E">
        <w:rPr>
          <w:rFonts w:ascii="Times New Roman" w:hAnsi="Times New Roman" w:cs="Times New Roman"/>
          <w:b/>
          <w:sz w:val="28"/>
          <w:szCs w:val="28"/>
          <w:lang w:val="uk-UA"/>
        </w:rPr>
        <w:t>ідшкодування</w:t>
      </w:r>
    </w:p>
    <w:p w14:paraId="3866B2BD" w14:textId="77777777" w:rsidR="00363516" w:rsidRPr="0064038E" w:rsidRDefault="00363516" w:rsidP="0078669C">
      <w:pPr>
        <w:pStyle w:val="1"/>
        <w:ind w:firstLine="567"/>
        <w:jc w:val="center"/>
        <w:rPr>
          <w:rFonts w:ascii="Times New Roman" w:hAnsi="Times New Roman" w:cs="Times New Roman"/>
          <w:sz w:val="16"/>
          <w:szCs w:val="16"/>
          <w:lang w:val="uk-UA"/>
        </w:rPr>
      </w:pPr>
    </w:p>
    <w:p w14:paraId="29940503" w14:textId="4BCF77AD" w:rsidR="007B6695" w:rsidRPr="008F1A42" w:rsidRDefault="007B6695" w:rsidP="00CE7FF9">
      <w:pPr>
        <w:pStyle w:val="1"/>
        <w:ind w:firstLine="567"/>
        <w:jc w:val="both"/>
        <w:rPr>
          <w:rFonts w:ascii="Times New Roman" w:hAnsi="Times New Roman" w:cs="Times New Roman"/>
          <w:sz w:val="28"/>
          <w:szCs w:val="28"/>
          <w:lang w:val="uk-UA"/>
        </w:rPr>
      </w:pPr>
      <w:r w:rsidRPr="008F1A42">
        <w:rPr>
          <w:rFonts w:ascii="Times New Roman" w:hAnsi="Times New Roman" w:cs="Times New Roman"/>
          <w:sz w:val="28"/>
          <w:szCs w:val="28"/>
          <w:lang w:val="uk-UA"/>
        </w:rPr>
        <w:t xml:space="preserve">Основними критеріями </w:t>
      </w:r>
      <w:r w:rsidR="00E13E03">
        <w:rPr>
          <w:rFonts w:ascii="Times New Roman" w:hAnsi="Times New Roman" w:cs="Times New Roman"/>
          <w:sz w:val="28"/>
          <w:szCs w:val="28"/>
          <w:lang w:val="uk-UA"/>
        </w:rPr>
        <w:t>оцінювання бізнес-</w:t>
      </w:r>
      <w:r w:rsidR="00E27E2E">
        <w:rPr>
          <w:rFonts w:ascii="Times New Roman" w:hAnsi="Times New Roman" w:cs="Times New Roman"/>
          <w:sz w:val="28"/>
          <w:szCs w:val="28"/>
          <w:lang w:val="uk-UA"/>
        </w:rPr>
        <w:t>проектів</w:t>
      </w:r>
      <w:r w:rsidRPr="008F1A42">
        <w:rPr>
          <w:rFonts w:ascii="Times New Roman" w:hAnsi="Times New Roman" w:cs="Times New Roman"/>
          <w:sz w:val="28"/>
          <w:szCs w:val="28"/>
          <w:lang w:val="uk-UA"/>
        </w:rPr>
        <w:t xml:space="preserve"> для надання </w:t>
      </w:r>
      <w:r w:rsidR="003E1265">
        <w:rPr>
          <w:rFonts w:ascii="Times New Roman" w:hAnsi="Times New Roman" w:cs="Times New Roman"/>
          <w:sz w:val="28"/>
          <w:szCs w:val="28"/>
          <w:lang w:val="uk-UA"/>
        </w:rPr>
        <w:t>в</w:t>
      </w:r>
      <w:r w:rsidRPr="008F1A42">
        <w:rPr>
          <w:rFonts w:ascii="Times New Roman" w:hAnsi="Times New Roman" w:cs="Times New Roman"/>
          <w:sz w:val="28"/>
          <w:szCs w:val="28"/>
          <w:lang w:val="uk-UA"/>
        </w:rPr>
        <w:t>ідшкодування є:</w:t>
      </w:r>
    </w:p>
    <w:p w14:paraId="1C92378A" w14:textId="4BC31B46" w:rsidR="006518CE" w:rsidRPr="008F1A42" w:rsidRDefault="006518CE" w:rsidP="00CE7FF9">
      <w:pPr>
        <w:ind w:firstLine="567"/>
        <w:jc w:val="both"/>
        <w:rPr>
          <w:sz w:val="28"/>
          <w:szCs w:val="28"/>
        </w:rPr>
      </w:pPr>
      <w:r w:rsidRPr="008F1A42">
        <w:rPr>
          <w:sz w:val="28"/>
          <w:szCs w:val="28"/>
        </w:rPr>
        <w:t>кількість робочих місць, які створено або планується створити;</w:t>
      </w:r>
    </w:p>
    <w:p w14:paraId="30695C29" w14:textId="1015A170" w:rsidR="006518CE" w:rsidRPr="008F1A42" w:rsidRDefault="006518CE" w:rsidP="00CE7FF9">
      <w:pPr>
        <w:ind w:firstLine="567"/>
        <w:jc w:val="both"/>
        <w:rPr>
          <w:sz w:val="28"/>
          <w:szCs w:val="28"/>
        </w:rPr>
      </w:pPr>
      <w:proofErr w:type="spellStart"/>
      <w:r w:rsidRPr="008F1A42">
        <w:rPr>
          <w:sz w:val="28"/>
          <w:szCs w:val="28"/>
        </w:rPr>
        <w:t>інноваційність</w:t>
      </w:r>
      <w:proofErr w:type="spellEnd"/>
      <w:r w:rsidRPr="008F1A42">
        <w:rPr>
          <w:sz w:val="28"/>
          <w:szCs w:val="28"/>
        </w:rPr>
        <w:t xml:space="preserve"> </w:t>
      </w:r>
      <w:proofErr w:type="spellStart"/>
      <w:r w:rsidRPr="008F1A42">
        <w:rPr>
          <w:sz w:val="28"/>
          <w:szCs w:val="28"/>
        </w:rPr>
        <w:t>про</w:t>
      </w:r>
      <w:r w:rsidR="0020199E">
        <w:rPr>
          <w:sz w:val="28"/>
          <w:szCs w:val="28"/>
        </w:rPr>
        <w:t>є</w:t>
      </w:r>
      <w:r w:rsidRPr="008F1A42">
        <w:rPr>
          <w:sz w:val="28"/>
          <w:szCs w:val="28"/>
        </w:rPr>
        <w:t>кту</w:t>
      </w:r>
      <w:proofErr w:type="spellEnd"/>
      <w:r w:rsidRPr="008F1A42">
        <w:rPr>
          <w:sz w:val="28"/>
          <w:szCs w:val="28"/>
        </w:rPr>
        <w:t xml:space="preserve">; </w:t>
      </w:r>
    </w:p>
    <w:p w14:paraId="55015F1E" w14:textId="4A1961E1" w:rsidR="006518CE" w:rsidRPr="008F1A42" w:rsidRDefault="006518CE" w:rsidP="00CE7FF9">
      <w:pPr>
        <w:ind w:firstLine="567"/>
        <w:jc w:val="both"/>
        <w:rPr>
          <w:sz w:val="28"/>
          <w:szCs w:val="28"/>
        </w:rPr>
      </w:pPr>
      <w:r w:rsidRPr="0084326C">
        <w:rPr>
          <w:sz w:val="28"/>
          <w:szCs w:val="28"/>
        </w:rPr>
        <w:t xml:space="preserve">вплив результатів реалізації </w:t>
      </w:r>
      <w:r w:rsidR="0084326C" w:rsidRPr="0084326C">
        <w:rPr>
          <w:sz w:val="28"/>
          <w:szCs w:val="28"/>
        </w:rPr>
        <w:t>бізнес-</w:t>
      </w:r>
      <w:r w:rsidR="00E27E2E">
        <w:rPr>
          <w:sz w:val="28"/>
          <w:szCs w:val="28"/>
        </w:rPr>
        <w:t>проекту</w:t>
      </w:r>
      <w:r w:rsidR="0084326C" w:rsidRPr="0084326C">
        <w:rPr>
          <w:sz w:val="28"/>
          <w:szCs w:val="28"/>
        </w:rPr>
        <w:t xml:space="preserve"> </w:t>
      </w:r>
      <w:r w:rsidRPr="0084326C">
        <w:rPr>
          <w:sz w:val="28"/>
          <w:szCs w:val="28"/>
        </w:rPr>
        <w:t xml:space="preserve">на збільшення </w:t>
      </w:r>
      <w:r w:rsidR="008825A6">
        <w:rPr>
          <w:sz w:val="28"/>
          <w:szCs w:val="28"/>
        </w:rPr>
        <w:t>обсягів виробництва</w:t>
      </w:r>
      <w:r w:rsidR="00C511D1">
        <w:rPr>
          <w:sz w:val="28"/>
          <w:szCs w:val="28"/>
        </w:rPr>
        <w:t xml:space="preserve"> /</w:t>
      </w:r>
      <w:r w:rsidR="008825A6">
        <w:rPr>
          <w:sz w:val="28"/>
          <w:szCs w:val="28"/>
        </w:rPr>
        <w:t xml:space="preserve"> </w:t>
      </w:r>
      <w:r w:rsidR="00B04E98">
        <w:rPr>
          <w:sz w:val="28"/>
          <w:szCs w:val="28"/>
        </w:rPr>
        <w:t xml:space="preserve">реалізації </w:t>
      </w:r>
      <w:r w:rsidR="00D26600" w:rsidRPr="0084326C">
        <w:rPr>
          <w:sz w:val="28"/>
          <w:szCs w:val="28"/>
        </w:rPr>
        <w:t>тов</w:t>
      </w:r>
      <w:r w:rsidR="0084326C" w:rsidRPr="0084326C">
        <w:rPr>
          <w:sz w:val="28"/>
          <w:szCs w:val="28"/>
        </w:rPr>
        <w:t xml:space="preserve">арів, </w:t>
      </w:r>
      <w:r w:rsidR="00D26600" w:rsidRPr="0084326C">
        <w:rPr>
          <w:sz w:val="28"/>
          <w:szCs w:val="28"/>
        </w:rPr>
        <w:t>робіт</w:t>
      </w:r>
      <w:r w:rsidR="0084326C" w:rsidRPr="0084326C">
        <w:rPr>
          <w:sz w:val="28"/>
          <w:szCs w:val="28"/>
        </w:rPr>
        <w:t xml:space="preserve">, </w:t>
      </w:r>
      <w:r w:rsidR="004E69FA" w:rsidRPr="0084326C">
        <w:rPr>
          <w:sz w:val="28"/>
          <w:szCs w:val="28"/>
        </w:rPr>
        <w:t>послуг</w:t>
      </w:r>
      <w:r w:rsidR="00402789">
        <w:rPr>
          <w:sz w:val="28"/>
          <w:szCs w:val="28"/>
        </w:rPr>
        <w:t>.</w:t>
      </w:r>
    </w:p>
    <w:p w14:paraId="245CE12B" w14:textId="77777777" w:rsidR="00B67EB7" w:rsidRPr="002238F4" w:rsidRDefault="00B67EB7" w:rsidP="0078669C">
      <w:pPr>
        <w:pStyle w:val="1"/>
        <w:ind w:firstLine="567"/>
        <w:jc w:val="center"/>
        <w:rPr>
          <w:rFonts w:ascii="Times New Roman" w:hAnsi="Times New Roman" w:cs="Times New Roman"/>
          <w:b/>
          <w:spacing w:val="-2"/>
          <w:sz w:val="16"/>
          <w:szCs w:val="16"/>
          <w:lang w:val="uk-UA"/>
        </w:rPr>
      </w:pPr>
    </w:p>
    <w:p w14:paraId="08363063" w14:textId="4544423F" w:rsidR="00363516" w:rsidRPr="00F36449" w:rsidRDefault="00B233A3" w:rsidP="0078669C">
      <w:pPr>
        <w:pStyle w:val="1"/>
        <w:ind w:firstLine="567"/>
        <w:jc w:val="center"/>
        <w:rPr>
          <w:rFonts w:ascii="Times New Roman" w:hAnsi="Times New Roman" w:cs="Times New Roman"/>
          <w:b/>
          <w:sz w:val="28"/>
          <w:szCs w:val="28"/>
          <w:lang w:val="uk-UA"/>
        </w:rPr>
      </w:pPr>
      <w:r w:rsidRPr="00843054">
        <w:rPr>
          <w:rFonts w:ascii="Times New Roman" w:hAnsi="Times New Roman" w:cs="Times New Roman"/>
          <w:b/>
          <w:spacing w:val="-2"/>
          <w:sz w:val="28"/>
          <w:szCs w:val="28"/>
        </w:rPr>
        <w:t>V</w:t>
      </w:r>
      <w:r w:rsidR="00363516" w:rsidRPr="00843054">
        <w:rPr>
          <w:rFonts w:ascii="Times New Roman" w:hAnsi="Times New Roman" w:cs="Times New Roman"/>
          <w:b/>
          <w:spacing w:val="-2"/>
          <w:sz w:val="28"/>
          <w:szCs w:val="28"/>
          <w:lang w:val="uk-UA"/>
        </w:rPr>
        <w:t>.</w:t>
      </w:r>
      <w:r w:rsidR="00363516" w:rsidRPr="00843054">
        <w:rPr>
          <w:rFonts w:ascii="Times New Roman" w:hAnsi="Times New Roman" w:cs="Times New Roman"/>
          <w:b/>
          <w:sz w:val="28"/>
          <w:szCs w:val="28"/>
          <w:lang w:val="uk-UA"/>
        </w:rPr>
        <w:t xml:space="preserve"> Основні засади </w:t>
      </w:r>
      <w:r w:rsidR="00AA52BA" w:rsidRPr="00843054">
        <w:rPr>
          <w:rFonts w:ascii="Times New Roman" w:hAnsi="Times New Roman" w:cs="Times New Roman"/>
          <w:b/>
          <w:sz w:val="28"/>
          <w:szCs w:val="28"/>
          <w:lang w:val="uk-UA"/>
        </w:rPr>
        <w:t xml:space="preserve">організації надання відшкодування </w:t>
      </w:r>
    </w:p>
    <w:p w14:paraId="21EAEE81" w14:textId="77777777" w:rsidR="00363516" w:rsidRPr="00F36449" w:rsidRDefault="00363516" w:rsidP="0078669C">
      <w:pPr>
        <w:pStyle w:val="1"/>
        <w:ind w:firstLine="567"/>
        <w:jc w:val="both"/>
        <w:rPr>
          <w:rFonts w:ascii="Times New Roman" w:hAnsi="Times New Roman" w:cs="Times New Roman"/>
          <w:color w:val="FF0000"/>
          <w:sz w:val="16"/>
          <w:szCs w:val="16"/>
          <w:lang w:val="uk-UA"/>
        </w:rPr>
      </w:pPr>
    </w:p>
    <w:p w14:paraId="2A4133F6" w14:textId="2CDCF29D" w:rsidR="004F7DAF" w:rsidRDefault="00363516" w:rsidP="004F7DAF">
      <w:pPr>
        <w:pStyle w:val="1"/>
        <w:ind w:firstLine="567"/>
        <w:jc w:val="both"/>
        <w:rPr>
          <w:rFonts w:ascii="Times New Roman" w:hAnsi="Times New Roman" w:cs="Times New Roman"/>
          <w:sz w:val="28"/>
          <w:szCs w:val="28"/>
          <w:lang w:val="uk-UA"/>
        </w:rPr>
      </w:pPr>
      <w:r w:rsidRPr="00F36449">
        <w:rPr>
          <w:rFonts w:ascii="Times New Roman" w:hAnsi="Times New Roman" w:cs="Times New Roman"/>
          <w:sz w:val="28"/>
          <w:szCs w:val="28"/>
          <w:lang w:val="uk-UA"/>
        </w:rPr>
        <w:t>1. </w:t>
      </w:r>
      <w:r w:rsidR="004F7DAF" w:rsidRPr="00E13E03">
        <w:rPr>
          <w:rFonts w:ascii="Times New Roman" w:hAnsi="Times New Roman" w:cs="Times New Roman"/>
          <w:sz w:val="28"/>
          <w:szCs w:val="28"/>
          <w:lang w:val="uk-UA"/>
        </w:rPr>
        <w:t xml:space="preserve">Проведення </w:t>
      </w:r>
      <w:r w:rsidR="004F7DAF">
        <w:rPr>
          <w:rFonts w:ascii="Times New Roman" w:hAnsi="Times New Roman" w:cs="Times New Roman"/>
          <w:sz w:val="28"/>
          <w:szCs w:val="28"/>
          <w:lang w:val="uk-UA"/>
        </w:rPr>
        <w:t>розгляду заяв</w:t>
      </w:r>
      <w:r w:rsidR="00B9464C">
        <w:rPr>
          <w:rFonts w:ascii="Times New Roman" w:hAnsi="Times New Roman" w:cs="Times New Roman"/>
          <w:sz w:val="28"/>
          <w:szCs w:val="28"/>
          <w:lang w:val="uk-UA"/>
        </w:rPr>
        <w:t>ок</w:t>
      </w:r>
      <w:r w:rsidR="004F7DAF">
        <w:rPr>
          <w:rFonts w:ascii="Times New Roman" w:hAnsi="Times New Roman" w:cs="Times New Roman"/>
          <w:sz w:val="28"/>
          <w:szCs w:val="28"/>
          <w:lang w:val="uk-UA"/>
        </w:rPr>
        <w:t xml:space="preserve"> та документів</w:t>
      </w:r>
      <w:r w:rsidR="00B9464C">
        <w:rPr>
          <w:rFonts w:ascii="Times New Roman" w:hAnsi="Times New Roman" w:cs="Times New Roman"/>
          <w:sz w:val="28"/>
          <w:szCs w:val="28"/>
          <w:lang w:val="uk-UA"/>
        </w:rPr>
        <w:t xml:space="preserve"> </w:t>
      </w:r>
      <w:r w:rsidR="00B9464C" w:rsidRPr="00B9464C">
        <w:rPr>
          <w:rFonts w:ascii="Times New Roman" w:hAnsi="Times New Roman" w:cs="Times New Roman"/>
          <w:sz w:val="28"/>
          <w:szCs w:val="28"/>
          <w:lang w:val="uk-UA"/>
        </w:rPr>
        <w:t>(далі – документи)</w:t>
      </w:r>
      <w:r w:rsidR="004F7DAF" w:rsidRPr="00B9464C">
        <w:rPr>
          <w:rFonts w:ascii="Times New Roman" w:hAnsi="Times New Roman" w:cs="Times New Roman"/>
          <w:sz w:val="28"/>
          <w:szCs w:val="28"/>
          <w:lang w:val="uk-UA"/>
        </w:rPr>
        <w:t>,</w:t>
      </w:r>
      <w:r w:rsidR="004F7DAF">
        <w:rPr>
          <w:rFonts w:ascii="Times New Roman" w:hAnsi="Times New Roman" w:cs="Times New Roman"/>
          <w:sz w:val="28"/>
          <w:szCs w:val="28"/>
          <w:lang w:val="uk-UA"/>
        </w:rPr>
        <w:t xml:space="preserve"> поданих </w:t>
      </w:r>
      <w:r w:rsidR="004F7DAF" w:rsidRPr="000E215B">
        <w:rPr>
          <w:rFonts w:ascii="Times New Roman" w:hAnsi="Times New Roman" w:cs="Times New Roman"/>
          <w:sz w:val="28"/>
          <w:szCs w:val="28"/>
          <w:lang w:val="uk-UA"/>
        </w:rPr>
        <w:t>суб’єктам</w:t>
      </w:r>
      <w:r w:rsidR="004F7DAF">
        <w:rPr>
          <w:rFonts w:ascii="Times New Roman" w:hAnsi="Times New Roman" w:cs="Times New Roman"/>
          <w:sz w:val="28"/>
          <w:szCs w:val="28"/>
          <w:lang w:val="uk-UA"/>
        </w:rPr>
        <w:t>и</w:t>
      </w:r>
      <w:r w:rsidR="004F7DAF" w:rsidRPr="000E215B">
        <w:rPr>
          <w:rFonts w:ascii="Times New Roman" w:hAnsi="Times New Roman" w:cs="Times New Roman"/>
          <w:sz w:val="28"/>
          <w:szCs w:val="28"/>
          <w:lang w:val="uk-UA"/>
        </w:rPr>
        <w:t xml:space="preserve"> підприємництва</w:t>
      </w:r>
      <w:r w:rsidR="004F7DAF" w:rsidRPr="00E13E03">
        <w:rPr>
          <w:rFonts w:ascii="Times New Roman" w:hAnsi="Times New Roman" w:cs="Times New Roman"/>
          <w:sz w:val="28"/>
          <w:szCs w:val="28"/>
          <w:lang w:val="uk-UA"/>
        </w:rPr>
        <w:t xml:space="preserve"> </w:t>
      </w:r>
      <w:r w:rsidR="004F7DAF">
        <w:rPr>
          <w:rFonts w:ascii="Times New Roman" w:hAnsi="Times New Roman" w:cs="Times New Roman"/>
          <w:sz w:val="28"/>
          <w:szCs w:val="28"/>
          <w:lang w:val="uk-UA"/>
        </w:rPr>
        <w:t xml:space="preserve">на отримання </w:t>
      </w:r>
      <w:r w:rsidR="00A0098E">
        <w:rPr>
          <w:rFonts w:ascii="Times New Roman" w:hAnsi="Times New Roman" w:cs="Times New Roman"/>
          <w:sz w:val="28"/>
          <w:szCs w:val="28"/>
          <w:lang w:val="uk-UA"/>
        </w:rPr>
        <w:t>в</w:t>
      </w:r>
      <w:r w:rsidR="004F7DAF">
        <w:rPr>
          <w:rFonts w:ascii="Times New Roman" w:hAnsi="Times New Roman" w:cs="Times New Roman"/>
          <w:sz w:val="28"/>
          <w:szCs w:val="28"/>
          <w:lang w:val="uk-UA"/>
        </w:rPr>
        <w:t xml:space="preserve">ідшкодування, здійснення </w:t>
      </w:r>
      <w:r w:rsidR="004F7DAF" w:rsidRPr="00E13E03">
        <w:rPr>
          <w:rFonts w:ascii="Times New Roman" w:hAnsi="Times New Roman" w:cs="Times New Roman"/>
          <w:sz w:val="28"/>
          <w:szCs w:val="28"/>
          <w:lang w:val="uk-UA"/>
        </w:rPr>
        <w:t xml:space="preserve">оцінювання </w:t>
      </w:r>
      <w:r w:rsidR="004F7DAF" w:rsidRPr="004F7DAF">
        <w:rPr>
          <w:rFonts w:ascii="Times New Roman" w:hAnsi="Times New Roman" w:cs="Times New Roman"/>
          <w:bCs/>
          <w:sz w:val="28"/>
          <w:szCs w:val="28"/>
          <w:lang w:val="uk-UA"/>
        </w:rPr>
        <w:t>бізнес-</w:t>
      </w:r>
      <w:r w:rsidR="00E27E2E">
        <w:rPr>
          <w:rFonts w:ascii="Times New Roman" w:hAnsi="Times New Roman" w:cs="Times New Roman"/>
          <w:bCs/>
          <w:sz w:val="28"/>
          <w:szCs w:val="28"/>
          <w:lang w:val="uk-UA"/>
        </w:rPr>
        <w:t>проектів</w:t>
      </w:r>
      <w:r w:rsidR="004F7DAF" w:rsidRPr="00E13E03">
        <w:rPr>
          <w:rFonts w:ascii="Times New Roman" w:hAnsi="Times New Roman" w:cs="Times New Roman"/>
          <w:sz w:val="28"/>
          <w:szCs w:val="28"/>
          <w:lang w:val="uk-UA"/>
        </w:rPr>
        <w:t xml:space="preserve"> та вирішення інших питань щодо </w:t>
      </w:r>
      <w:r w:rsidR="00A0098E">
        <w:rPr>
          <w:rFonts w:ascii="Times New Roman" w:hAnsi="Times New Roman" w:cs="Times New Roman"/>
          <w:sz w:val="28"/>
          <w:szCs w:val="28"/>
          <w:lang w:val="uk-UA"/>
        </w:rPr>
        <w:t>в</w:t>
      </w:r>
      <w:r w:rsidR="004F7DAF" w:rsidRPr="00E13E03">
        <w:rPr>
          <w:rFonts w:ascii="Times New Roman" w:hAnsi="Times New Roman" w:cs="Times New Roman"/>
          <w:sz w:val="28"/>
          <w:szCs w:val="28"/>
          <w:lang w:val="uk-UA"/>
        </w:rPr>
        <w:t>ідшкодування здійснюється обласною комісією</w:t>
      </w:r>
      <w:r w:rsidR="004F7DAF">
        <w:rPr>
          <w:rFonts w:ascii="Times New Roman" w:hAnsi="Times New Roman" w:cs="Times New Roman"/>
          <w:sz w:val="28"/>
          <w:szCs w:val="28"/>
          <w:lang w:val="uk-UA"/>
        </w:rPr>
        <w:t xml:space="preserve"> </w:t>
      </w:r>
      <w:r w:rsidR="004F7DAF">
        <w:rPr>
          <w:rFonts w:ascii="Times New Roman" w:hAnsi="Times New Roman" w:cs="Times New Roman"/>
          <w:spacing w:val="-1"/>
          <w:sz w:val="28"/>
          <w:szCs w:val="28"/>
          <w:lang w:val="uk-UA"/>
        </w:rPr>
        <w:t xml:space="preserve">з надання </w:t>
      </w:r>
      <w:r w:rsidR="004F7DAF" w:rsidRPr="000E215B">
        <w:rPr>
          <w:rFonts w:ascii="Times New Roman" w:hAnsi="Times New Roman" w:cs="Times New Roman"/>
          <w:sz w:val="28"/>
          <w:szCs w:val="28"/>
          <w:lang w:val="uk-UA"/>
        </w:rPr>
        <w:t>суб’єктам малого та середнього підприємництва часткового відшкодування вартості придбаних основних засобів</w:t>
      </w:r>
      <w:r w:rsidR="004F7DAF" w:rsidRPr="004F7DAF">
        <w:rPr>
          <w:rFonts w:ascii="Times New Roman" w:hAnsi="Times New Roman" w:cs="Times New Roman"/>
          <w:sz w:val="28"/>
          <w:szCs w:val="28"/>
          <w:lang w:val="uk-UA"/>
        </w:rPr>
        <w:t xml:space="preserve"> </w:t>
      </w:r>
      <w:r w:rsidR="004F7DAF">
        <w:rPr>
          <w:rFonts w:ascii="Times New Roman" w:hAnsi="Times New Roman" w:cs="Times New Roman"/>
          <w:sz w:val="28"/>
          <w:szCs w:val="28"/>
          <w:lang w:val="uk-UA"/>
        </w:rPr>
        <w:t>(далі – комісія).</w:t>
      </w:r>
    </w:p>
    <w:p w14:paraId="43FB027E" w14:textId="0E1AD04C" w:rsidR="004F7DAF" w:rsidRPr="00E13E03" w:rsidRDefault="004F7DAF" w:rsidP="004F7DAF">
      <w:pPr>
        <w:pStyle w:val="1"/>
        <w:ind w:firstLine="567"/>
        <w:jc w:val="both"/>
        <w:rPr>
          <w:rFonts w:ascii="Times New Roman" w:hAnsi="Times New Roman" w:cs="Times New Roman"/>
          <w:b/>
          <w:iCs/>
          <w:sz w:val="28"/>
          <w:szCs w:val="28"/>
          <w:lang w:val="uk-UA"/>
        </w:rPr>
      </w:pPr>
      <w:r>
        <w:rPr>
          <w:rFonts w:ascii="Times New Roman" w:hAnsi="Times New Roman" w:cs="Times New Roman"/>
          <w:bCs/>
          <w:iCs/>
          <w:sz w:val="28"/>
          <w:szCs w:val="28"/>
          <w:lang w:val="uk-UA"/>
        </w:rPr>
        <w:t>С</w:t>
      </w:r>
      <w:r w:rsidRPr="00E13E03">
        <w:rPr>
          <w:rFonts w:ascii="Times New Roman" w:hAnsi="Times New Roman" w:cs="Times New Roman"/>
          <w:bCs/>
          <w:iCs/>
          <w:sz w:val="28"/>
          <w:szCs w:val="28"/>
          <w:lang w:val="uk-UA"/>
        </w:rPr>
        <w:t xml:space="preserve">клад </w:t>
      </w:r>
      <w:r>
        <w:rPr>
          <w:rFonts w:ascii="Times New Roman" w:hAnsi="Times New Roman" w:cs="Times New Roman"/>
          <w:bCs/>
          <w:iCs/>
          <w:sz w:val="28"/>
          <w:szCs w:val="28"/>
          <w:lang w:val="uk-UA"/>
        </w:rPr>
        <w:t>комісії</w:t>
      </w:r>
      <w:r w:rsidRPr="00E13E03">
        <w:rPr>
          <w:rFonts w:ascii="Times New Roman" w:hAnsi="Times New Roman" w:cs="Times New Roman"/>
          <w:bCs/>
          <w:iCs/>
          <w:sz w:val="28"/>
          <w:szCs w:val="28"/>
          <w:lang w:val="uk-UA"/>
        </w:rPr>
        <w:t xml:space="preserve"> та форма оцінювання </w:t>
      </w:r>
      <w:r>
        <w:rPr>
          <w:rFonts w:ascii="Times New Roman" w:hAnsi="Times New Roman" w:cs="Times New Roman"/>
          <w:bCs/>
          <w:iCs/>
          <w:sz w:val="28"/>
          <w:szCs w:val="28"/>
          <w:lang w:val="uk-UA"/>
        </w:rPr>
        <w:t xml:space="preserve">бізнес </w:t>
      </w:r>
      <w:r w:rsidR="00E27E2E">
        <w:rPr>
          <w:rFonts w:ascii="Times New Roman" w:hAnsi="Times New Roman" w:cs="Times New Roman"/>
          <w:bCs/>
          <w:iCs/>
          <w:sz w:val="28"/>
          <w:szCs w:val="28"/>
          <w:lang w:val="uk-UA"/>
        </w:rPr>
        <w:t>- проектів</w:t>
      </w:r>
      <w:r>
        <w:rPr>
          <w:rFonts w:ascii="Times New Roman" w:hAnsi="Times New Roman" w:cs="Times New Roman"/>
          <w:bCs/>
          <w:iCs/>
          <w:sz w:val="28"/>
          <w:szCs w:val="28"/>
          <w:lang w:val="uk-UA"/>
        </w:rPr>
        <w:t xml:space="preserve"> </w:t>
      </w:r>
      <w:r w:rsidRPr="00E13E03">
        <w:rPr>
          <w:rFonts w:ascii="Times New Roman" w:hAnsi="Times New Roman" w:cs="Times New Roman"/>
          <w:bCs/>
          <w:iCs/>
          <w:sz w:val="28"/>
          <w:szCs w:val="28"/>
          <w:lang w:val="uk-UA"/>
        </w:rPr>
        <w:t xml:space="preserve">затверджується розпорядженням </w:t>
      </w:r>
      <w:r w:rsidR="0020199E">
        <w:rPr>
          <w:rFonts w:ascii="Times New Roman" w:hAnsi="Times New Roman" w:cs="Times New Roman"/>
          <w:bCs/>
          <w:iCs/>
          <w:sz w:val="28"/>
          <w:szCs w:val="28"/>
          <w:lang w:val="uk-UA"/>
        </w:rPr>
        <w:t xml:space="preserve">Житомирської </w:t>
      </w:r>
      <w:r w:rsidRPr="00E13E03">
        <w:rPr>
          <w:rFonts w:ascii="Times New Roman" w:hAnsi="Times New Roman" w:cs="Times New Roman"/>
          <w:bCs/>
          <w:iCs/>
          <w:sz w:val="28"/>
          <w:szCs w:val="28"/>
          <w:lang w:val="uk-UA"/>
        </w:rPr>
        <w:t>обласної державної (військової) адміністрації та голови Житомирської обласної ради.</w:t>
      </w:r>
    </w:p>
    <w:p w14:paraId="393BC6E9" w14:textId="1952D9D6" w:rsidR="004F7DAF" w:rsidRPr="00F36449" w:rsidRDefault="0020199E" w:rsidP="004F7DAF">
      <w:pPr>
        <w:pStyle w:val="2"/>
        <w:ind w:left="0" w:firstLine="567"/>
        <w:jc w:val="both"/>
        <w:rPr>
          <w:szCs w:val="24"/>
        </w:rPr>
      </w:pPr>
      <w:r>
        <w:rPr>
          <w:szCs w:val="24"/>
        </w:rPr>
        <w:t xml:space="preserve">У склад </w:t>
      </w:r>
      <w:r w:rsidR="004F7DAF" w:rsidRPr="00E13E03">
        <w:rPr>
          <w:szCs w:val="24"/>
        </w:rPr>
        <w:t>комісії можуть входити</w:t>
      </w:r>
      <w:r w:rsidR="004F7DAF" w:rsidRPr="0062743B">
        <w:rPr>
          <w:szCs w:val="24"/>
        </w:rPr>
        <w:t xml:space="preserve"> заступник начальника обласної </w:t>
      </w:r>
      <w:r>
        <w:rPr>
          <w:szCs w:val="24"/>
        </w:rPr>
        <w:t>д</w:t>
      </w:r>
      <w:r w:rsidR="00A0098E">
        <w:rPr>
          <w:szCs w:val="24"/>
        </w:rPr>
        <w:t>е</w:t>
      </w:r>
      <w:r>
        <w:rPr>
          <w:szCs w:val="24"/>
        </w:rPr>
        <w:t xml:space="preserve">ржавної (військової) </w:t>
      </w:r>
      <w:r w:rsidR="004F7DAF" w:rsidRPr="0062743B">
        <w:rPr>
          <w:szCs w:val="24"/>
        </w:rPr>
        <w:t xml:space="preserve">адміністрації, </w:t>
      </w:r>
      <w:r w:rsidR="004F7DAF" w:rsidRPr="008929FD">
        <w:rPr>
          <w:szCs w:val="24"/>
        </w:rPr>
        <w:t>перший заступник голови обласної ради</w:t>
      </w:r>
      <w:r w:rsidR="004F7DAF" w:rsidRPr="0062743B">
        <w:rPr>
          <w:szCs w:val="24"/>
        </w:rPr>
        <w:t>, представники Д</w:t>
      </w:r>
      <w:r w:rsidR="004F7DAF" w:rsidRPr="0062743B">
        <w:t>епартаменту агропромислового розвитку та економічної політики обл</w:t>
      </w:r>
      <w:r w:rsidR="004F7DAF">
        <w:t>асної</w:t>
      </w:r>
      <w:r>
        <w:t xml:space="preserve"> державної (</w:t>
      </w:r>
      <w:r w:rsidR="004F7DAF">
        <w:t>військової</w:t>
      </w:r>
      <w:r>
        <w:t>)</w:t>
      </w:r>
      <w:r w:rsidR="004F7DAF">
        <w:t xml:space="preserve"> </w:t>
      </w:r>
      <w:r w:rsidR="004F7DAF" w:rsidRPr="0062743B">
        <w:t>адміністрації</w:t>
      </w:r>
      <w:r w:rsidR="004F7DAF" w:rsidRPr="0062743B">
        <w:rPr>
          <w:szCs w:val="24"/>
        </w:rPr>
        <w:t xml:space="preserve">, </w:t>
      </w:r>
      <w:r>
        <w:rPr>
          <w:szCs w:val="24"/>
        </w:rPr>
        <w:t xml:space="preserve">представники від </w:t>
      </w:r>
      <w:r w:rsidR="004F7DAF" w:rsidRPr="0062743B">
        <w:rPr>
          <w:szCs w:val="24"/>
        </w:rPr>
        <w:t xml:space="preserve">управління Північного офісу </w:t>
      </w:r>
      <w:proofErr w:type="spellStart"/>
      <w:r w:rsidR="004F7DAF" w:rsidRPr="0062743B">
        <w:rPr>
          <w:szCs w:val="24"/>
        </w:rPr>
        <w:t>Держаудитслужби</w:t>
      </w:r>
      <w:proofErr w:type="spellEnd"/>
      <w:r w:rsidR="004F7DAF" w:rsidRPr="0062743B">
        <w:rPr>
          <w:szCs w:val="24"/>
        </w:rPr>
        <w:t xml:space="preserve"> в Житомирській області, головного управління Державної податкової служби у Житомирській області, </w:t>
      </w:r>
      <w:r w:rsidR="004F7DAF" w:rsidRPr="0062743B">
        <w:rPr>
          <w:color w:val="000000" w:themeColor="text1"/>
        </w:rPr>
        <w:t>Центрально-Західного міжрегіонального управління Державної служби з питань праці</w:t>
      </w:r>
      <w:r w:rsidR="004F7DAF" w:rsidRPr="0062743B">
        <w:rPr>
          <w:color w:val="000000" w:themeColor="text1"/>
          <w:szCs w:val="24"/>
        </w:rPr>
        <w:t xml:space="preserve">, </w:t>
      </w:r>
      <w:r w:rsidR="004F7DAF" w:rsidRPr="0062743B">
        <w:rPr>
          <w:szCs w:val="24"/>
        </w:rPr>
        <w:t xml:space="preserve">Житомирського обласного центру зайнятості, </w:t>
      </w:r>
      <w:r w:rsidR="004F7DAF">
        <w:rPr>
          <w:szCs w:val="24"/>
        </w:rPr>
        <w:t xml:space="preserve">головного управління </w:t>
      </w:r>
      <w:proofErr w:type="spellStart"/>
      <w:r w:rsidR="004F7DAF">
        <w:rPr>
          <w:szCs w:val="24"/>
        </w:rPr>
        <w:t>Держпродспоживслужби</w:t>
      </w:r>
      <w:proofErr w:type="spellEnd"/>
      <w:r w:rsidR="004F7DAF">
        <w:rPr>
          <w:szCs w:val="24"/>
        </w:rPr>
        <w:t xml:space="preserve"> в Житомирській області, </w:t>
      </w:r>
      <w:r w:rsidR="004F7DAF" w:rsidRPr="0062743B">
        <w:rPr>
          <w:szCs w:val="24"/>
        </w:rPr>
        <w:t xml:space="preserve">депутати обласної ради, </w:t>
      </w:r>
      <w:r>
        <w:rPr>
          <w:szCs w:val="24"/>
        </w:rPr>
        <w:t xml:space="preserve">кандидатури від </w:t>
      </w:r>
      <w:r w:rsidR="004F7DAF" w:rsidRPr="0062743B">
        <w:rPr>
          <w:szCs w:val="24"/>
        </w:rPr>
        <w:t>інститутів громадянського суспільства, інших установ.</w:t>
      </w:r>
      <w:r w:rsidR="004F7DAF">
        <w:rPr>
          <w:szCs w:val="24"/>
        </w:rPr>
        <w:t xml:space="preserve"> </w:t>
      </w:r>
    </w:p>
    <w:p w14:paraId="454AA4EC" w14:textId="3F360CFD" w:rsidR="004F7DAF" w:rsidRPr="00F36449" w:rsidRDefault="004F7DAF" w:rsidP="004F7DAF">
      <w:pPr>
        <w:pStyle w:val="1"/>
        <w:ind w:firstLine="567"/>
        <w:jc w:val="both"/>
        <w:rPr>
          <w:rFonts w:ascii="Times New Roman" w:hAnsi="Times New Roman" w:cs="Times New Roman"/>
          <w:sz w:val="28"/>
          <w:szCs w:val="28"/>
          <w:lang w:val="uk-UA"/>
        </w:rPr>
      </w:pPr>
      <w:r w:rsidRPr="00EA1814">
        <w:rPr>
          <w:rFonts w:ascii="Times New Roman" w:hAnsi="Times New Roman" w:cs="Times New Roman"/>
          <w:sz w:val="28"/>
          <w:szCs w:val="28"/>
          <w:lang w:val="uk-UA"/>
        </w:rPr>
        <w:t xml:space="preserve">Комісією, у разі необхідності, утворюються тимчасові експертні групи для підготовки висновків до поданих </w:t>
      </w:r>
      <w:r w:rsidRPr="00F36449">
        <w:rPr>
          <w:rFonts w:ascii="Times New Roman" w:hAnsi="Times New Roman" w:cs="Times New Roman"/>
          <w:sz w:val="28"/>
          <w:szCs w:val="28"/>
          <w:lang w:val="uk-UA"/>
        </w:rPr>
        <w:t>суб’єкт</w:t>
      </w:r>
      <w:r>
        <w:rPr>
          <w:rFonts w:ascii="Times New Roman" w:hAnsi="Times New Roman" w:cs="Times New Roman"/>
          <w:sz w:val="28"/>
          <w:szCs w:val="28"/>
          <w:lang w:val="uk-UA"/>
        </w:rPr>
        <w:t>ами</w:t>
      </w:r>
      <w:r w:rsidRPr="00F36449">
        <w:rPr>
          <w:rFonts w:ascii="Times New Roman" w:hAnsi="Times New Roman" w:cs="Times New Roman"/>
          <w:sz w:val="28"/>
          <w:szCs w:val="28"/>
          <w:lang w:val="uk-UA"/>
        </w:rPr>
        <w:t xml:space="preserve"> підприємництва</w:t>
      </w:r>
      <w:r w:rsidRPr="00EA1814">
        <w:rPr>
          <w:rFonts w:ascii="Times New Roman" w:hAnsi="Times New Roman" w:cs="Times New Roman"/>
          <w:sz w:val="28"/>
          <w:szCs w:val="28"/>
          <w:lang w:val="uk-UA"/>
        </w:rPr>
        <w:t xml:space="preserve"> бізнес-</w:t>
      </w:r>
      <w:r w:rsidR="00E27E2E">
        <w:rPr>
          <w:rFonts w:ascii="Times New Roman" w:hAnsi="Times New Roman" w:cs="Times New Roman"/>
          <w:sz w:val="28"/>
          <w:szCs w:val="28"/>
          <w:lang w:val="uk-UA"/>
        </w:rPr>
        <w:t>проектів</w:t>
      </w:r>
      <w:r w:rsidRPr="00EA1814">
        <w:rPr>
          <w:rFonts w:ascii="Times New Roman" w:hAnsi="Times New Roman" w:cs="Times New Roman"/>
          <w:sz w:val="28"/>
          <w:szCs w:val="28"/>
          <w:lang w:val="uk-UA"/>
        </w:rPr>
        <w:t>.</w:t>
      </w:r>
    </w:p>
    <w:p w14:paraId="5BA5C820" w14:textId="3F81F004" w:rsidR="004F7DAF" w:rsidRDefault="004F7DAF" w:rsidP="004F7DAF">
      <w:pPr>
        <w:pStyle w:val="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F36449">
        <w:rPr>
          <w:rFonts w:ascii="Times New Roman" w:hAnsi="Times New Roman" w:cs="Times New Roman"/>
          <w:sz w:val="28"/>
          <w:szCs w:val="28"/>
          <w:lang w:val="uk-UA"/>
        </w:rPr>
        <w:t xml:space="preserve">омісія має право прийняти рішення про виїзні обстеження основних засобів суб’єктів підприємництва, яким було надано </w:t>
      </w:r>
      <w:r w:rsidR="00A0098E">
        <w:rPr>
          <w:rFonts w:ascii="Times New Roman" w:hAnsi="Times New Roman" w:cs="Times New Roman"/>
          <w:sz w:val="28"/>
          <w:szCs w:val="28"/>
          <w:lang w:val="uk-UA"/>
        </w:rPr>
        <w:t>в</w:t>
      </w:r>
      <w:r w:rsidRPr="00F36449">
        <w:rPr>
          <w:rFonts w:ascii="Times New Roman" w:hAnsi="Times New Roman" w:cs="Times New Roman"/>
          <w:sz w:val="28"/>
          <w:szCs w:val="28"/>
          <w:lang w:val="uk-UA"/>
        </w:rPr>
        <w:t>ідшкодування.</w:t>
      </w:r>
    </w:p>
    <w:p w14:paraId="5DA16F8F" w14:textId="3BEE8CE5" w:rsidR="00363516" w:rsidRDefault="00363516" w:rsidP="0078669C">
      <w:pPr>
        <w:pStyle w:val="1"/>
        <w:ind w:firstLine="567"/>
        <w:jc w:val="both"/>
        <w:rPr>
          <w:rFonts w:ascii="Times New Roman" w:hAnsi="Times New Roman" w:cs="Times New Roman"/>
          <w:spacing w:val="-1"/>
          <w:sz w:val="28"/>
          <w:szCs w:val="28"/>
          <w:lang w:val="uk-UA"/>
        </w:rPr>
      </w:pPr>
      <w:r w:rsidRPr="00F36449">
        <w:rPr>
          <w:rFonts w:ascii="Times New Roman" w:hAnsi="Times New Roman" w:cs="Times New Roman"/>
          <w:spacing w:val="-1"/>
          <w:sz w:val="28"/>
          <w:szCs w:val="28"/>
          <w:lang w:val="uk-UA"/>
        </w:rPr>
        <w:t xml:space="preserve">2. Організаційне забезпечення </w:t>
      </w:r>
      <w:r w:rsidR="00DE1D90">
        <w:rPr>
          <w:rFonts w:ascii="Times New Roman" w:hAnsi="Times New Roman" w:cs="Times New Roman"/>
          <w:spacing w:val="-1"/>
          <w:sz w:val="28"/>
          <w:szCs w:val="28"/>
          <w:lang w:val="uk-UA"/>
        </w:rPr>
        <w:t xml:space="preserve">діяльності комісії здійснюється </w:t>
      </w:r>
      <w:r w:rsidR="006B49D5">
        <w:rPr>
          <w:rFonts w:ascii="Times New Roman" w:hAnsi="Times New Roman" w:cs="Times New Roman"/>
          <w:spacing w:val="-1"/>
          <w:sz w:val="28"/>
          <w:szCs w:val="28"/>
          <w:lang w:val="uk-UA"/>
        </w:rPr>
        <w:t>Г</w:t>
      </w:r>
      <w:r w:rsidRPr="00F36449">
        <w:rPr>
          <w:rFonts w:ascii="Times New Roman" w:hAnsi="Times New Roman" w:cs="Times New Roman"/>
          <w:spacing w:val="-1"/>
          <w:sz w:val="28"/>
          <w:szCs w:val="28"/>
          <w:lang w:val="uk-UA"/>
        </w:rPr>
        <w:t>оловним розпорядником.</w:t>
      </w:r>
    </w:p>
    <w:p w14:paraId="34CD22CB" w14:textId="4A9296C9" w:rsidR="002A57B2" w:rsidRPr="000A7707" w:rsidRDefault="002A57B2" w:rsidP="0018668D">
      <w:pPr>
        <w:ind w:firstLine="567"/>
        <w:jc w:val="both"/>
        <w:rPr>
          <w:sz w:val="28"/>
          <w:szCs w:val="28"/>
        </w:rPr>
      </w:pPr>
      <w:r>
        <w:rPr>
          <w:spacing w:val="-1"/>
          <w:sz w:val="28"/>
          <w:szCs w:val="28"/>
        </w:rPr>
        <w:t>3</w:t>
      </w:r>
      <w:r w:rsidRPr="00F36449">
        <w:rPr>
          <w:spacing w:val="-1"/>
          <w:sz w:val="28"/>
          <w:szCs w:val="28"/>
        </w:rPr>
        <w:t>.</w:t>
      </w:r>
      <w:r w:rsidR="00CC240C">
        <w:rPr>
          <w:sz w:val="28"/>
          <w:szCs w:val="28"/>
        </w:rPr>
        <w:t> </w:t>
      </w:r>
      <w:r w:rsidRPr="00F36449">
        <w:rPr>
          <w:sz w:val="28"/>
          <w:szCs w:val="28"/>
        </w:rPr>
        <w:t xml:space="preserve">Суб’єкти </w:t>
      </w:r>
      <w:r w:rsidRPr="00F36449">
        <w:rPr>
          <w:sz w:val="28"/>
          <w:szCs w:val="28"/>
          <w:lang w:eastAsia="en-US"/>
        </w:rPr>
        <w:t>підприємництва</w:t>
      </w:r>
      <w:r w:rsidRPr="00F36449">
        <w:rPr>
          <w:sz w:val="28"/>
          <w:szCs w:val="28"/>
        </w:rPr>
        <w:t xml:space="preserve">, які бажають отримати </w:t>
      </w:r>
      <w:r w:rsidR="00A0098E">
        <w:rPr>
          <w:sz w:val="28"/>
          <w:szCs w:val="28"/>
        </w:rPr>
        <w:t>в</w:t>
      </w:r>
      <w:r w:rsidRPr="00F36449">
        <w:rPr>
          <w:sz w:val="28"/>
          <w:szCs w:val="28"/>
        </w:rPr>
        <w:t xml:space="preserve">ідшкодування,  </w:t>
      </w:r>
      <w:r w:rsidRPr="00F36449">
        <w:rPr>
          <w:iCs/>
          <w:sz w:val="28"/>
          <w:szCs w:val="28"/>
        </w:rPr>
        <w:t xml:space="preserve">подають </w:t>
      </w:r>
      <w:r w:rsidRPr="00F36449">
        <w:rPr>
          <w:sz w:val="28"/>
          <w:szCs w:val="28"/>
        </w:rPr>
        <w:t xml:space="preserve">комісії заявку за формою згідно з додатком 1 Порядку, документи, визначені переліком, згідно з додатком 2 Порядку. </w:t>
      </w:r>
    </w:p>
    <w:p w14:paraId="17F2F230" w14:textId="5C9006CF" w:rsidR="0076525E" w:rsidRPr="000A7707" w:rsidRDefault="0018668D" w:rsidP="00843054">
      <w:pPr>
        <w:pStyle w:val="1"/>
        <w:ind w:firstLine="567"/>
        <w:jc w:val="both"/>
        <w:rPr>
          <w:rFonts w:ascii="Times New Roman" w:hAnsi="Times New Roman" w:cs="Times New Roman"/>
          <w:sz w:val="28"/>
          <w:szCs w:val="28"/>
          <w:lang w:val="uk-UA"/>
        </w:rPr>
      </w:pPr>
      <w:r>
        <w:rPr>
          <w:rFonts w:ascii="Times New Roman" w:hAnsi="Times New Roman" w:cs="Times New Roman"/>
          <w:spacing w:val="-1"/>
          <w:sz w:val="28"/>
          <w:szCs w:val="28"/>
          <w:lang w:val="uk-UA"/>
        </w:rPr>
        <w:t>4</w:t>
      </w:r>
      <w:r w:rsidR="002A57B2" w:rsidRPr="000A7707">
        <w:rPr>
          <w:rFonts w:ascii="Times New Roman" w:hAnsi="Times New Roman" w:cs="Times New Roman"/>
          <w:spacing w:val="-1"/>
          <w:sz w:val="28"/>
          <w:szCs w:val="28"/>
          <w:lang w:val="uk-UA"/>
        </w:rPr>
        <w:t>.</w:t>
      </w:r>
      <w:r w:rsidR="002A57B2" w:rsidRPr="000A7707">
        <w:rPr>
          <w:rFonts w:ascii="Times New Roman" w:hAnsi="Times New Roman" w:cs="Times New Roman"/>
          <w:sz w:val="28"/>
          <w:szCs w:val="28"/>
          <w:lang w:val="uk-UA"/>
        </w:rPr>
        <w:t> </w:t>
      </w:r>
      <w:r w:rsidR="002A57B2" w:rsidRPr="00ED7AC1">
        <w:rPr>
          <w:rFonts w:ascii="Times New Roman" w:hAnsi="Times New Roman" w:cs="Times New Roman"/>
          <w:sz w:val="28"/>
          <w:szCs w:val="28"/>
          <w:lang w:val="uk-UA"/>
        </w:rPr>
        <w:t>Документи подаються комісії суб’єктом підприємництва або уповноваженою ним особою за довіреністю</w:t>
      </w:r>
      <w:r w:rsidR="0076525E" w:rsidRPr="000A7707">
        <w:rPr>
          <w:rFonts w:ascii="Times New Roman" w:hAnsi="Times New Roman" w:cs="Times New Roman"/>
          <w:sz w:val="28"/>
          <w:szCs w:val="28"/>
          <w:lang w:val="uk-UA"/>
        </w:rPr>
        <w:t>, який надає згоду на збір та обробку персональних даних відповідно до Закону України «Про захист персональних даних»</w:t>
      </w:r>
      <w:r w:rsidR="0076525E">
        <w:rPr>
          <w:rFonts w:ascii="Times New Roman" w:hAnsi="Times New Roman" w:cs="Times New Roman"/>
          <w:sz w:val="28"/>
          <w:szCs w:val="28"/>
          <w:lang w:val="uk-UA"/>
        </w:rPr>
        <w:t>,</w:t>
      </w:r>
      <w:r w:rsidR="0076525E" w:rsidRPr="000A7707">
        <w:rPr>
          <w:rFonts w:ascii="Times New Roman" w:hAnsi="Times New Roman" w:cs="Times New Roman"/>
          <w:sz w:val="28"/>
          <w:szCs w:val="28"/>
          <w:lang w:val="uk-UA"/>
        </w:rPr>
        <w:t xml:space="preserve"> про що зазначається у заявці на розгляд документів.</w:t>
      </w:r>
    </w:p>
    <w:p w14:paraId="5752E307" w14:textId="555C8BFC" w:rsidR="001B080E" w:rsidRPr="00110D93" w:rsidRDefault="00AA52BA" w:rsidP="0078669C">
      <w:pPr>
        <w:pStyle w:val="1"/>
        <w:ind w:firstLine="567"/>
        <w:jc w:val="both"/>
        <w:rPr>
          <w:rFonts w:ascii="Times New Roman" w:hAnsi="Times New Roman" w:cs="Times New Roman"/>
          <w:sz w:val="27"/>
          <w:szCs w:val="27"/>
          <w:lang w:val="uk-UA"/>
        </w:rPr>
      </w:pPr>
      <w:r w:rsidRPr="00110D93">
        <w:rPr>
          <w:rFonts w:ascii="Times New Roman" w:hAnsi="Times New Roman" w:cs="Times New Roman"/>
          <w:spacing w:val="-1"/>
          <w:sz w:val="27"/>
          <w:szCs w:val="27"/>
          <w:lang w:val="uk-UA"/>
        </w:rPr>
        <w:lastRenderedPageBreak/>
        <w:t>5</w:t>
      </w:r>
      <w:r w:rsidR="001B080E" w:rsidRPr="00110D93">
        <w:rPr>
          <w:rFonts w:ascii="Times New Roman" w:hAnsi="Times New Roman" w:cs="Times New Roman"/>
          <w:spacing w:val="-1"/>
          <w:sz w:val="27"/>
          <w:szCs w:val="27"/>
          <w:lang w:val="uk-UA"/>
        </w:rPr>
        <w:t>.</w:t>
      </w:r>
      <w:r w:rsidR="001B080E" w:rsidRPr="00110D93">
        <w:rPr>
          <w:rFonts w:ascii="Times New Roman" w:hAnsi="Times New Roman" w:cs="Times New Roman"/>
          <w:sz w:val="27"/>
          <w:szCs w:val="27"/>
          <w:lang w:val="uk-UA"/>
        </w:rPr>
        <w:t> </w:t>
      </w:r>
      <w:r w:rsidR="00D8034E" w:rsidRPr="00110D93">
        <w:rPr>
          <w:rFonts w:ascii="Times New Roman" w:hAnsi="Times New Roman" w:cs="Times New Roman"/>
          <w:sz w:val="27"/>
          <w:szCs w:val="27"/>
          <w:lang w:val="uk-UA"/>
        </w:rPr>
        <w:t xml:space="preserve">Оголошення про прийом </w:t>
      </w:r>
      <w:r w:rsidR="002A57B2" w:rsidRPr="00110D93">
        <w:rPr>
          <w:rFonts w:ascii="Times New Roman" w:hAnsi="Times New Roman" w:cs="Times New Roman"/>
          <w:sz w:val="27"/>
          <w:szCs w:val="27"/>
          <w:lang w:val="uk-UA"/>
        </w:rPr>
        <w:t>документів</w:t>
      </w:r>
      <w:r w:rsidR="00D8034E" w:rsidRPr="00110D93">
        <w:rPr>
          <w:rFonts w:ascii="Times New Roman" w:hAnsi="Times New Roman" w:cs="Times New Roman"/>
          <w:sz w:val="27"/>
          <w:szCs w:val="27"/>
          <w:lang w:val="uk-UA"/>
        </w:rPr>
        <w:t xml:space="preserve"> </w:t>
      </w:r>
      <w:r w:rsidR="001B080E" w:rsidRPr="00110D93">
        <w:rPr>
          <w:rFonts w:ascii="Times New Roman" w:hAnsi="Times New Roman" w:cs="Times New Roman"/>
          <w:iCs/>
          <w:sz w:val="27"/>
          <w:szCs w:val="27"/>
          <w:lang w:val="uk-UA"/>
        </w:rPr>
        <w:t>розміщується</w:t>
      </w:r>
      <w:r w:rsidR="001B080E" w:rsidRPr="00110D93">
        <w:rPr>
          <w:rFonts w:ascii="Times New Roman" w:hAnsi="Times New Roman" w:cs="Times New Roman"/>
          <w:sz w:val="27"/>
          <w:szCs w:val="27"/>
          <w:lang w:val="uk-UA"/>
        </w:rPr>
        <w:t xml:space="preserve"> на </w:t>
      </w:r>
      <w:proofErr w:type="spellStart"/>
      <w:r w:rsidR="001B080E" w:rsidRPr="00110D93">
        <w:rPr>
          <w:rFonts w:ascii="Times New Roman" w:hAnsi="Times New Roman" w:cs="Times New Roman"/>
          <w:sz w:val="27"/>
          <w:szCs w:val="27"/>
          <w:lang w:val="uk-UA"/>
        </w:rPr>
        <w:t>вебсайтах</w:t>
      </w:r>
      <w:proofErr w:type="spellEnd"/>
      <w:r w:rsidR="001B080E" w:rsidRPr="00110D93">
        <w:rPr>
          <w:rFonts w:ascii="Times New Roman" w:hAnsi="Times New Roman" w:cs="Times New Roman"/>
          <w:sz w:val="27"/>
          <w:szCs w:val="27"/>
          <w:lang w:val="uk-UA"/>
        </w:rPr>
        <w:t xml:space="preserve"> обласної державної</w:t>
      </w:r>
      <w:r w:rsidR="0020199E" w:rsidRPr="00110D93">
        <w:rPr>
          <w:rFonts w:ascii="Times New Roman" w:hAnsi="Times New Roman" w:cs="Times New Roman"/>
          <w:sz w:val="27"/>
          <w:szCs w:val="27"/>
          <w:lang w:val="uk-UA"/>
        </w:rPr>
        <w:t xml:space="preserve"> (військової)</w:t>
      </w:r>
      <w:r w:rsidR="001B080E" w:rsidRPr="00110D93">
        <w:rPr>
          <w:rFonts w:ascii="Times New Roman" w:hAnsi="Times New Roman" w:cs="Times New Roman"/>
          <w:sz w:val="27"/>
          <w:szCs w:val="27"/>
          <w:lang w:val="uk-UA"/>
        </w:rPr>
        <w:t xml:space="preserve"> адміністрації, обласної ради, інших інтернет-ресурсах </w:t>
      </w:r>
      <w:r w:rsidR="001B080E" w:rsidRPr="00110D93">
        <w:rPr>
          <w:rFonts w:ascii="Times New Roman" w:hAnsi="Times New Roman" w:cs="Times New Roman"/>
          <w:spacing w:val="-1"/>
          <w:sz w:val="27"/>
          <w:szCs w:val="27"/>
          <w:lang w:val="uk-UA"/>
        </w:rPr>
        <w:t xml:space="preserve">та має містити інформацію щодо умов </w:t>
      </w:r>
      <w:r w:rsidR="00CC240C" w:rsidRPr="00110D93">
        <w:rPr>
          <w:rFonts w:ascii="Times New Roman" w:hAnsi="Times New Roman" w:cs="Times New Roman"/>
          <w:spacing w:val="-1"/>
          <w:sz w:val="27"/>
          <w:szCs w:val="27"/>
          <w:lang w:val="uk-UA"/>
        </w:rPr>
        <w:t xml:space="preserve">надання </w:t>
      </w:r>
      <w:r w:rsidR="0028017F" w:rsidRPr="00110D93">
        <w:rPr>
          <w:rFonts w:ascii="Times New Roman" w:hAnsi="Times New Roman" w:cs="Times New Roman"/>
          <w:spacing w:val="-1"/>
          <w:sz w:val="27"/>
          <w:szCs w:val="27"/>
          <w:lang w:val="uk-UA"/>
        </w:rPr>
        <w:t>в</w:t>
      </w:r>
      <w:r w:rsidR="00CC240C" w:rsidRPr="00110D93">
        <w:rPr>
          <w:rFonts w:ascii="Times New Roman" w:hAnsi="Times New Roman" w:cs="Times New Roman"/>
          <w:spacing w:val="-1"/>
          <w:sz w:val="27"/>
          <w:szCs w:val="27"/>
          <w:lang w:val="uk-UA"/>
        </w:rPr>
        <w:t>ідшкодування</w:t>
      </w:r>
      <w:r w:rsidR="001B080E" w:rsidRPr="00110D93">
        <w:rPr>
          <w:rFonts w:ascii="Times New Roman" w:hAnsi="Times New Roman" w:cs="Times New Roman"/>
          <w:spacing w:val="-1"/>
          <w:sz w:val="27"/>
          <w:szCs w:val="27"/>
          <w:lang w:val="uk-UA"/>
        </w:rPr>
        <w:t>, кінцевого терміну</w:t>
      </w:r>
      <w:r w:rsidR="001B080E" w:rsidRPr="00110D93">
        <w:rPr>
          <w:rFonts w:ascii="Times New Roman" w:hAnsi="Times New Roman" w:cs="Times New Roman"/>
          <w:sz w:val="27"/>
          <w:szCs w:val="27"/>
          <w:lang w:val="uk-UA"/>
        </w:rPr>
        <w:t xml:space="preserve"> подання документ</w:t>
      </w:r>
      <w:r w:rsidR="002A57B2" w:rsidRPr="00110D93">
        <w:rPr>
          <w:rFonts w:ascii="Times New Roman" w:hAnsi="Times New Roman" w:cs="Times New Roman"/>
          <w:sz w:val="27"/>
          <w:szCs w:val="27"/>
          <w:lang w:val="uk-UA"/>
        </w:rPr>
        <w:t>ів</w:t>
      </w:r>
      <w:r w:rsidR="001B080E" w:rsidRPr="00110D93">
        <w:rPr>
          <w:rFonts w:ascii="Times New Roman" w:hAnsi="Times New Roman" w:cs="Times New Roman"/>
          <w:sz w:val="27"/>
          <w:szCs w:val="27"/>
          <w:lang w:val="uk-UA"/>
        </w:rPr>
        <w:t>, адреси, за якою приймаються документи, телефону для довідок.</w:t>
      </w:r>
    </w:p>
    <w:p w14:paraId="2792535D" w14:textId="47519BA0" w:rsidR="00363516" w:rsidRPr="00110D93" w:rsidRDefault="00AA52BA" w:rsidP="0078669C">
      <w:pPr>
        <w:pStyle w:val="1"/>
        <w:ind w:firstLine="567"/>
        <w:jc w:val="both"/>
        <w:rPr>
          <w:rFonts w:ascii="Times New Roman" w:hAnsi="Times New Roman" w:cs="Times New Roman"/>
          <w:sz w:val="27"/>
          <w:szCs w:val="27"/>
          <w:lang w:val="uk-UA"/>
        </w:rPr>
      </w:pPr>
      <w:r w:rsidRPr="00110D93">
        <w:rPr>
          <w:rFonts w:ascii="Times New Roman" w:hAnsi="Times New Roman" w:cs="Times New Roman"/>
          <w:sz w:val="27"/>
          <w:szCs w:val="27"/>
          <w:lang w:val="uk-UA"/>
        </w:rPr>
        <w:t>6</w:t>
      </w:r>
      <w:r w:rsidR="00932906" w:rsidRPr="00110D93">
        <w:rPr>
          <w:rFonts w:ascii="Times New Roman" w:hAnsi="Times New Roman" w:cs="Times New Roman"/>
          <w:sz w:val="27"/>
          <w:szCs w:val="27"/>
          <w:lang w:val="uk-UA"/>
        </w:rPr>
        <w:t>.</w:t>
      </w:r>
      <w:r w:rsidR="0076525E" w:rsidRPr="00110D93">
        <w:rPr>
          <w:rFonts w:ascii="Times New Roman" w:hAnsi="Times New Roman" w:cs="Times New Roman"/>
          <w:sz w:val="27"/>
          <w:szCs w:val="27"/>
          <w:lang w:val="uk-UA"/>
        </w:rPr>
        <w:t> </w:t>
      </w:r>
      <w:r w:rsidR="00363516" w:rsidRPr="00110D93">
        <w:rPr>
          <w:rFonts w:ascii="Times New Roman" w:hAnsi="Times New Roman" w:cs="Times New Roman"/>
          <w:sz w:val="27"/>
          <w:szCs w:val="27"/>
          <w:lang w:val="uk-UA"/>
        </w:rPr>
        <w:t xml:space="preserve">Головний розпорядник повідомляє членам комісії та </w:t>
      </w:r>
      <w:bookmarkStart w:id="5" w:name="_Hlk203382818"/>
      <w:proofErr w:type="spellStart"/>
      <w:r w:rsidR="00CC240C" w:rsidRPr="00110D93">
        <w:rPr>
          <w:rFonts w:ascii="Times New Roman" w:hAnsi="Times New Roman" w:cs="Times New Roman"/>
          <w:sz w:val="27"/>
          <w:szCs w:val="27"/>
          <w:lang w:val="ru-RU"/>
        </w:rPr>
        <w:t>суб’єктам</w:t>
      </w:r>
      <w:proofErr w:type="spellEnd"/>
      <w:r w:rsidR="00CC240C" w:rsidRPr="00110D93">
        <w:rPr>
          <w:rFonts w:ascii="Times New Roman" w:hAnsi="Times New Roman" w:cs="Times New Roman"/>
          <w:sz w:val="27"/>
          <w:szCs w:val="27"/>
          <w:lang w:val="ru-RU"/>
        </w:rPr>
        <w:t xml:space="preserve"> </w:t>
      </w:r>
      <w:proofErr w:type="spellStart"/>
      <w:r w:rsidR="00CC240C" w:rsidRPr="00110D93">
        <w:rPr>
          <w:rFonts w:ascii="Times New Roman" w:hAnsi="Times New Roman" w:cs="Times New Roman"/>
          <w:sz w:val="27"/>
          <w:szCs w:val="27"/>
          <w:lang w:val="ru-RU"/>
        </w:rPr>
        <w:t>підприємництва</w:t>
      </w:r>
      <w:proofErr w:type="spellEnd"/>
      <w:r w:rsidR="00CC240C" w:rsidRPr="00110D93">
        <w:rPr>
          <w:rFonts w:ascii="Times New Roman" w:hAnsi="Times New Roman" w:cs="Times New Roman"/>
          <w:sz w:val="27"/>
          <w:szCs w:val="27"/>
          <w:lang w:val="ru-RU"/>
        </w:rPr>
        <w:t xml:space="preserve">, </w:t>
      </w:r>
      <w:proofErr w:type="spellStart"/>
      <w:r w:rsidR="00CC240C" w:rsidRPr="00110D93">
        <w:rPr>
          <w:rFonts w:ascii="Times New Roman" w:hAnsi="Times New Roman" w:cs="Times New Roman"/>
          <w:sz w:val="27"/>
          <w:szCs w:val="27"/>
          <w:lang w:val="ru-RU"/>
        </w:rPr>
        <w:t>які</w:t>
      </w:r>
      <w:proofErr w:type="spellEnd"/>
      <w:r w:rsidR="00CC240C" w:rsidRPr="00110D93">
        <w:rPr>
          <w:rFonts w:ascii="Times New Roman" w:hAnsi="Times New Roman" w:cs="Times New Roman"/>
          <w:sz w:val="27"/>
          <w:szCs w:val="27"/>
          <w:lang w:val="ru-RU"/>
        </w:rPr>
        <w:t xml:space="preserve"> пода</w:t>
      </w:r>
      <w:r w:rsidR="00AC385C" w:rsidRPr="00110D93">
        <w:rPr>
          <w:rFonts w:ascii="Times New Roman" w:hAnsi="Times New Roman" w:cs="Times New Roman"/>
          <w:sz w:val="27"/>
          <w:szCs w:val="27"/>
          <w:lang w:val="ru-RU"/>
        </w:rPr>
        <w:t>л</w:t>
      </w:r>
      <w:r w:rsidR="00CC240C" w:rsidRPr="00110D93">
        <w:rPr>
          <w:rFonts w:ascii="Times New Roman" w:hAnsi="Times New Roman" w:cs="Times New Roman"/>
          <w:sz w:val="27"/>
          <w:szCs w:val="27"/>
          <w:lang w:val="ru-RU"/>
        </w:rPr>
        <w:t xml:space="preserve">и </w:t>
      </w:r>
      <w:proofErr w:type="spellStart"/>
      <w:r w:rsidR="00CC240C" w:rsidRPr="00110D93">
        <w:rPr>
          <w:rFonts w:ascii="Times New Roman" w:hAnsi="Times New Roman" w:cs="Times New Roman"/>
          <w:sz w:val="27"/>
          <w:szCs w:val="27"/>
          <w:lang w:val="ru-RU"/>
        </w:rPr>
        <w:t>документи</w:t>
      </w:r>
      <w:bookmarkEnd w:id="5"/>
      <w:proofErr w:type="spellEnd"/>
      <w:r w:rsidR="00CC240C" w:rsidRPr="00110D93">
        <w:rPr>
          <w:rFonts w:ascii="Times New Roman" w:hAnsi="Times New Roman" w:cs="Times New Roman"/>
          <w:sz w:val="27"/>
          <w:szCs w:val="27"/>
          <w:lang w:val="ru-RU"/>
        </w:rPr>
        <w:t>, про</w:t>
      </w:r>
      <w:r w:rsidR="00363516" w:rsidRPr="00110D93">
        <w:rPr>
          <w:rFonts w:ascii="Times New Roman" w:hAnsi="Times New Roman" w:cs="Times New Roman"/>
          <w:sz w:val="27"/>
          <w:szCs w:val="27"/>
          <w:lang w:val="uk-UA"/>
        </w:rPr>
        <w:t xml:space="preserve"> дату проведення</w:t>
      </w:r>
      <w:r w:rsidR="00793E4E" w:rsidRPr="00110D93">
        <w:rPr>
          <w:rFonts w:ascii="Times New Roman" w:hAnsi="Times New Roman" w:cs="Times New Roman"/>
          <w:sz w:val="27"/>
          <w:szCs w:val="27"/>
          <w:lang w:val="uk-UA"/>
        </w:rPr>
        <w:t xml:space="preserve"> </w:t>
      </w:r>
      <w:r w:rsidR="00363516" w:rsidRPr="00110D93">
        <w:rPr>
          <w:rFonts w:ascii="Times New Roman" w:hAnsi="Times New Roman" w:cs="Times New Roman"/>
          <w:sz w:val="27"/>
          <w:szCs w:val="27"/>
          <w:lang w:val="uk-UA"/>
        </w:rPr>
        <w:t xml:space="preserve"> </w:t>
      </w:r>
      <w:r w:rsidR="00722089" w:rsidRPr="00110D93">
        <w:rPr>
          <w:rFonts w:ascii="Times New Roman" w:hAnsi="Times New Roman" w:cs="Times New Roman"/>
          <w:bCs/>
          <w:sz w:val="27"/>
          <w:szCs w:val="27"/>
          <w:lang w:val="uk-UA"/>
        </w:rPr>
        <w:t>засідання комісії</w:t>
      </w:r>
      <w:r w:rsidR="00793E4E" w:rsidRPr="00110D93">
        <w:rPr>
          <w:rFonts w:ascii="Times New Roman" w:hAnsi="Times New Roman" w:cs="Times New Roman"/>
          <w:sz w:val="27"/>
          <w:szCs w:val="27"/>
          <w:lang w:val="uk-UA"/>
        </w:rPr>
        <w:t>.</w:t>
      </w:r>
    </w:p>
    <w:p w14:paraId="75F438A9" w14:textId="65630367" w:rsidR="00300AF4" w:rsidRPr="00110D93" w:rsidRDefault="00AA52BA" w:rsidP="0078669C">
      <w:pPr>
        <w:pStyle w:val="1"/>
        <w:ind w:firstLine="567"/>
        <w:jc w:val="both"/>
        <w:rPr>
          <w:rFonts w:ascii="Times New Roman" w:hAnsi="Times New Roman" w:cs="Times New Roman"/>
          <w:i/>
          <w:iCs/>
          <w:sz w:val="27"/>
          <w:szCs w:val="27"/>
          <w:lang w:val="uk-UA"/>
        </w:rPr>
      </w:pPr>
      <w:r w:rsidRPr="00110D93">
        <w:rPr>
          <w:rFonts w:ascii="Times New Roman" w:hAnsi="Times New Roman" w:cs="Times New Roman"/>
          <w:sz w:val="27"/>
          <w:szCs w:val="27"/>
          <w:lang w:val="uk-UA"/>
        </w:rPr>
        <w:t>7</w:t>
      </w:r>
      <w:r w:rsidR="00300AF4" w:rsidRPr="00110D93">
        <w:rPr>
          <w:rFonts w:ascii="Times New Roman" w:hAnsi="Times New Roman" w:cs="Times New Roman"/>
          <w:sz w:val="27"/>
          <w:szCs w:val="27"/>
          <w:lang w:val="uk-UA"/>
        </w:rPr>
        <w:t>. Презентаці</w:t>
      </w:r>
      <w:r w:rsidR="0084326C" w:rsidRPr="00110D93">
        <w:rPr>
          <w:rFonts w:ascii="Times New Roman" w:hAnsi="Times New Roman" w:cs="Times New Roman"/>
          <w:sz w:val="27"/>
          <w:szCs w:val="27"/>
          <w:lang w:val="uk-UA"/>
        </w:rPr>
        <w:t>ю</w:t>
      </w:r>
      <w:r w:rsidR="00300AF4" w:rsidRPr="00110D93">
        <w:rPr>
          <w:rFonts w:ascii="Times New Roman" w:hAnsi="Times New Roman" w:cs="Times New Roman"/>
          <w:sz w:val="27"/>
          <w:szCs w:val="27"/>
          <w:lang w:val="uk-UA"/>
        </w:rPr>
        <w:t xml:space="preserve"> бізнес-</w:t>
      </w:r>
      <w:r w:rsidR="00E27E2E">
        <w:rPr>
          <w:rFonts w:ascii="Times New Roman" w:hAnsi="Times New Roman" w:cs="Times New Roman"/>
          <w:sz w:val="27"/>
          <w:szCs w:val="27"/>
          <w:lang w:val="uk-UA"/>
        </w:rPr>
        <w:t>проекту</w:t>
      </w:r>
      <w:r w:rsidR="00300AF4" w:rsidRPr="00110D93">
        <w:rPr>
          <w:rFonts w:ascii="Times New Roman" w:hAnsi="Times New Roman" w:cs="Times New Roman"/>
          <w:sz w:val="27"/>
          <w:szCs w:val="27"/>
          <w:lang w:val="uk-UA"/>
        </w:rPr>
        <w:t xml:space="preserve"> на засіданні комісії здійсню</w:t>
      </w:r>
      <w:r w:rsidR="0084326C" w:rsidRPr="00110D93">
        <w:rPr>
          <w:rFonts w:ascii="Times New Roman" w:hAnsi="Times New Roman" w:cs="Times New Roman"/>
          <w:sz w:val="27"/>
          <w:szCs w:val="27"/>
          <w:lang w:val="uk-UA"/>
        </w:rPr>
        <w:t xml:space="preserve">є </w:t>
      </w:r>
      <w:r w:rsidR="00300AF4" w:rsidRPr="00110D93">
        <w:rPr>
          <w:rFonts w:ascii="Times New Roman" w:hAnsi="Times New Roman" w:cs="Times New Roman"/>
          <w:sz w:val="27"/>
          <w:szCs w:val="27"/>
          <w:lang w:val="uk-UA"/>
        </w:rPr>
        <w:t>безпосередньо керівник суб’єкт</w:t>
      </w:r>
      <w:r w:rsidR="0084326C" w:rsidRPr="00110D93">
        <w:rPr>
          <w:rFonts w:ascii="Times New Roman" w:hAnsi="Times New Roman" w:cs="Times New Roman"/>
          <w:sz w:val="27"/>
          <w:szCs w:val="27"/>
          <w:lang w:val="uk-UA"/>
        </w:rPr>
        <w:t>а</w:t>
      </w:r>
      <w:r w:rsidR="00300AF4" w:rsidRPr="00110D93">
        <w:rPr>
          <w:rFonts w:ascii="Times New Roman" w:hAnsi="Times New Roman" w:cs="Times New Roman"/>
          <w:sz w:val="27"/>
          <w:szCs w:val="27"/>
          <w:lang w:val="uk-UA"/>
        </w:rPr>
        <w:t xml:space="preserve"> підприємництва або уповноважен</w:t>
      </w:r>
      <w:r w:rsidR="0084326C" w:rsidRPr="00110D93">
        <w:rPr>
          <w:rFonts w:ascii="Times New Roman" w:hAnsi="Times New Roman" w:cs="Times New Roman"/>
          <w:sz w:val="27"/>
          <w:szCs w:val="27"/>
          <w:lang w:val="uk-UA"/>
        </w:rPr>
        <w:t>а</w:t>
      </w:r>
      <w:r w:rsidR="00300AF4" w:rsidRPr="00110D93">
        <w:rPr>
          <w:rFonts w:ascii="Times New Roman" w:hAnsi="Times New Roman" w:cs="Times New Roman"/>
          <w:sz w:val="27"/>
          <w:szCs w:val="27"/>
          <w:lang w:val="uk-UA"/>
        </w:rPr>
        <w:t xml:space="preserve"> ним</w:t>
      </w:r>
      <w:r w:rsidR="0084326C" w:rsidRPr="00110D93">
        <w:rPr>
          <w:rFonts w:ascii="Times New Roman" w:hAnsi="Times New Roman" w:cs="Times New Roman"/>
          <w:sz w:val="27"/>
          <w:szCs w:val="27"/>
          <w:lang w:val="uk-UA"/>
        </w:rPr>
        <w:t xml:space="preserve"> </w:t>
      </w:r>
      <w:r w:rsidR="00300AF4" w:rsidRPr="00110D93">
        <w:rPr>
          <w:rFonts w:ascii="Times New Roman" w:hAnsi="Times New Roman" w:cs="Times New Roman"/>
          <w:sz w:val="27"/>
          <w:szCs w:val="27"/>
          <w:lang w:val="uk-UA"/>
        </w:rPr>
        <w:t>особ</w:t>
      </w:r>
      <w:r w:rsidR="0084326C" w:rsidRPr="00110D93">
        <w:rPr>
          <w:rFonts w:ascii="Times New Roman" w:hAnsi="Times New Roman" w:cs="Times New Roman"/>
          <w:sz w:val="27"/>
          <w:szCs w:val="27"/>
          <w:lang w:val="uk-UA"/>
        </w:rPr>
        <w:t>а</w:t>
      </w:r>
      <w:r w:rsidR="00300AF4" w:rsidRPr="00110D93">
        <w:rPr>
          <w:rFonts w:ascii="Times New Roman" w:hAnsi="Times New Roman" w:cs="Times New Roman"/>
          <w:sz w:val="27"/>
          <w:szCs w:val="27"/>
          <w:lang w:val="uk-UA"/>
        </w:rPr>
        <w:t>.</w:t>
      </w:r>
    </w:p>
    <w:p w14:paraId="4A688965" w14:textId="7AC5B03C" w:rsidR="00300AF4" w:rsidRPr="00110D93" w:rsidRDefault="00AA52BA" w:rsidP="0078669C">
      <w:pPr>
        <w:pStyle w:val="1"/>
        <w:ind w:firstLine="567"/>
        <w:jc w:val="both"/>
        <w:rPr>
          <w:rFonts w:ascii="Times New Roman" w:hAnsi="Times New Roman" w:cs="Times New Roman"/>
          <w:sz w:val="27"/>
          <w:szCs w:val="27"/>
          <w:lang w:val="uk-UA"/>
        </w:rPr>
      </w:pPr>
      <w:r w:rsidRPr="00110D93">
        <w:rPr>
          <w:rFonts w:ascii="Times New Roman" w:hAnsi="Times New Roman" w:cs="Times New Roman"/>
          <w:sz w:val="27"/>
          <w:szCs w:val="27"/>
          <w:lang w:val="uk-UA"/>
        </w:rPr>
        <w:t>8</w:t>
      </w:r>
      <w:r w:rsidR="00300AF4" w:rsidRPr="00110D93">
        <w:rPr>
          <w:rFonts w:ascii="Times New Roman" w:hAnsi="Times New Roman" w:cs="Times New Roman"/>
          <w:sz w:val="27"/>
          <w:szCs w:val="27"/>
          <w:lang w:val="uk-UA"/>
        </w:rPr>
        <w:t xml:space="preserve">. Прийняття рішення щодо визначення суб’єктів підприємництва, яким за рахунок коштів </w:t>
      </w:r>
      <w:r w:rsidR="00300AF4" w:rsidRPr="00110D93">
        <w:rPr>
          <w:rFonts w:ascii="Times New Roman" w:hAnsi="Times New Roman" w:cs="Times New Roman"/>
          <w:spacing w:val="-1"/>
          <w:sz w:val="27"/>
          <w:szCs w:val="27"/>
          <w:lang w:val="uk-UA"/>
        </w:rPr>
        <w:t>обласного бюджету буде надано відшкодування</w:t>
      </w:r>
      <w:r w:rsidR="0020199E" w:rsidRPr="00110D93">
        <w:rPr>
          <w:rFonts w:ascii="Times New Roman" w:hAnsi="Times New Roman" w:cs="Times New Roman"/>
          <w:spacing w:val="-1"/>
          <w:sz w:val="27"/>
          <w:szCs w:val="27"/>
          <w:lang w:val="uk-UA"/>
        </w:rPr>
        <w:t>,</w:t>
      </w:r>
      <w:r w:rsidR="00300AF4" w:rsidRPr="00110D93">
        <w:rPr>
          <w:rFonts w:ascii="Times New Roman" w:hAnsi="Times New Roman" w:cs="Times New Roman"/>
          <w:spacing w:val="-1"/>
          <w:sz w:val="27"/>
          <w:szCs w:val="27"/>
          <w:lang w:val="uk-UA"/>
        </w:rPr>
        <w:t xml:space="preserve"> здійснюється комісією</w:t>
      </w:r>
      <w:r w:rsidR="00300AF4" w:rsidRPr="00110D93">
        <w:rPr>
          <w:rFonts w:ascii="Times New Roman" w:hAnsi="Times New Roman" w:cs="Times New Roman"/>
          <w:sz w:val="27"/>
          <w:szCs w:val="27"/>
          <w:lang w:val="uk-UA"/>
        </w:rPr>
        <w:t>.</w:t>
      </w:r>
    </w:p>
    <w:p w14:paraId="5430FE81" w14:textId="164328C5" w:rsidR="00C511D1" w:rsidRPr="00110D93" w:rsidRDefault="00AA52BA" w:rsidP="00C511D1">
      <w:pPr>
        <w:pStyle w:val="1"/>
        <w:ind w:firstLine="567"/>
        <w:jc w:val="both"/>
        <w:rPr>
          <w:rFonts w:ascii="Times New Roman" w:hAnsi="Times New Roman" w:cs="Times New Roman"/>
          <w:sz w:val="27"/>
          <w:szCs w:val="27"/>
          <w:lang w:val="uk-UA"/>
        </w:rPr>
      </w:pPr>
      <w:r w:rsidRPr="00110D93">
        <w:rPr>
          <w:rFonts w:ascii="Times New Roman" w:hAnsi="Times New Roman" w:cs="Times New Roman"/>
          <w:sz w:val="27"/>
          <w:szCs w:val="27"/>
          <w:lang w:val="uk-UA"/>
        </w:rPr>
        <w:t>9</w:t>
      </w:r>
      <w:r w:rsidR="00C511D1" w:rsidRPr="00110D93">
        <w:rPr>
          <w:rFonts w:ascii="Times New Roman" w:hAnsi="Times New Roman" w:cs="Times New Roman"/>
          <w:sz w:val="27"/>
          <w:szCs w:val="27"/>
          <w:lang w:val="uk-UA"/>
        </w:rPr>
        <w:t>. Комісія має право відмовити суб’єкту підприємництва в отриманні відшкодування у разі</w:t>
      </w:r>
      <w:r w:rsidR="00C511D1" w:rsidRPr="00110D93">
        <w:rPr>
          <w:rFonts w:ascii="Times New Roman" w:hAnsi="Times New Roman" w:cs="Times New Roman"/>
          <w:spacing w:val="-1"/>
          <w:sz w:val="27"/>
          <w:szCs w:val="27"/>
          <w:lang w:val="uk-UA"/>
        </w:rPr>
        <w:t xml:space="preserve"> подання неповного комплекту документів або з порушенням вимог цього Порядку.</w:t>
      </w:r>
    </w:p>
    <w:p w14:paraId="1162E02B" w14:textId="05912949" w:rsidR="00363516" w:rsidRPr="00110D93" w:rsidRDefault="00704A7E" w:rsidP="0078669C">
      <w:pPr>
        <w:pStyle w:val="1"/>
        <w:ind w:firstLine="567"/>
        <w:jc w:val="both"/>
        <w:rPr>
          <w:rFonts w:ascii="Times New Roman" w:hAnsi="Times New Roman" w:cs="Times New Roman"/>
          <w:sz w:val="27"/>
          <w:szCs w:val="27"/>
          <w:lang w:val="uk-UA"/>
        </w:rPr>
      </w:pPr>
      <w:r w:rsidRPr="00110D93">
        <w:rPr>
          <w:rFonts w:ascii="Times New Roman" w:hAnsi="Times New Roman" w:cs="Times New Roman"/>
          <w:sz w:val="27"/>
          <w:szCs w:val="27"/>
          <w:lang w:val="uk-UA"/>
        </w:rPr>
        <w:t>1</w:t>
      </w:r>
      <w:r w:rsidR="00AA52BA" w:rsidRPr="00110D93">
        <w:rPr>
          <w:rFonts w:ascii="Times New Roman" w:hAnsi="Times New Roman" w:cs="Times New Roman"/>
          <w:sz w:val="27"/>
          <w:szCs w:val="27"/>
          <w:lang w:val="uk-UA"/>
        </w:rPr>
        <w:t>0</w:t>
      </w:r>
      <w:r w:rsidRPr="00110D93">
        <w:rPr>
          <w:rFonts w:ascii="Times New Roman" w:hAnsi="Times New Roman" w:cs="Times New Roman"/>
          <w:sz w:val="27"/>
          <w:szCs w:val="27"/>
          <w:lang w:val="uk-UA"/>
        </w:rPr>
        <w:t>.</w:t>
      </w:r>
      <w:r w:rsidR="00B9464C" w:rsidRPr="00110D93">
        <w:rPr>
          <w:rFonts w:ascii="Times New Roman" w:hAnsi="Times New Roman" w:cs="Times New Roman"/>
          <w:sz w:val="27"/>
          <w:szCs w:val="27"/>
          <w:lang w:val="uk-UA"/>
        </w:rPr>
        <w:t> </w:t>
      </w:r>
      <w:r w:rsidR="00363516" w:rsidRPr="00110D93">
        <w:rPr>
          <w:rFonts w:ascii="Times New Roman" w:hAnsi="Times New Roman" w:cs="Times New Roman"/>
          <w:sz w:val="27"/>
          <w:szCs w:val="27"/>
          <w:lang w:val="uk-UA"/>
        </w:rPr>
        <w:t>Рішення комісії приймаються на її засіданнях. Засідання комісії є правомочними у разі присутності не менш 2/3 її складу. Рішення приймаються відкритим голосуванням простою більшістю голосів. У разі рівної кількості голосів, голос головуючого на засіданні комісії є вирішальним.</w:t>
      </w:r>
    </w:p>
    <w:p w14:paraId="193E8254" w14:textId="77777777" w:rsidR="00363516" w:rsidRPr="00110D93" w:rsidRDefault="00363516" w:rsidP="0078669C">
      <w:pPr>
        <w:ind w:firstLine="567"/>
        <w:jc w:val="both"/>
        <w:rPr>
          <w:sz w:val="27"/>
          <w:szCs w:val="27"/>
        </w:rPr>
      </w:pPr>
      <w:r w:rsidRPr="00110D93">
        <w:rPr>
          <w:sz w:val="27"/>
          <w:szCs w:val="27"/>
        </w:rPr>
        <w:t>Рішення комісії оформлюється протоколом, який підписують усі присутні на засіданні члени комісії. Член комісії, який не згоден з її рішенням, вписує у протокол зауваження та пропозиції, які є невід’ємною частиною протоколу.</w:t>
      </w:r>
    </w:p>
    <w:p w14:paraId="0E1A868B" w14:textId="24D59B77" w:rsidR="00363516" w:rsidRPr="00110D93" w:rsidRDefault="00793E4E" w:rsidP="0078669C">
      <w:pPr>
        <w:pStyle w:val="1"/>
        <w:ind w:firstLine="567"/>
        <w:jc w:val="both"/>
        <w:rPr>
          <w:rFonts w:ascii="Times New Roman" w:hAnsi="Times New Roman" w:cs="Times New Roman"/>
          <w:sz w:val="27"/>
          <w:szCs w:val="27"/>
          <w:lang w:val="uk-UA"/>
        </w:rPr>
      </w:pPr>
      <w:r w:rsidRPr="00110D93">
        <w:rPr>
          <w:rFonts w:ascii="Times New Roman" w:hAnsi="Times New Roman" w:cs="Times New Roman"/>
          <w:sz w:val="27"/>
          <w:szCs w:val="27"/>
          <w:lang w:val="uk-UA"/>
        </w:rPr>
        <w:t>К</w:t>
      </w:r>
      <w:r w:rsidR="00363516" w:rsidRPr="00110D93">
        <w:rPr>
          <w:rFonts w:ascii="Times New Roman" w:hAnsi="Times New Roman" w:cs="Times New Roman"/>
          <w:sz w:val="27"/>
          <w:szCs w:val="27"/>
          <w:lang w:val="uk-UA"/>
        </w:rPr>
        <w:t xml:space="preserve">омісія </w:t>
      </w:r>
      <w:r w:rsidR="00363516" w:rsidRPr="00110D93">
        <w:rPr>
          <w:rFonts w:ascii="Times New Roman" w:hAnsi="Times New Roman" w:cs="Times New Roman"/>
          <w:iCs/>
          <w:sz w:val="27"/>
          <w:szCs w:val="27"/>
          <w:lang w:val="uk-UA"/>
        </w:rPr>
        <w:t>протягом 10</w:t>
      </w:r>
      <w:r w:rsidR="0020199E" w:rsidRPr="00110D93">
        <w:rPr>
          <w:rFonts w:ascii="Times New Roman" w:hAnsi="Times New Roman" w:cs="Times New Roman"/>
          <w:iCs/>
          <w:sz w:val="27"/>
          <w:szCs w:val="27"/>
          <w:lang w:val="uk-UA"/>
        </w:rPr>
        <w:t xml:space="preserve"> </w:t>
      </w:r>
      <w:r w:rsidR="00363516" w:rsidRPr="00110D93">
        <w:rPr>
          <w:rFonts w:ascii="Times New Roman" w:hAnsi="Times New Roman" w:cs="Times New Roman"/>
          <w:iCs/>
          <w:sz w:val="27"/>
          <w:szCs w:val="27"/>
          <w:lang w:val="uk-UA"/>
        </w:rPr>
        <w:t>(десяти) робочих днів</w:t>
      </w:r>
      <w:r w:rsidR="005377F3" w:rsidRPr="00110D93">
        <w:rPr>
          <w:rFonts w:ascii="Times New Roman" w:hAnsi="Times New Roman" w:cs="Times New Roman"/>
          <w:iCs/>
          <w:sz w:val="27"/>
          <w:szCs w:val="27"/>
          <w:lang w:val="uk-UA"/>
        </w:rPr>
        <w:t xml:space="preserve"> повідомляє</w:t>
      </w:r>
      <w:r w:rsidR="00363516" w:rsidRPr="00110D93">
        <w:rPr>
          <w:rFonts w:ascii="Times New Roman" w:hAnsi="Times New Roman" w:cs="Times New Roman"/>
          <w:sz w:val="27"/>
          <w:szCs w:val="27"/>
          <w:lang w:val="uk-UA"/>
        </w:rPr>
        <w:t xml:space="preserve"> </w:t>
      </w:r>
      <w:r w:rsidR="005377F3" w:rsidRPr="00110D93">
        <w:rPr>
          <w:rFonts w:ascii="Times New Roman" w:hAnsi="Times New Roman" w:cs="Times New Roman"/>
          <w:sz w:val="27"/>
          <w:szCs w:val="27"/>
          <w:lang w:val="uk-UA"/>
        </w:rPr>
        <w:t xml:space="preserve">всіх суб’єктів підприємництва, які подавали документи, про </w:t>
      </w:r>
      <w:r w:rsidR="00363516" w:rsidRPr="00110D93">
        <w:rPr>
          <w:rFonts w:ascii="Times New Roman" w:hAnsi="Times New Roman" w:cs="Times New Roman"/>
          <w:sz w:val="27"/>
          <w:szCs w:val="27"/>
          <w:lang w:val="uk-UA"/>
        </w:rPr>
        <w:t>прийнят</w:t>
      </w:r>
      <w:r w:rsidR="005377F3" w:rsidRPr="00110D93">
        <w:rPr>
          <w:rFonts w:ascii="Times New Roman" w:hAnsi="Times New Roman" w:cs="Times New Roman"/>
          <w:sz w:val="27"/>
          <w:szCs w:val="27"/>
          <w:lang w:val="uk-UA"/>
        </w:rPr>
        <w:t>е</w:t>
      </w:r>
      <w:r w:rsidR="00363516" w:rsidRPr="00110D93">
        <w:rPr>
          <w:rFonts w:ascii="Times New Roman" w:hAnsi="Times New Roman" w:cs="Times New Roman"/>
          <w:sz w:val="27"/>
          <w:szCs w:val="27"/>
          <w:lang w:val="uk-UA"/>
        </w:rPr>
        <w:t xml:space="preserve"> рішення.</w:t>
      </w:r>
    </w:p>
    <w:p w14:paraId="2AA8348D" w14:textId="4A74251F" w:rsidR="00363516" w:rsidRPr="00110D93" w:rsidRDefault="00363516" w:rsidP="0078669C">
      <w:pPr>
        <w:ind w:firstLine="567"/>
        <w:jc w:val="both"/>
        <w:rPr>
          <w:sz w:val="27"/>
          <w:szCs w:val="27"/>
        </w:rPr>
      </w:pPr>
      <w:r w:rsidRPr="00110D93">
        <w:rPr>
          <w:spacing w:val="-1"/>
          <w:sz w:val="27"/>
          <w:szCs w:val="27"/>
        </w:rPr>
        <w:t>1</w:t>
      </w:r>
      <w:r w:rsidR="00843054" w:rsidRPr="00110D93">
        <w:rPr>
          <w:spacing w:val="-1"/>
          <w:sz w:val="27"/>
          <w:szCs w:val="27"/>
        </w:rPr>
        <w:t>1</w:t>
      </w:r>
      <w:r w:rsidRPr="00110D93">
        <w:rPr>
          <w:spacing w:val="-1"/>
          <w:sz w:val="27"/>
          <w:szCs w:val="27"/>
        </w:rPr>
        <w:t>.</w:t>
      </w:r>
      <w:r w:rsidRPr="00110D93">
        <w:rPr>
          <w:spacing w:val="-1"/>
          <w:sz w:val="27"/>
          <w:szCs w:val="27"/>
          <w:lang w:val="en-US"/>
        </w:rPr>
        <w:t> </w:t>
      </w:r>
      <w:r w:rsidRPr="00110D93">
        <w:rPr>
          <w:sz w:val="27"/>
          <w:szCs w:val="27"/>
        </w:rPr>
        <w:t>Реєстрація зобов’язань розпорядників бюджетних коштів проводиться згідно з вимогами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затвердженого наказом Міністерства фінансів України від 02.03.2012 № 309 (зі змінами), зареєстрованого в Міністерстві юстиції України 20 березня 2012 року за № 419/20732.</w:t>
      </w:r>
    </w:p>
    <w:p w14:paraId="11F4C597" w14:textId="67A516CC" w:rsidR="00363516" w:rsidRPr="00110D93" w:rsidRDefault="00363516" w:rsidP="0078669C">
      <w:pPr>
        <w:pStyle w:val="2"/>
        <w:ind w:left="0" w:firstLine="567"/>
        <w:jc w:val="both"/>
        <w:rPr>
          <w:sz w:val="27"/>
          <w:szCs w:val="27"/>
        </w:rPr>
      </w:pPr>
      <w:r w:rsidRPr="00110D93">
        <w:rPr>
          <w:sz w:val="27"/>
          <w:szCs w:val="27"/>
        </w:rPr>
        <w:t>1</w:t>
      </w:r>
      <w:r w:rsidR="00843054" w:rsidRPr="00110D93">
        <w:rPr>
          <w:sz w:val="27"/>
          <w:szCs w:val="27"/>
        </w:rPr>
        <w:t>2</w:t>
      </w:r>
      <w:r w:rsidRPr="00110D93">
        <w:rPr>
          <w:sz w:val="27"/>
          <w:szCs w:val="27"/>
        </w:rPr>
        <w:t xml:space="preserve">. Департамент агропромислового розвитку та економічної політики </w:t>
      </w:r>
      <w:r w:rsidR="0020199E" w:rsidRPr="00110D93">
        <w:rPr>
          <w:sz w:val="27"/>
          <w:szCs w:val="27"/>
        </w:rPr>
        <w:t xml:space="preserve">обласної державної (військової) адміністрації </w:t>
      </w:r>
      <w:r w:rsidRPr="00110D93">
        <w:rPr>
          <w:sz w:val="27"/>
          <w:szCs w:val="27"/>
        </w:rPr>
        <w:t xml:space="preserve">здійснює перерахування бюджетних коштів на відкриті поточні рахунки суб’єктів підприємництва відповідно до Порядку казначейського обслуговування місцевих бюджетів, затвердженого наказом Міністерства фінансів України від 23.08.2012 № 938 (зі змінами), зареєстрованого в Міністерстві юстиції України від 12 вересня </w:t>
      </w:r>
      <w:r w:rsidR="0020199E" w:rsidRPr="00110D93">
        <w:rPr>
          <w:sz w:val="27"/>
          <w:szCs w:val="27"/>
        </w:rPr>
        <w:t xml:space="preserve">  </w:t>
      </w:r>
      <w:r w:rsidRPr="00110D93">
        <w:rPr>
          <w:sz w:val="27"/>
          <w:szCs w:val="27"/>
        </w:rPr>
        <w:t>2012 року за № 1569/21881.</w:t>
      </w:r>
    </w:p>
    <w:p w14:paraId="6DB8F032" w14:textId="64C0F831" w:rsidR="00A02329" w:rsidRPr="00110D93" w:rsidRDefault="00F36449" w:rsidP="0078669C">
      <w:pPr>
        <w:pStyle w:val="1"/>
        <w:ind w:firstLine="567"/>
        <w:jc w:val="both"/>
        <w:rPr>
          <w:rFonts w:ascii="Times New Roman" w:hAnsi="Times New Roman" w:cs="Times New Roman"/>
          <w:sz w:val="27"/>
          <w:szCs w:val="27"/>
          <w:lang w:val="uk-UA"/>
        </w:rPr>
      </w:pPr>
      <w:r w:rsidRPr="00110D93">
        <w:rPr>
          <w:rFonts w:ascii="Times New Roman" w:hAnsi="Times New Roman" w:cs="Times New Roman"/>
          <w:sz w:val="27"/>
          <w:szCs w:val="27"/>
          <w:lang w:val="uk-UA"/>
        </w:rPr>
        <w:t>1</w:t>
      </w:r>
      <w:r w:rsidR="00843054" w:rsidRPr="00110D93">
        <w:rPr>
          <w:rFonts w:ascii="Times New Roman" w:hAnsi="Times New Roman" w:cs="Times New Roman"/>
          <w:sz w:val="27"/>
          <w:szCs w:val="27"/>
          <w:lang w:val="uk-UA"/>
        </w:rPr>
        <w:t>3</w:t>
      </w:r>
      <w:r w:rsidRPr="00110D93">
        <w:rPr>
          <w:rFonts w:ascii="Times New Roman" w:hAnsi="Times New Roman" w:cs="Times New Roman"/>
          <w:sz w:val="27"/>
          <w:szCs w:val="27"/>
          <w:lang w:val="uk-UA"/>
        </w:rPr>
        <w:t>. </w:t>
      </w:r>
      <w:r w:rsidR="00A02329" w:rsidRPr="00110D93">
        <w:rPr>
          <w:rFonts w:ascii="Times New Roman" w:hAnsi="Times New Roman" w:cs="Times New Roman"/>
          <w:sz w:val="27"/>
          <w:szCs w:val="27"/>
          <w:lang w:val="uk-UA"/>
        </w:rPr>
        <w:t>Операції, пов’язані з використанням бюджетних коштів, здійснюються відповідно до порядку казначейського обслуговування місцевих бюджетів, затвердженого Міністерством фінансів України.</w:t>
      </w:r>
    </w:p>
    <w:p w14:paraId="7F31DD9B" w14:textId="5CAFAD7A" w:rsidR="00363516" w:rsidRPr="00110D93" w:rsidRDefault="00363516" w:rsidP="0078669C">
      <w:pPr>
        <w:ind w:firstLine="567"/>
        <w:jc w:val="both"/>
        <w:rPr>
          <w:sz w:val="27"/>
          <w:szCs w:val="27"/>
        </w:rPr>
      </w:pPr>
      <w:r w:rsidRPr="00110D93">
        <w:rPr>
          <w:sz w:val="27"/>
          <w:szCs w:val="27"/>
        </w:rPr>
        <w:t>1</w:t>
      </w:r>
      <w:r w:rsidR="00843054" w:rsidRPr="00110D93">
        <w:rPr>
          <w:sz w:val="27"/>
          <w:szCs w:val="27"/>
        </w:rPr>
        <w:t>4</w:t>
      </w:r>
      <w:r w:rsidRPr="00110D93">
        <w:rPr>
          <w:spacing w:val="-1"/>
          <w:sz w:val="27"/>
          <w:szCs w:val="27"/>
        </w:rPr>
        <w:t>.</w:t>
      </w:r>
      <w:r w:rsidRPr="00110D93">
        <w:rPr>
          <w:sz w:val="27"/>
          <w:szCs w:val="27"/>
        </w:rPr>
        <w:t> Складення та подання звітності про використання коштів обласного бюджету здійснюється в установленому законодавством порядку.</w:t>
      </w:r>
    </w:p>
    <w:p w14:paraId="370F920C" w14:textId="2A2AA9E6" w:rsidR="00363516" w:rsidRPr="00110D93" w:rsidRDefault="001B080E" w:rsidP="0078669C">
      <w:pPr>
        <w:pStyle w:val="1"/>
        <w:ind w:firstLine="567"/>
        <w:jc w:val="both"/>
        <w:rPr>
          <w:rFonts w:ascii="Times New Roman" w:hAnsi="Times New Roman" w:cs="Times New Roman"/>
          <w:sz w:val="27"/>
          <w:szCs w:val="27"/>
          <w:lang w:val="uk-UA"/>
        </w:rPr>
      </w:pPr>
      <w:r w:rsidRPr="00110D93">
        <w:rPr>
          <w:rFonts w:ascii="Times New Roman" w:hAnsi="Times New Roman" w:cs="Times New Roman"/>
          <w:sz w:val="27"/>
          <w:szCs w:val="27"/>
          <w:lang w:val="uk-UA"/>
        </w:rPr>
        <w:t>1</w:t>
      </w:r>
      <w:r w:rsidR="00843054" w:rsidRPr="00110D93">
        <w:rPr>
          <w:rFonts w:ascii="Times New Roman" w:hAnsi="Times New Roman" w:cs="Times New Roman"/>
          <w:sz w:val="27"/>
          <w:szCs w:val="27"/>
          <w:lang w:val="uk-UA"/>
        </w:rPr>
        <w:t>5</w:t>
      </w:r>
      <w:r w:rsidR="00932906" w:rsidRPr="00110D93">
        <w:rPr>
          <w:rFonts w:ascii="Times New Roman" w:hAnsi="Times New Roman" w:cs="Times New Roman"/>
          <w:sz w:val="27"/>
          <w:szCs w:val="27"/>
          <w:lang w:val="uk-UA"/>
        </w:rPr>
        <w:t>.</w:t>
      </w:r>
      <w:r w:rsidR="00363516" w:rsidRPr="00110D93">
        <w:rPr>
          <w:rFonts w:ascii="Times New Roman" w:hAnsi="Times New Roman" w:cs="Times New Roman"/>
          <w:sz w:val="27"/>
          <w:szCs w:val="27"/>
          <w:lang w:val="uk-UA"/>
        </w:rPr>
        <w:t xml:space="preserve"> Питання, не врегульовані цим Порядком, вирішуються відповідно до вимог діючого законодавства України.</w:t>
      </w:r>
    </w:p>
    <w:p w14:paraId="58501B70" w14:textId="0B752946" w:rsidR="00FB6E35" w:rsidRDefault="00FB6E35" w:rsidP="0078669C">
      <w:pPr>
        <w:pStyle w:val="1"/>
        <w:jc w:val="both"/>
        <w:rPr>
          <w:rFonts w:ascii="Times New Roman" w:hAnsi="Times New Roman" w:cs="Times New Roman"/>
          <w:sz w:val="12"/>
          <w:szCs w:val="12"/>
          <w:lang w:val="uk-UA"/>
        </w:rPr>
      </w:pPr>
    </w:p>
    <w:p w14:paraId="603FF1FE" w14:textId="77777777" w:rsidR="00110D93" w:rsidRDefault="00110D93" w:rsidP="0078669C">
      <w:pPr>
        <w:pStyle w:val="1"/>
        <w:jc w:val="both"/>
        <w:rPr>
          <w:rFonts w:ascii="Times New Roman" w:hAnsi="Times New Roman" w:cs="Times New Roman"/>
          <w:sz w:val="28"/>
          <w:szCs w:val="28"/>
          <w:lang w:val="uk-UA"/>
        </w:rPr>
      </w:pPr>
    </w:p>
    <w:p w14:paraId="232DD109" w14:textId="77777777" w:rsidR="00110D93" w:rsidRDefault="00110D93" w:rsidP="0078669C">
      <w:pPr>
        <w:pStyle w:val="1"/>
        <w:jc w:val="both"/>
        <w:rPr>
          <w:rFonts w:ascii="Times New Roman" w:hAnsi="Times New Roman" w:cs="Times New Roman"/>
          <w:sz w:val="28"/>
          <w:szCs w:val="28"/>
          <w:lang w:val="uk-UA"/>
        </w:rPr>
      </w:pPr>
    </w:p>
    <w:p w14:paraId="11D10781" w14:textId="103382CE" w:rsidR="0020199E" w:rsidRDefault="001B080E" w:rsidP="0078669C">
      <w:pPr>
        <w:pStyle w:val="1"/>
        <w:jc w:val="both"/>
        <w:rPr>
          <w:rFonts w:ascii="Times New Roman" w:hAnsi="Times New Roman" w:cs="Times New Roman"/>
          <w:sz w:val="28"/>
          <w:szCs w:val="28"/>
          <w:lang w:val="uk-UA"/>
        </w:rPr>
      </w:pPr>
      <w:r w:rsidRPr="00402789">
        <w:rPr>
          <w:rFonts w:ascii="Times New Roman" w:hAnsi="Times New Roman" w:cs="Times New Roman"/>
          <w:sz w:val="28"/>
          <w:szCs w:val="28"/>
          <w:lang w:val="uk-UA"/>
        </w:rPr>
        <w:t>Перший заступник</w:t>
      </w:r>
      <w:r w:rsidR="0066578C" w:rsidRPr="00402789">
        <w:rPr>
          <w:rFonts w:ascii="Times New Roman" w:hAnsi="Times New Roman" w:cs="Times New Roman"/>
          <w:sz w:val="28"/>
          <w:szCs w:val="28"/>
          <w:lang w:val="uk-UA"/>
        </w:rPr>
        <w:t xml:space="preserve"> </w:t>
      </w:r>
    </w:p>
    <w:p w14:paraId="4CB54711" w14:textId="031FAA51" w:rsidR="00FB6E35" w:rsidRDefault="0020199E" w:rsidP="0078669C">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66578C" w:rsidRPr="00402789">
        <w:rPr>
          <w:rFonts w:ascii="Times New Roman" w:hAnsi="Times New Roman" w:cs="Times New Roman"/>
          <w:sz w:val="28"/>
          <w:szCs w:val="28"/>
          <w:lang w:val="uk-UA"/>
        </w:rPr>
        <w:t>олови</w:t>
      </w:r>
      <w:r>
        <w:rPr>
          <w:rFonts w:ascii="Times New Roman" w:hAnsi="Times New Roman" w:cs="Times New Roman"/>
          <w:sz w:val="28"/>
          <w:szCs w:val="28"/>
          <w:lang w:val="uk-UA"/>
        </w:rPr>
        <w:t xml:space="preserve"> </w:t>
      </w:r>
      <w:r w:rsidR="0066578C" w:rsidRPr="00402789">
        <w:rPr>
          <w:rFonts w:ascii="Times New Roman" w:hAnsi="Times New Roman" w:cs="Times New Roman"/>
          <w:sz w:val="28"/>
          <w:szCs w:val="28"/>
          <w:lang w:val="uk-UA"/>
        </w:rPr>
        <w:t>обласної ради</w:t>
      </w:r>
      <w:r w:rsidR="00A928B2" w:rsidRPr="00402789">
        <w:rPr>
          <w:sz w:val="28"/>
          <w:szCs w:val="28"/>
          <w:lang w:val="ru-RU"/>
        </w:rPr>
        <w:t xml:space="preserve"> </w:t>
      </w:r>
      <w:r w:rsidR="00A928B2" w:rsidRPr="00402789">
        <w:rPr>
          <w:sz w:val="28"/>
          <w:szCs w:val="28"/>
          <w:lang w:val="ru-RU"/>
        </w:rPr>
        <w:tab/>
      </w:r>
      <w:r w:rsidR="00A928B2" w:rsidRPr="00402789">
        <w:rPr>
          <w:sz w:val="28"/>
          <w:szCs w:val="28"/>
          <w:lang w:val="ru-RU"/>
        </w:rPr>
        <w:tab/>
      </w:r>
      <w:r w:rsidR="00A928B2" w:rsidRPr="00402789">
        <w:rPr>
          <w:sz w:val="28"/>
          <w:szCs w:val="28"/>
          <w:lang w:val="ru-RU"/>
        </w:rPr>
        <w:tab/>
      </w:r>
      <w:r w:rsidR="00A928B2" w:rsidRPr="00402789">
        <w:rPr>
          <w:sz w:val="28"/>
          <w:szCs w:val="28"/>
          <w:lang w:val="ru-RU"/>
        </w:rPr>
        <w:tab/>
      </w:r>
      <w:r w:rsidR="0066578C" w:rsidRPr="00402789">
        <w:rPr>
          <w:sz w:val="28"/>
          <w:szCs w:val="28"/>
          <w:lang w:val="ru-RU"/>
        </w:rPr>
        <w:tab/>
      </w:r>
      <w:r w:rsidR="0066578C" w:rsidRPr="00402789">
        <w:rPr>
          <w:sz w:val="28"/>
          <w:szCs w:val="28"/>
          <w:lang w:val="ru-RU"/>
        </w:rPr>
        <w:tab/>
      </w:r>
      <w:r>
        <w:rPr>
          <w:sz w:val="28"/>
          <w:szCs w:val="28"/>
          <w:lang w:val="ru-RU"/>
        </w:rPr>
        <w:t xml:space="preserve">           </w:t>
      </w:r>
      <w:r w:rsidR="0066578C" w:rsidRPr="00402789">
        <w:rPr>
          <w:rFonts w:ascii="Times New Roman" w:hAnsi="Times New Roman" w:cs="Times New Roman"/>
          <w:sz w:val="28"/>
          <w:szCs w:val="28"/>
          <w:lang w:val="uk-UA"/>
        </w:rPr>
        <w:t>Олег ДЗЮБЕНКО</w:t>
      </w:r>
    </w:p>
    <w:p w14:paraId="6C65F0A6" w14:textId="195CFBA5" w:rsidR="00363516" w:rsidRPr="00C94E7B" w:rsidRDefault="00363516" w:rsidP="00FB6E35">
      <w:pPr>
        <w:spacing w:after="200" w:line="276" w:lineRule="auto"/>
        <w:rPr>
          <w:sz w:val="28"/>
          <w:szCs w:val="28"/>
          <w:lang w:eastAsia="en-US"/>
        </w:rPr>
        <w:sectPr w:rsidR="00363516" w:rsidRPr="00C94E7B" w:rsidSect="0020199E">
          <w:headerReference w:type="default" r:id="rId9"/>
          <w:pgSz w:w="11909" w:h="16834"/>
          <w:pgMar w:top="709" w:right="567" w:bottom="568" w:left="1701" w:header="720" w:footer="720" w:gutter="0"/>
          <w:cols w:space="720"/>
          <w:titlePg/>
          <w:docGrid w:linePitch="272"/>
        </w:sectPr>
      </w:pPr>
    </w:p>
    <w:p w14:paraId="1DCE032C" w14:textId="77777777" w:rsidR="00363516" w:rsidRPr="00097E45" w:rsidRDefault="00363516" w:rsidP="00704A7E">
      <w:pPr>
        <w:tabs>
          <w:tab w:val="left" w:pos="5580"/>
        </w:tabs>
        <w:spacing w:line="204" w:lineRule="auto"/>
        <w:ind w:left="9204" w:hanging="4242"/>
        <w:rPr>
          <w:sz w:val="26"/>
          <w:szCs w:val="26"/>
        </w:rPr>
      </w:pPr>
      <w:r w:rsidRPr="00097E45">
        <w:rPr>
          <w:sz w:val="26"/>
          <w:szCs w:val="26"/>
        </w:rPr>
        <w:lastRenderedPageBreak/>
        <w:t>Додаток 1</w:t>
      </w:r>
    </w:p>
    <w:p w14:paraId="7AD1857E" w14:textId="7B9A6BE1" w:rsidR="00704A7E" w:rsidRDefault="00363516" w:rsidP="00704A7E">
      <w:pPr>
        <w:ind w:left="4956"/>
        <w:rPr>
          <w:b/>
          <w:sz w:val="28"/>
          <w:szCs w:val="28"/>
        </w:rPr>
      </w:pPr>
      <w:r w:rsidRPr="00097E45">
        <w:rPr>
          <w:sz w:val="26"/>
          <w:szCs w:val="26"/>
        </w:rPr>
        <w:t xml:space="preserve">до Порядку надання і використання коштів обласного бюджету, що спрямовуються суб’єктам малого та середнього підприємництва </w:t>
      </w:r>
      <w:r w:rsidR="00704A7E" w:rsidRPr="00097E45">
        <w:rPr>
          <w:sz w:val="26"/>
          <w:szCs w:val="26"/>
        </w:rPr>
        <w:t>на виплату часткового відшкодування</w:t>
      </w:r>
      <w:r w:rsidR="00704A7E" w:rsidRPr="00097E45">
        <w:rPr>
          <w:b/>
          <w:sz w:val="28"/>
          <w:szCs w:val="28"/>
        </w:rPr>
        <w:t xml:space="preserve"> </w:t>
      </w:r>
      <w:r w:rsidR="00704A7E" w:rsidRPr="00097E45">
        <w:rPr>
          <w:sz w:val="26"/>
          <w:szCs w:val="26"/>
        </w:rPr>
        <w:t xml:space="preserve">вартості </w:t>
      </w:r>
      <w:r w:rsidR="00097E45" w:rsidRPr="0064038E">
        <w:rPr>
          <w:sz w:val="26"/>
          <w:szCs w:val="26"/>
        </w:rPr>
        <w:t>придбаних основних засобів</w:t>
      </w:r>
    </w:p>
    <w:p w14:paraId="0CDABC48" w14:textId="77777777" w:rsidR="00363516" w:rsidRPr="00B03158" w:rsidRDefault="00363516" w:rsidP="00363516">
      <w:pPr>
        <w:jc w:val="center"/>
        <w:rPr>
          <w:sz w:val="26"/>
          <w:szCs w:val="26"/>
          <w:highlight w:val="yellow"/>
        </w:rPr>
      </w:pPr>
    </w:p>
    <w:p w14:paraId="3E75C3F0" w14:textId="77777777" w:rsidR="00363516" w:rsidRPr="00550274" w:rsidRDefault="00363516" w:rsidP="00363516">
      <w:pPr>
        <w:spacing w:line="204" w:lineRule="auto"/>
        <w:jc w:val="center"/>
        <w:rPr>
          <w:sz w:val="26"/>
          <w:szCs w:val="26"/>
        </w:rPr>
      </w:pPr>
      <w:r w:rsidRPr="00550274">
        <w:rPr>
          <w:sz w:val="26"/>
          <w:szCs w:val="26"/>
        </w:rPr>
        <w:t>ЗАЯВКА</w:t>
      </w:r>
    </w:p>
    <w:p w14:paraId="46EAA75A" w14:textId="446AEFCB" w:rsidR="00704A7E" w:rsidRPr="00550274" w:rsidRDefault="00363516" w:rsidP="00704A7E">
      <w:pPr>
        <w:spacing w:line="204" w:lineRule="auto"/>
        <w:jc w:val="center"/>
        <w:rPr>
          <w:b/>
          <w:sz w:val="28"/>
          <w:szCs w:val="28"/>
        </w:rPr>
      </w:pPr>
      <w:r w:rsidRPr="00550274">
        <w:rPr>
          <w:sz w:val="26"/>
          <w:szCs w:val="26"/>
        </w:rPr>
        <w:t xml:space="preserve">на розгляд документів </w:t>
      </w:r>
      <w:r w:rsidR="0020199E">
        <w:rPr>
          <w:sz w:val="26"/>
          <w:szCs w:val="26"/>
        </w:rPr>
        <w:t>з</w:t>
      </w:r>
      <w:r w:rsidRPr="00550274">
        <w:rPr>
          <w:sz w:val="26"/>
          <w:szCs w:val="26"/>
        </w:rPr>
        <w:t xml:space="preserve"> наданн</w:t>
      </w:r>
      <w:r w:rsidR="0020199E">
        <w:rPr>
          <w:sz w:val="26"/>
          <w:szCs w:val="26"/>
        </w:rPr>
        <w:t>я</w:t>
      </w:r>
      <w:r w:rsidRPr="00550274">
        <w:rPr>
          <w:sz w:val="26"/>
          <w:szCs w:val="26"/>
        </w:rPr>
        <w:t xml:space="preserve"> і використанн</w:t>
      </w:r>
      <w:r w:rsidR="0020199E">
        <w:rPr>
          <w:sz w:val="26"/>
          <w:szCs w:val="26"/>
        </w:rPr>
        <w:t>я</w:t>
      </w:r>
      <w:r w:rsidRPr="00550274">
        <w:rPr>
          <w:sz w:val="26"/>
          <w:szCs w:val="26"/>
        </w:rPr>
        <w:t xml:space="preserve"> коштів обласного бюджету, що спрямовуються суб’єктам</w:t>
      </w:r>
      <w:r w:rsidR="00FB6E35">
        <w:rPr>
          <w:sz w:val="26"/>
          <w:szCs w:val="26"/>
        </w:rPr>
        <w:t xml:space="preserve"> </w:t>
      </w:r>
      <w:r w:rsidRPr="00550274">
        <w:rPr>
          <w:sz w:val="26"/>
          <w:szCs w:val="26"/>
        </w:rPr>
        <w:t xml:space="preserve">малого та середнього підприємництва </w:t>
      </w:r>
    </w:p>
    <w:p w14:paraId="3FCC1941" w14:textId="77777777" w:rsidR="00550274" w:rsidRDefault="00704A7E" w:rsidP="00550274">
      <w:pPr>
        <w:jc w:val="center"/>
        <w:rPr>
          <w:sz w:val="26"/>
          <w:szCs w:val="26"/>
        </w:rPr>
      </w:pPr>
      <w:r w:rsidRPr="00550274">
        <w:rPr>
          <w:sz w:val="26"/>
          <w:szCs w:val="26"/>
        </w:rPr>
        <w:t>на виплату часткового відшкодування</w:t>
      </w:r>
      <w:r w:rsidRPr="00550274">
        <w:rPr>
          <w:b/>
          <w:sz w:val="28"/>
          <w:szCs w:val="28"/>
        </w:rPr>
        <w:t xml:space="preserve"> </w:t>
      </w:r>
      <w:r w:rsidRPr="00550274">
        <w:rPr>
          <w:sz w:val="26"/>
          <w:szCs w:val="26"/>
        </w:rPr>
        <w:t xml:space="preserve">вартості </w:t>
      </w:r>
      <w:r w:rsidR="00550274" w:rsidRPr="00550274">
        <w:rPr>
          <w:sz w:val="26"/>
          <w:szCs w:val="26"/>
        </w:rPr>
        <w:t>придбаних основних засобів</w:t>
      </w:r>
      <w:r w:rsidR="00550274" w:rsidRPr="0064038E">
        <w:rPr>
          <w:sz w:val="26"/>
          <w:szCs w:val="26"/>
        </w:rPr>
        <w:t xml:space="preserve"> </w:t>
      </w:r>
    </w:p>
    <w:p w14:paraId="36302C52" w14:textId="77777777" w:rsidR="00550274" w:rsidRDefault="00550274" w:rsidP="00550274">
      <w:pPr>
        <w:jc w:val="center"/>
        <w:rPr>
          <w:sz w:val="26"/>
          <w:szCs w:val="26"/>
        </w:rPr>
      </w:pPr>
    </w:p>
    <w:p w14:paraId="61DEEC5A" w14:textId="13F196BA" w:rsidR="00363516" w:rsidRPr="0064038E" w:rsidRDefault="00363516" w:rsidP="00550274">
      <w:pPr>
        <w:jc w:val="center"/>
        <w:rPr>
          <w:sz w:val="26"/>
          <w:szCs w:val="26"/>
        </w:rPr>
      </w:pPr>
      <w:r w:rsidRPr="0064038E">
        <w:rPr>
          <w:sz w:val="26"/>
          <w:szCs w:val="26"/>
        </w:rPr>
        <w:t>Прошу допустити______________________________________________</w:t>
      </w:r>
    </w:p>
    <w:p w14:paraId="401E29EA" w14:textId="16B966C0" w:rsidR="00363516" w:rsidRPr="0064038E" w:rsidRDefault="00363516" w:rsidP="00363516">
      <w:pPr>
        <w:ind w:left="2832"/>
        <w:jc w:val="both"/>
        <w:rPr>
          <w:sz w:val="26"/>
          <w:szCs w:val="26"/>
        </w:rPr>
      </w:pPr>
      <w:r w:rsidRPr="0064038E">
        <w:rPr>
          <w:sz w:val="26"/>
          <w:szCs w:val="26"/>
        </w:rPr>
        <w:t>(повна назва суб’єкта підприємництва)</w:t>
      </w:r>
    </w:p>
    <w:p w14:paraId="603ABB17" w14:textId="557E0FE4" w:rsidR="00363516" w:rsidRPr="0064038E" w:rsidRDefault="00363516" w:rsidP="00363516">
      <w:pPr>
        <w:spacing w:line="204" w:lineRule="auto"/>
        <w:jc w:val="both"/>
        <w:rPr>
          <w:sz w:val="26"/>
          <w:szCs w:val="26"/>
        </w:rPr>
      </w:pPr>
      <w:r w:rsidRPr="0064038E">
        <w:rPr>
          <w:sz w:val="26"/>
          <w:szCs w:val="26"/>
        </w:rPr>
        <w:t>до участі у відборі на отримання коштів обласного бюджету, що спрямовуються суб’єктам</w:t>
      </w:r>
      <w:r w:rsidR="00FB6E35">
        <w:rPr>
          <w:sz w:val="26"/>
          <w:szCs w:val="26"/>
        </w:rPr>
        <w:t xml:space="preserve">, </w:t>
      </w:r>
      <w:r w:rsidRPr="0064038E">
        <w:rPr>
          <w:sz w:val="26"/>
          <w:szCs w:val="26"/>
        </w:rPr>
        <w:t>малого</w:t>
      </w:r>
      <w:r w:rsidR="00F725C6" w:rsidRPr="00F725C6">
        <w:rPr>
          <w:sz w:val="26"/>
          <w:szCs w:val="26"/>
        </w:rPr>
        <w:t xml:space="preserve"> </w:t>
      </w:r>
      <w:r w:rsidR="00F725C6">
        <w:rPr>
          <w:sz w:val="26"/>
          <w:szCs w:val="26"/>
        </w:rPr>
        <w:t>в тому числі мікро-</w:t>
      </w:r>
      <w:r w:rsidRPr="0064038E">
        <w:rPr>
          <w:sz w:val="26"/>
          <w:szCs w:val="26"/>
        </w:rPr>
        <w:t xml:space="preserve"> та середнього підприємництва</w:t>
      </w:r>
      <w:r w:rsidR="0020199E">
        <w:rPr>
          <w:sz w:val="26"/>
          <w:szCs w:val="26"/>
        </w:rPr>
        <w:t>,</w:t>
      </w:r>
      <w:r w:rsidRPr="0064038E">
        <w:rPr>
          <w:sz w:val="26"/>
          <w:szCs w:val="26"/>
        </w:rPr>
        <w:t xml:space="preserve"> </w:t>
      </w:r>
      <w:r w:rsidR="007449D0">
        <w:rPr>
          <w:sz w:val="26"/>
          <w:szCs w:val="26"/>
        </w:rPr>
        <w:t>на</w:t>
      </w:r>
      <w:r w:rsidRPr="0064038E">
        <w:rPr>
          <w:sz w:val="26"/>
          <w:szCs w:val="26"/>
        </w:rPr>
        <w:t xml:space="preserve"> виплат</w:t>
      </w:r>
      <w:r w:rsidR="007449D0">
        <w:rPr>
          <w:sz w:val="26"/>
          <w:szCs w:val="26"/>
        </w:rPr>
        <w:t>у</w:t>
      </w:r>
      <w:r w:rsidRPr="0064038E">
        <w:rPr>
          <w:sz w:val="26"/>
          <w:szCs w:val="26"/>
        </w:rPr>
        <w:t xml:space="preserve"> часткового відшкодування вартості придбаних основних засобів:</w:t>
      </w:r>
    </w:p>
    <w:p w14:paraId="48284D54" w14:textId="09BEF310" w:rsidR="00363516" w:rsidRPr="00CE2AAB" w:rsidRDefault="00363516" w:rsidP="00CE2AAB">
      <w:pPr>
        <w:jc w:val="both"/>
        <w:rPr>
          <w:sz w:val="26"/>
          <w:szCs w:val="26"/>
          <w:u w:val="single"/>
        </w:rPr>
      </w:pPr>
      <w:r w:rsidRPr="0064038E">
        <w:rPr>
          <w:b/>
          <w:bCs/>
          <w:sz w:val="26"/>
          <w:szCs w:val="26"/>
        </w:rPr>
        <w:tab/>
      </w:r>
      <w:r w:rsidR="00CE2AAB" w:rsidRPr="00CE2AAB">
        <w:rPr>
          <w:sz w:val="26"/>
          <w:szCs w:val="26"/>
          <w:u w:val="single"/>
        </w:rPr>
        <w:t>_____</w:t>
      </w:r>
      <w:r w:rsidRPr="00CE2AAB">
        <w:rPr>
          <w:sz w:val="26"/>
          <w:szCs w:val="26"/>
          <w:u w:val="single"/>
        </w:rPr>
        <w:t>____________________________________________________________</w:t>
      </w:r>
    </w:p>
    <w:p w14:paraId="4D2B5F8A" w14:textId="4C56C072" w:rsidR="00363516" w:rsidRPr="0064038E" w:rsidRDefault="00363516" w:rsidP="00363516">
      <w:pPr>
        <w:ind w:left="2832" w:firstLine="708"/>
        <w:rPr>
          <w:sz w:val="26"/>
          <w:szCs w:val="26"/>
        </w:rPr>
      </w:pPr>
      <w:r w:rsidRPr="0064038E">
        <w:rPr>
          <w:spacing w:val="-1"/>
          <w:sz w:val="26"/>
          <w:szCs w:val="26"/>
        </w:rPr>
        <w:t>(назва бізнес</w:t>
      </w:r>
      <w:r w:rsidRPr="00402789">
        <w:rPr>
          <w:spacing w:val="-1"/>
          <w:sz w:val="26"/>
          <w:szCs w:val="26"/>
        </w:rPr>
        <w:t>-</w:t>
      </w:r>
      <w:r w:rsidR="00BA2326">
        <w:rPr>
          <w:spacing w:val="-1"/>
          <w:sz w:val="26"/>
          <w:szCs w:val="26"/>
        </w:rPr>
        <w:t>проекту</w:t>
      </w:r>
      <w:r w:rsidRPr="0064038E">
        <w:rPr>
          <w:spacing w:val="-1"/>
          <w:sz w:val="26"/>
          <w:szCs w:val="26"/>
        </w:rPr>
        <w:t>)</w:t>
      </w:r>
    </w:p>
    <w:p w14:paraId="13FD0AAD" w14:textId="7D7F6BE6" w:rsidR="00363516" w:rsidRPr="001B39D6" w:rsidRDefault="00363516" w:rsidP="00363516">
      <w:pPr>
        <w:rPr>
          <w:sz w:val="26"/>
          <w:szCs w:val="26"/>
          <w:u w:val="single"/>
        </w:rPr>
      </w:pPr>
      <w:r w:rsidRPr="00110D93">
        <w:rPr>
          <w:spacing w:val="-1"/>
          <w:sz w:val="26"/>
          <w:szCs w:val="26"/>
        </w:rPr>
        <w:t>Відомості про суб'єкта підприємництва</w:t>
      </w:r>
      <w:r w:rsidR="00110D93" w:rsidRPr="001B39D6">
        <w:rPr>
          <w:spacing w:val="-1"/>
          <w:sz w:val="26"/>
          <w:szCs w:val="26"/>
          <w:u w:val="single"/>
        </w:rPr>
        <w:t>_____________________________________</w:t>
      </w:r>
    </w:p>
    <w:p w14:paraId="6D8F44A5" w14:textId="1C5B5483" w:rsidR="00363516" w:rsidRPr="001B39D6" w:rsidRDefault="00363516" w:rsidP="00363516">
      <w:pPr>
        <w:rPr>
          <w:sz w:val="26"/>
          <w:szCs w:val="26"/>
          <w:u w:val="single"/>
        </w:rPr>
      </w:pPr>
      <w:r w:rsidRPr="001B39D6">
        <w:rPr>
          <w:spacing w:val="-1"/>
          <w:sz w:val="26"/>
          <w:szCs w:val="26"/>
        </w:rPr>
        <w:t>Керівник (назва посади, ПІБ)</w:t>
      </w:r>
      <w:r w:rsidRPr="001B39D6">
        <w:rPr>
          <w:spacing w:val="-1"/>
          <w:sz w:val="26"/>
          <w:szCs w:val="26"/>
          <w:u w:val="single"/>
        </w:rPr>
        <w:t xml:space="preserve">  ___________________________________________</w:t>
      </w:r>
      <w:r w:rsidR="00110D93" w:rsidRPr="001B39D6">
        <w:rPr>
          <w:spacing w:val="-1"/>
          <w:sz w:val="26"/>
          <w:szCs w:val="26"/>
          <w:u w:val="single"/>
        </w:rPr>
        <w:t>__</w:t>
      </w:r>
    </w:p>
    <w:p w14:paraId="2C4957D1" w14:textId="76C5E61A" w:rsidR="00363516" w:rsidRPr="001B39D6" w:rsidRDefault="00363516" w:rsidP="00363516">
      <w:pPr>
        <w:rPr>
          <w:sz w:val="26"/>
          <w:szCs w:val="26"/>
          <w:u w:val="single"/>
        </w:rPr>
      </w:pPr>
      <w:r w:rsidRPr="001B39D6">
        <w:rPr>
          <w:sz w:val="26"/>
          <w:szCs w:val="26"/>
        </w:rPr>
        <w:t>Юридична адреса</w:t>
      </w:r>
      <w:r w:rsidRPr="001B39D6">
        <w:rPr>
          <w:sz w:val="26"/>
          <w:szCs w:val="26"/>
          <w:u w:val="single"/>
        </w:rPr>
        <w:t xml:space="preserve"> _____________________________________________________</w:t>
      </w:r>
      <w:r w:rsidR="00110D93" w:rsidRPr="001B39D6">
        <w:rPr>
          <w:sz w:val="26"/>
          <w:szCs w:val="26"/>
          <w:u w:val="single"/>
        </w:rPr>
        <w:t>__</w:t>
      </w:r>
    </w:p>
    <w:p w14:paraId="3BFA7891" w14:textId="202D5004" w:rsidR="008929FD" w:rsidRPr="001B39D6" w:rsidRDefault="00363516" w:rsidP="00363516">
      <w:pPr>
        <w:rPr>
          <w:iCs/>
          <w:sz w:val="26"/>
          <w:szCs w:val="26"/>
          <w:u w:val="single"/>
        </w:rPr>
      </w:pPr>
      <w:r w:rsidRPr="001B39D6">
        <w:rPr>
          <w:sz w:val="26"/>
          <w:szCs w:val="26"/>
        </w:rPr>
        <w:t xml:space="preserve">Місце </w:t>
      </w:r>
      <w:r w:rsidR="00F062AB" w:rsidRPr="001B39D6">
        <w:rPr>
          <w:iCs/>
          <w:sz w:val="26"/>
          <w:szCs w:val="26"/>
        </w:rPr>
        <w:t>реалізації бізнес-</w:t>
      </w:r>
      <w:r w:rsidR="00BA2326">
        <w:rPr>
          <w:iCs/>
          <w:sz w:val="26"/>
          <w:szCs w:val="26"/>
        </w:rPr>
        <w:t>проекту</w:t>
      </w:r>
      <w:r w:rsidR="00110D93" w:rsidRPr="001B39D6">
        <w:rPr>
          <w:iCs/>
          <w:sz w:val="26"/>
          <w:szCs w:val="26"/>
          <w:u w:val="single"/>
        </w:rPr>
        <w:t>____________________________________________</w:t>
      </w:r>
    </w:p>
    <w:p w14:paraId="14BAB9BB" w14:textId="1E84FE92" w:rsidR="00363516" w:rsidRPr="001B39D6" w:rsidRDefault="008929FD" w:rsidP="00363516">
      <w:pPr>
        <w:rPr>
          <w:sz w:val="26"/>
          <w:szCs w:val="26"/>
          <w:u w:val="single"/>
        </w:rPr>
      </w:pPr>
      <w:r w:rsidRPr="001B39D6">
        <w:rPr>
          <w:iCs/>
          <w:sz w:val="26"/>
          <w:szCs w:val="26"/>
        </w:rPr>
        <w:t>(місце провадження господарської діяльності)</w:t>
      </w:r>
      <w:r w:rsidRPr="001B39D6">
        <w:rPr>
          <w:iCs/>
          <w:sz w:val="26"/>
          <w:szCs w:val="26"/>
          <w:u w:val="single"/>
        </w:rPr>
        <w:t xml:space="preserve"> </w:t>
      </w:r>
      <w:r w:rsidR="00363516" w:rsidRPr="001B39D6">
        <w:rPr>
          <w:iCs/>
          <w:sz w:val="26"/>
          <w:szCs w:val="26"/>
          <w:u w:val="single"/>
        </w:rPr>
        <w:t>__________</w:t>
      </w:r>
      <w:r w:rsidR="00750312" w:rsidRPr="001B39D6">
        <w:rPr>
          <w:iCs/>
          <w:sz w:val="26"/>
          <w:szCs w:val="26"/>
          <w:u w:val="single"/>
        </w:rPr>
        <w:t>_____________</w:t>
      </w:r>
      <w:r w:rsidR="00363516" w:rsidRPr="001B39D6">
        <w:rPr>
          <w:iCs/>
          <w:sz w:val="26"/>
          <w:szCs w:val="26"/>
          <w:u w:val="single"/>
        </w:rPr>
        <w:t>____________________</w:t>
      </w:r>
      <w:r w:rsidR="00110D93" w:rsidRPr="001B39D6">
        <w:rPr>
          <w:iCs/>
          <w:sz w:val="26"/>
          <w:szCs w:val="26"/>
          <w:u w:val="single"/>
        </w:rPr>
        <w:t>____________________________</w:t>
      </w:r>
    </w:p>
    <w:p w14:paraId="5A73F560" w14:textId="7F72A5C7" w:rsidR="00363516" w:rsidRPr="001B39D6" w:rsidRDefault="00363516" w:rsidP="00363516">
      <w:pPr>
        <w:rPr>
          <w:sz w:val="26"/>
          <w:szCs w:val="26"/>
          <w:u w:val="single"/>
        </w:rPr>
      </w:pPr>
      <w:r w:rsidRPr="001B39D6">
        <w:rPr>
          <w:spacing w:val="-1"/>
          <w:sz w:val="26"/>
          <w:szCs w:val="26"/>
        </w:rPr>
        <w:t>Телефо</w:t>
      </w:r>
      <w:r w:rsidR="00704A7E" w:rsidRPr="001B39D6">
        <w:rPr>
          <w:spacing w:val="-1"/>
          <w:sz w:val="26"/>
          <w:szCs w:val="26"/>
        </w:rPr>
        <w:t>н</w:t>
      </w:r>
      <w:r w:rsidR="00704A7E" w:rsidRPr="001B39D6">
        <w:rPr>
          <w:spacing w:val="-1"/>
          <w:sz w:val="26"/>
          <w:szCs w:val="26"/>
          <w:u w:val="single"/>
        </w:rPr>
        <w:t xml:space="preserve"> </w:t>
      </w:r>
      <w:r w:rsidRPr="001B39D6">
        <w:rPr>
          <w:spacing w:val="-4"/>
          <w:sz w:val="26"/>
          <w:szCs w:val="26"/>
          <w:u w:val="single"/>
        </w:rPr>
        <w:t xml:space="preserve"> </w:t>
      </w:r>
      <w:r w:rsidRPr="001B39D6">
        <w:rPr>
          <w:sz w:val="26"/>
          <w:szCs w:val="26"/>
          <w:u w:val="single"/>
        </w:rPr>
        <w:t>_____________________</w:t>
      </w:r>
      <w:r w:rsidR="00750312" w:rsidRPr="001B39D6">
        <w:rPr>
          <w:sz w:val="26"/>
          <w:szCs w:val="26"/>
          <w:u w:val="single"/>
        </w:rPr>
        <w:t>_______________________________________</w:t>
      </w:r>
      <w:r w:rsidR="00110D93" w:rsidRPr="001B39D6">
        <w:rPr>
          <w:sz w:val="26"/>
          <w:szCs w:val="26"/>
          <w:u w:val="single"/>
        </w:rPr>
        <w:t>___</w:t>
      </w:r>
    </w:p>
    <w:p w14:paraId="2D9957CA" w14:textId="6157B16E" w:rsidR="00363516" w:rsidRPr="001B39D6" w:rsidRDefault="00363516" w:rsidP="00363516">
      <w:pPr>
        <w:rPr>
          <w:sz w:val="26"/>
          <w:szCs w:val="26"/>
          <w:u w:val="single"/>
        </w:rPr>
      </w:pPr>
      <w:r w:rsidRPr="001B39D6">
        <w:rPr>
          <w:spacing w:val="-2"/>
          <w:sz w:val="26"/>
          <w:szCs w:val="26"/>
        </w:rPr>
        <w:t>E-</w:t>
      </w:r>
      <w:proofErr w:type="spellStart"/>
      <w:r w:rsidRPr="001B39D6">
        <w:rPr>
          <w:spacing w:val="-2"/>
          <w:sz w:val="26"/>
          <w:szCs w:val="26"/>
        </w:rPr>
        <w:t>mail</w:t>
      </w:r>
      <w:proofErr w:type="spellEnd"/>
      <w:r w:rsidRPr="001B39D6">
        <w:rPr>
          <w:sz w:val="26"/>
          <w:szCs w:val="26"/>
          <w:u w:val="single"/>
        </w:rPr>
        <w:t xml:space="preserve"> ___________________________</w:t>
      </w:r>
      <w:r w:rsidR="00750312" w:rsidRPr="001B39D6">
        <w:rPr>
          <w:sz w:val="26"/>
          <w:szCs w:val="26"/>
          <w:u w:val="single"/>
        </w:rPr>
        <w:t>___________________________________</w:t>
      </w:r>
      <w:r w:rsidR="00110D93" w:rsidRPr="001B39D6">
        <w:rPr>
          <w:sz w:val="26"/>
          <w:szCs w:val="26"/>
          <w:u w:val="single"/>
        </w:rPr>
        <w:t>___</w:t>
      </w:r>
    </w:p>
    <w:p w14:paraId="6EC9BA25" w14:textId="42E83575" w:rsidR="00363516" w:rsidRPr="001B39D6" w:rsidRDefault="00363516" w:rsidP="00363516">
      <w:pPr>
        <w:rPr>
          <w:sz w:val="26"/>
          <w:szCs w:val="26"/>
          <w:u w:val="single"/>
        </w:rPr>
      </w:pPr>
      <w:r w:rsidRPr="001B39D6">
        <w:rPr>
          <w:spacing w:val="-1"/>
          <w:sz w:val="26"/>
          <w:szCs w:val="26"/>
        </w:rPr>
        <w:t>Вид діяльності</w:t>
      </w:r>
      <w:r w:rsidRPr="001B39D6">
        <w:rPr>
          <w:spacing w:val="-1"/>
          <w:sz w:val="26"/>
          <w:szCs w:val="26"/>
          <w:u w:val="single"/>
        </w:rPr>
        <w:t xml:space="preserve"> _____</w:t>
      </w:r>
      <w:r w:rsidRPr="001B39D6">
        <w:rPr>
          <w:sz w:val="26"/>
          <w:szCs w:val="26"/>
          <w:u w:val="single"/>
        </w:rPr>
        <w:t>___________________________________________________</w:t>
      </w:r>
      <w:r w:rsidR="00110D93" w:rsidRPr="001B39D6">
        <w:rPr>
          <w:sz w:val="26"/>
          <w:szCs w:val="26"/>
          <w:u w:val="single"/>
        </w:rPr>
        <w:t>__</w:t>
      </w:r>
    </w:p>
    <w:p w14:paraId="4BF70E82" w14:textId="0999886A" w:rsidR="00363516" w:rsidRPr="001B39D6" w:rsidRDefault="00363516" w:rsidP="00363516">
      <w:pPr>
        <w:rPr>
          <w:sz w:val="26"/>
          <w:szCs w:val="26"/>
          <w:u w:val="single"/>
        </w:rPr>
      </w:pPr>
      <w:r w:rsidRPr="001B39D6">
        <w:rPr>
          <w:spacing w:val="-1"/>
          <w:sz w:val="26"/>
          <w:szCs w:val="26"/>
        </w:rPr>
        <w:t>Код ЄДРПОУ (ідентифікаційний номер)</w:t>
      </w:r>
      <w:r w:rsidRPr="001B39D6">
        <w:rPr>
          <w:sz w:val="26"/>
          <w:szCs w:val="26"/>
          <w:u w:val="single"/>
        </w:rPr>
        <w:tab/>
        <w:t>_______________________________</w:t>
      </w:r>
      <w:r w:rsidR="00110D93" w:rsidRPr="001B39D6">
        <w:rPr>
          <w:sz w:val="26"/>
          <w:szCs w:val="26"/>
          <w:u w:val="single"/>
        </w:rPr>
        <w:t>__</w:t>
      </w:r>
    </w:p>
    <w:p w14:paraId="5FF46ECF" w14:textId="4EA259C6" w:rsidR="00363516" w:rsidRPr="001B39D6" w:rsidRDefault="00363516" w:rsidP="00363516">
      <w:pPr>
        <w:rPr>
          <w:sz w:val="26"/>
          <w:szCs w:val="26"/>
          <w:u w:val="single"/>
        </w:rPr>
      </w:pPr>
      <w:r w:rsidRPr="001B39D6">
        <w:rPr>
          <w:sz w:val="26"/>
          <w:szCs w:val="26"/>
        </w:rPr>
        <w:t>Банківські реквізити</w:t>
      </w:r>
      <w:r w:rsidRPr="001B39D6">
        <w:rPr>
          <w:sz w:val="26"/>
          <w:szCs w:val="26"/>
          <w:u w:val="single"/>
        </w:rPr>
        <w:t xml:space="preserve"> __________________________________________________</w:t>
      </w:r>
      <w:r w:rsidR="00110D93" w:rsidRPr="001B39D6">
        <w:rPr>
          <w:sz w:val="26"/>
          <w:szCs w:val="26"/>
          <w:u w:val="single"/>
        </w:rPr>
        <w:t>___</w:t>
      </w:r>
    </w:p>
    <w:p w14:paraId="3F4BF662" w14:textId="77777777" w:rsidR="00363516" w:rsidRPr="001B39D6" w:rsidRDefault="00363516" w:rsidP="00363516">
      <w:pPr>
        <w:jc w:val="both"/>
        <w:rPr>
          <w:sz w:val="26"/>
          <w:szCs w:val="26"/>
          <w:u w:val="single"/>
        </w:rPr>
      </w:pPr>
    </w:p>
    <w:p w14:paraId="6037D8C1" w14:textId="51E68F02" w:rsidR="00363516" w:rsidRPr="0064038E" w:rsidRDefault="00363516" w:rsidP="00110D93">
      <w:pPr>
        <w:spacing w:line="204" w:lineRule="auto"/>
        <w:ind w:firstLine="709"/>
        <w:jc w:val="both"/>
        <w:rPr>
          <w:iCs/>
          <w:spacing w:val="-1"/>
          <w:sz w:val="26"/>
          <w:szCs w:val="26"/>
        </w:rPr>
      </w:pPr>
      <w:r w:rsidRPr="0064038E">
        <w:rPr>
          <w:sz w:val="26"/>
          <w:szCs w:val="26"/>
        </w:rPr>
        <w:t xml:space="preserve">З вимогами Порядку надання і використання коштів обласного бюджету, що спрямовуються суб’єктам малого та середнього підприємництва </w:t>
      </w:r>
      <w:r w:rsidR="00F725C6">
        <w:rPr>
          <w:sz w:val="26"/>
          <w:szCs w:val="26"/>
        </w:rPr>
        <w:t>на</w:t>
      </w:r>
      <w:r w:rsidRPr="0064038E">
        <w:rPr>
          <w:sz w:val="26"/>
          <w:szCs w:val="26"/>
        </w:rPr>
        <w:t xml:space="preserve"> виплат</w:t>
      </w:r>
      <w:r w:rsidR="00F725C6">
        <w:rPr>
          <w:sz w:val="26"/>
          <w:szCs w:val="26"/>
        </w:rPr>
        <w:t>у</w:t>
      </w:r>
      <w:r w:rsidRPr="0064038E">
        <w:rPr>
          <w:sz w:val="26"/>
          <w:szCs w:val="26"/>
        </w:rPr>
        <w:t xml:space="preserve"> часткового відшкодування вартості придбаних основних засобів, затвердженого </w:t>
      </w:r>
      <w:r w:rsidR="00550274" w:rsidRPr="00932906">
        <w:rPr>
          <w:sz w:val="26"/>
          <w:szCs w:val="26"/>
        </w:rPr>
        <w:t>рішенням</w:t>
      </w:r>
      <w:r w:rsidR="0020199E">
        <w:rPr>
          <w:sz w:val="26"/>
          <w:szCs w:val="26"/>
        </w:rPr>
        <w:t xml:space="preserve"> </w:t>
      </w:r>
      <w:r w:rsidR="00550274" w:rsidRPr="00932906">
        <w:rPr>
          <w:sz w:val="26"/>
          <w:szCs w:val="26"/>
        </w:rPr>
        <w:t xml:space="preserve">обласної ради </w:t>
      </w:r>
      <w:r w:rsidRPr="00932906">
        <w:rPr>
          <w:sz w:val="26"/>
          <w:szCs w:val="26"/>
        </w:rPr>
        <w:t xml:space="preserve">від </w:t>
      </w:r>
      <w:r w:rsidR="00932906">
        <w:rPr>
          <w:sz w:val="26"/>
          <w:szCs w:val="26"/>
        </w:rPr>
        <w:t>26.12.2024</w:t>
      </w:r>
      <w:r w:rsidRPr="00932906">
        <w:rPr>
          <w:spacing w:val="-4"/>
          <w:sz w:val="26"/>
          <w:szCs w:val="26"/>
        </w:rPr>
        <w:t xml:space="preserve"> №</w:t>
      </w:r>
      <w:r w:rsidR="008C31E5" w:rsidRPr="00932906">
        <w:rPr>
          <w:spacing w:val="-4"/>
          <w:sz w:val="26"/>
          <w:szCs w:val="26"/>
        </w:rPr>
        <w:t xml:space="preserve"> </w:t>
      </w:r>
      <w:r w:rsidR="00932906">
        <w:rPr>
          <w:spacing w:val="-4"/>
          <w:sz w:val="26"/>
          <w:szCs w:val="26"/>
        </w:rPr>
        <w:t>825 (зі змінами)</w:t>
      </w:r>
      <w:r w:rsidRPr="00932906">
        <w:rPr>
          <w:sz w:val="26"/>
          <w:szCs w:val="26"/>
        </w:rPr>
        <w:t>,</w:t>
      </w:r>
      <w:r w:rsidR="008C31E5">
        <w:rPr>
          <w:sz w:val="26"/>
          <w:szCs w:val="26"/>
        </w:rPr>
        <w:br/>
      </w:r>
      <w:r w:rsidRPr="0064038E">
        <w:rPr>
          <w:iCs/>
          <w:spacing w:val="-1"/>
          <w:sz w:val="26"/>
          <w:szCs w:val="26"/>
        </w:rPr>
        <w:t xml:space="preserve">ознайомлений та зобов’язуюсь їх виконувати, </w:t>
      </w:r>
      <w:r w:rsidRPr="00CA5C04">
        <w:rPr>
          <w:iCs/>
          <w:spacing w:val="-1"/>
          <w:sz w:val="26"/>
          <w:szCs w:val="26"/>
        </w:rPr>
        <w:t>також даю згоду на обробку персональних даних та інформації щодо діяльності очолюваного мною підприємства, яка може вважатися конфіденційною.</w:t>
      </w:r>
    </w:p>
    <w:p w14:paraId="59834512" w14:textId="2E251EDC" w:rsidR="00363516" w:rsidRPr="0064038E" w:rsidRDefault="00363516" w:rsidP="0020199E">
      <w:pPr>
        <w:spacing w:line="204" w:lineRule="auto"/>
        <w:ind w:firstLine="708"/>
        <w:jc w:val="both"/>
        <w:rPr>
          <w:iCs/>
          <w:sz w:val="26"/>
          <w:szCs w:val="26"/>
        </w:rPr>
      </w:pPr>
      <w:r w:rsidRPr="0064038E">
        <w:rPr>
          <w:iCs/>
          <w:sz w:val="26"/>
          <w:szCs w:val="26"/>
        </w:rPr>
        <w:t>Достовірність поданих мною документів підтверджую та зобов’язуюся зберігати придбані основні засоби протягом трьох років у разі отримання відшкодування за н</w:t>
      </w:r>
      <w:r w:rsidR="008614DA">
        <w:rPr>
          <w:iCs/>
          <w:sz w:val="26"/>
          <w:szCs w:val="26"/>
        </w:rPr>
        <w:t xml:space="preserve"> </w:t>
      </w:r>
      <w:proofErr w:type="spellStart"/>
      <w:r w:rsidRPr="0064038E">
        <w:rPr>
          <w:iCs/>
          <w:sz w:val="26"/>
          <w:szCs w:val="26"/>
        </w:rPr>
        <w:t>их</w:t>
      </w:r>
      <w:proofErr w:type="spellEnd"/>
      <w:r w:rsidRPr="0064038E">
        <w:rPr>
          <w:iCs/>
          <w:sz w:val="26"/>
          <w:szCs w:val="26"/>
        </w:rPr>
        <w:t>.</w:t>
      </w:r>
    </w:p>
    <w:p w14:paraId="1BFD9F07" w14:textId="1798837A" w:rsidR="00363516" w:rsidRPr="0064038E" w:rsidRDefault="00363516" w:rsidP="0020199E">
      <w:pPr>
        <w:spacing w:line="204" w:lineRule="auto"/>
        <w:ind w:firstLine="708"/>
        <w:jc w:val="both"/>
        <w:rPr>
          <w:iCs/>
          <w:spacing w:val="-1"/>
          <w:sz w:val="26"/>
          <w:szCs w:val="26"/>
        </w:rPr>
      </w:pPr>
      <w:r w:rsidRPr="00402789">
        <w:rPr>
          <w:iCs/>
          <w:spacing w:val="-1"/>
          <w:sz w:val="26"/>
          <w:szCs w:val="26"/>
        </w:rPr>
        <w:t>Підтверджую, що не отримую будь – яку іншу за видами фінансову підтримк</w:t>
      </w:r>
      <w:r w:rsidR="00254E8D">
        <w:rPr>
          <w:iCs/>
          <w:spacing w:val="-1"/>
          <w:sz w:val="26"/>
          <w:szCs w:val="26"/>
        </w:rPr>
        <w:t>у</w:t>
      </w:r>
      <w:r w:rsidRPr="00402789">
        <w:rPr>
          <w:iCs/>
          <w:spacing w:val="-1"/>
          <w:sz w:val="26"/>
          <w:szCs w:val="26"/>
        </w:rPr>
        <w:t xml:space="preserve"> за іншими програмами за рахунок коштів обласного бюджету</w:t>
      </w:r>
      <w:r w:rsidR="00254E8D" w:rsidRPr="00254E8D">
        <w:rPr>
          <w:iCs/>
          <w:spacing w:val="-1"/>
          <w:sz w:val="26"/>
          <w:szCs w:val="26"/>
        </w:rPr>
        <w:t xml:space="preserve"> </w:t>
      </w:r>
      <w:r w:rsidR="00254E8D" w:rsidRPr="00402789">
        <w:rPr>
          <w:iCs/>
          <w:spacing w:val="-1"/>
          <w:sz w:val="26"/>
          <w:szCs w:val="26"/>
        </w:rPr>
        <w:t>строк надання якої не закінчився</w:t>
      </w:r>
      <w:r w:rsidRPr="00402789">
        <w:rPr>
          <w:iCs/>
          <w:spacing w:val="-1"/>
          <w:sz w:val="26"/>
          <w:szCs w:val="26"/>
        </w:rPr>
        <w:t>.</w:t>
      </w:r>
    </w:p>
    <w:p w14:paraId="6BCAA110" w14:textId="77777777" w:rsidR="00363516" w:rsidRPr="0064038E" w:rsidRDefault="00363516" w:rsidP="00363516">
      <w:pPr>
        <w:jc w:val="both"/>
        <w:rPr>
          <w:iCs/>
          <w:sz w:val="26"/>
          <w:szCs w:val="26"/>
        </w:rPr>
      </w:pPr>
    </w:p>
    <w:p w14:paraId="1096FB09" w14:textId="26FDEB20" w:rsidR="00363516" w:rsidRPr="0064038E" w:rsidRDefault="00363516" w:rsidP="00363516">
      <w:pPr>
        <w:rPr>
          <w:spacing w:val="-1"/>
          <w:sz w:val="26"/>
          <w:szCs w:val="26"/>
        </w:rPr>
      </w:pPr>
      <w:r w:rsidRPr="0064038E">
        <w:rPr>
          <w:sz w:val="26"/>
          <w:szCs w:val="26"/>
        </w:rPr>
        <w:t xml:space="preserve">Керівник </w:t>
      </w:r>
      <w:r w:rsidRPr="0064038E">
        <w:rPr>
          <w:sz w:val="26"/>
          <w:szCs w:val="26"/>
        </w:rPr>
        <w:tab/>
      </w:r>
      <w:r w:rsidRPr="0064038E">
        <w:rPr>
          <w:sz w:val="26"/>
          <w:szCs w:val="26"/>
        </w:rPr>
        <w:tab/>
      </w:r>
      <w:r w:rsidRPr="0064038E">
        <w:rPr>
          <w:spacing w:val="-1"/>
          <w:sz w:val="26"/>
          <w:szCs w:val="26"/>
        </w:rPr>
        <w:tab/>
        <w:t>________________</w:t>
      </w:r>
      <w:r w:rsidRPr="0064038E">
        <w:rPr>
          <w:spacing w:val="-1"/>
          <w:sz w:val="26"/>
          <w:szCs w:val="26"/>
        </w:rPr>
        <w:tab/>
      </w:r>
      <w:r w:rsidRPr="0064038E">
        <w:rPr>
          <w:spacing w:val="-1"/>
          <w:sz w:val="26"/>
          <w:szCs w:val="26"/>
        </w:rPr>
        <w:tab/>
        <w:t>____________________________</w:t>
      </w:r>
    </w:p>
    <w:p w14:paraId="0B2933E2" w14:textId="741F2639" w:rsidR="00363516" w:rsidRPr="0064038E" w:rsidRDefault="00363516" w:rsidP="00363516">
      <w:pPr>
        <w:ind w:left="1416" w:firstLine="708"/>
        <w:rPr>
          <w:sz w:val="26"/>
          <w:szCs w:val="26"/>
        </w:rPr>
      </w:pPr>
      <w:r w:rsidRPr="0064038E">
        <w:rPr>
          <w:spacing w:val="-1"/>
          <w:sz w:val="26"/>
          <w:szCs w:val="26"/>
        </w:rPr>
        <w:t>(підпис)</w:t>
      </w:r>
      <w:r w:rsidRPr="0064038E">
        <w:rPr>
          <w:spacing w:val="-1"/>
          <w:sz w:val="26"/>
          <w:szCs w:val="26"/>
        </w:rPr>
        <w:tab/>
      </w:r>
      <w:r w:rsidRPr="0064038E">
        <w:rPr>
          <w:spacing w:val="-1"/>
          <w:sz w:val="26"/>
          <w:szCs w:val="26"/>
        </w:rPr>
        <w:tab/>
      </w:r>
      <w:r w:rsidR="00C72BF0">
        <w:rPr>
          <w:spacing w:val="-1"/>
          <w:sz w:val="26"/>
          <w:szCs w:val="26"/>
        </w:rPr>
        <w:tab/>
      </w:r>
      <w:r w:rsidR="00C72BF0">
        <w:rPr>
          <w:spacing w:val="-1"/>
          <w:sz w:val="26"/>
          <w:szCs w:val="26"/>
        </w:rPr>
        <w:tab/>
      </w:r>
      <w:r w:rsidRPr="0064038E">
        <w:rPr>
          <w:spacing w:val="-1"/>
          <w:sz w:val="26"/>
          <w:szCs w:val="26"/>
        </w:rPr>
        <w:tab/>
      </w:r>
      <w:r w:rsidRPr="0064038E">
        <w:rPr>
          <w:sz w:val="26"/>
          <w:szCs w:val="26"/>
        </w:rPr>
        <w:t>(ініціали та прізвище)</w:t>
      </w:r>
    </w:p>
    <w:p w14:paraId="46B80DA3" w14:textId="77777777" w:rsidR="00363516" w:rsidRPr="0064038E" w:rsidRDefault="00363516" w:rsidP="00363516">
      <w:pPr>
        <w:rPr>
          <w:sz w:val="26"/>
          <w:szCs w:val="26"/>
        </w:rPr>
      </w:pPr>
    </w:p>
    <w:p w14:paraId="0309147D" w14:textId="79CE6737" w:rsidR="002C6CBC" w:rsidRDefault="002C6CBC" w:rsidP="00363516">
      <w:pPr>
        <w:tabs>
          <w:tab w:val="left" w:pos="5580"/>
        </w:tabs>
        <w:spacing w:line="204" w:lineRule="auto"/>
        <w:ind w:left="5387"/>
        <w:rPr>
          <w:sz w:val="26"/>
          <w:szCs w:val="26"/>
        </w:rPr>
      </w:pPr>
    </w:p>
    <w:p w14:paraId="7E5A9639" w14:textId="7442029D" w:rsidR="00996EB8" w:rsidRDefault="00996EB8" w:rsidP="00363516">
      <w:pPr>
        <w:tabs>
          <w:tab w:val="left" w:pos="5580"/>
        </w:tabs>
        <w:spacing w:line="204" w:lineRule="auto"/>
        <w:ind w:left="5387"/>
        <w:rPr>
          <w:sz w:val="26"/>
          <w:szCs w:val="26"/>
        </w:rPr>
      </w:pPr>
    </w:p>
    <w:p w14:paraId="236B2F42" w14:textId="6200B1F2" w:rsidR="00996EB8" w:rsidRDefault="00996EB8" w:rsidP="00363516">
      <w:pPr>
        <w:tabs>
          <w:tab w:val="left" w:pos="5580"/>
        </w:tabs>
        <w:spacing w:line="204" w:lineRule="auto"/>
        <w:ind w:left="5387"/>
        <w:rPr>
          <w:sz w:val="26"/>
          <w:szCs w:val="26"/>
        </w:rPr>
      </w:pPr>
    </w:p>
    <w:p w14:paraId="4FB768E1" w14:textId="77777777" w:rsidR="00996EB8" w:rsidRDefault="00996EB8" w:rsidP="00363516">
      <w:pPr>
        <w:tabs>
          <w:tab w:val="left" w:pos="5580"/>
        </w:tabs>
        <w:spacing w:line="204" w:lineRule="auto"/>
        <w:ind w:left="5387"/>
        <w:rPr>
          <w:sz w:val="26"/>
          <w:szCs w:val="26"/>
        </w:rPr>
      </w:pPr>
    </w:p>
    <w:p w14:paraId="25AF3EC6" w14:textId="5F4C092E" w:rsidR="00363516" w:rsidRPr="00F36449" w:rsidRDefault="00363516" w:rsidP="00363516">
      <w:pPr>
        <w:tabs>
          <w:tab w:val="left" w:pos="5580"/>
        </w:tabs>
        <w:spacing w:line="204" w:lineRule="auto"/>
        <w:ind w:left="5387"/>
        <w:rPr>
          <w:sz w:val="26"/>
          <w:szCs w:val="26"/>
        </w:rPr>
      </w:pPr>
      <w:r w:rsidRPr="00F36449">
        <w:rPr>
          <w:sz w:val="26"/>
          <w:szCs w:val="26"/>
        </w:rPr>
        <w:t>Додаток 2</w:t>
      </w:r>
    </w:p>
    <w:p w14:paraId="30AFB1FD" w14:textId="77777777" w:rsidR="002C6CBC" w:rsidRDefault="002C6CBC" w:rsidP="00704A7E">
      <w:pPr>
        <w:ind w:left="5387"/>
        <w:rPr>
          <w:sz w:val="24"/>
          <w:szCs w:val="24"/>
        </w:rPr>
      </w:pPr>
    </w:p>
    <w:p w14:paraId="5B58CBA2" w14:textId="2E2731D6" w:rsidR="00704A7E" w:rsidRPr="002C6CBC" w:rsidRDefault="00704A7E" w:rsidP="00704A7E">
      <w:pPr>
        <w:ind w:left="5387"/>
        <w:rPr>
          <w:b/>
          <w:sz w:val="26"/>
          <w:szCs w:val="26"/>
        </w:rPr>
      </w:pPr>
      <w:r w:rsidRPr="002C6CBC">
        <w:rPr>
          <w:sz w:val="26"/>
          <w:szCs w:val="26"/>
        </w:rPr>
        <w:t>до Порядку надання і використання коштів обласного бюджету, що спрямовуються суб’єктам малого та середнього підприємництва на виплату часткового відшкодування</w:t>
      </w:r>
      <w:r w:rsidRPr="002C6CBC">
        <w:rPr>
          <w:b/>
          <w:sz w:val="26"/>
          <w:szCs w:val="26"/>
        </w:rPr>
        <w:t xml:space="preserve"> </w:t>
      </w:r>
      <w:r w:rsidRPr="002C6CBC">
        <w:rPr>
          <w:sz w:val="26"/>
          <w:szCs w:val="26"/>
        </w:rPr>
        <w:t xml:space="preserve">вартості </w:t>
      </w:r>
      <w:r w:rsidR="00550274" w:rsidRPr="002C6CBC">
        <w:rPr>
          <w:sz w:val="26"/>
          <w:szCs w:val="26"/>
        </w:rPr>
        <w:t>придбаних основних засобів</w:t>
      </w:r>
    </w:p>
    <w:p w14:paraId="503676FC" w14:textId="77777777" w:rsidR="00175913" w:rsidRDefault="00175913" w:rsidP="00175913">
      <w:pPr>
        <w:jc w:val="center"/>
        <w:rPr>
          <w:sz w:val="28"/>
          <w:szCs w:val="28"/>
        </w:rPr>
      </w:pPr>
    </w:p>
    <w:p w14:paraId="69F18E74" w14:textId="6B73B011" w:rsidR="00175913" w:rsidRPr="00704A7E" w:rsidRDefault="00363516" w:rsidP="00175913">
      <w:pPr>
        <w:jc w:val="center"/>
        <w:rPr>
          <w:sz w:val="28"/>
          <w:szCs w:val="28"/>
        </w:rPr>
      </w:pPr>
      <w:r w:rsidRPr="00704A7E">
        <w:rPr>
          <w:sz w:val="28"/>
          <w:szCs w:val="28"/>
        </w:rPr>
        <w:t>Перелік</w:t>
      </w:r>
    </w:p>
    <w:p w14:paraId="60050E8A" w14:textId="70A2CA45" w:rsidR="00704A7E" w:rsidRPr="008929FD" w:rsidRDefault="00363516" w:rsidP="00704A7E">
      <w:pPr>
        <w:spacing w:line="204" w:lineRule="auto"/>
        <w:jc w:val="center"/>
        <w:rPr>
          <w:b/>
          <w:sz w:val="28"/>
          <w:szCs w:val="28"/>
        </w:rPr>
      </w:pPr>
      <w:r w:rsidRPr="00B26CF7">
        <w:rPr>
          <w:sz w:val="28"/>
          <w:szCs w:val="28"/>
        </w:rPr>
        <w:t xml:space="preserve">документів </w:t>
      </w:r>
      <w:r w:rsidR="0020199E">
        <w:rPr>
          <w:sz w:val="28"/>
          <w:szCs w:val="28"/>
        </w:rPr>
        <w:t>з</w:t>
      </w:r>
      <w:r w:rsidR="00704A7E" w:rsidRPr="00B26CF7">
        <w:rPr>
          <w:sz w:val="28"/>
          <w:szCs w:val="28"/>
        </w:rPr>
        <w:t xml:space="preserve"> наданн</w:t>
      </w:r>
      <w:r w:rsidR="0020199E">
        <w:rPr>
          <w:sz w:val="28"/>
          <w:szCs w:val="28"/>
        </w:rPr>
        <w:t>я</w:t>
      </w:r>
      <w:r w:rsidR="00704A7E" w:rsidRPr="00B26CF7">
        <w:rPr>
          <w:sz w:val="28"/>
          <w:szCs w:val="28"/>
        </w:rPr>
        <w:t xml:space="preserve"> і використанн</w:t>
      </w:r>
      <w:r w:rsidR="0020199E">
        <w:rPr>
          <w:sz w:val="28"/>
          <w:szCs w:val="28"/>
        </w:rPr>
        <w:t>я</w:t>
      </w:r>
      <w:r w:rsidR="00704A7E" w:rsidRPr="00B26CF7">
        <w:rPr>
          <w:sz w:val="28"/>
          <w:szCs w:val="28"/>
        </w:rPr>
        <w:t xml:space="preserve"> коштів обласного бюджету, що</w:t>
      </w:r>
      <w:r w:rsidR="00704A7E" w:rsidRPr="008929FD">
        <w:rPr>
          <w:sz w:val="28"/>
          <w:szCs w:val="28"/>
        </w:rPr>
        <w:t xml:space="preserve"> спрямовуються суб’єктам малого та середнього підприємництва </w:t>
      </w:r>
    </w:p>
    <w:p w14:paraId="24CD619E" w14:textId="619EB96D" w:rsidR="00363516" w:rsidRPr="008929FD" w:rsidRDefault="00704A7E" w:rsidP="00704A7E">
      <w:pPr>
        <w:jc w:val="center"/>
        <w:rPr>
          <w:sz w:val="28"/>
          <w:szCs w:val="28"/>
        </w:rPr>
      </w:pPr>
      <w:r w:rsidRPr="008929FD">
        <w:rPr>
          <w:sz w:val="28"/>
          <w:szCs w:val="28"/>
        </w:rPr>
        <w:t>на виплату часткового відшкодування</w:t>
      </w:r>
      <w:r w:rsidRPr="008929FD">
        <w:rPr>
          <w:b/>
          <w:sz w:val="28"/>
          <w:szCs w:val="28"/>
        </w:rPr>
        <w:t xml:space="preserve"> </w:t>
      </w:r>
      <w:r w:rsidRPr="008929FD">
        <w:rPr>
          <w:sz w:val="28"/>
          <w:szCs w:val="28"/>
        </w:rPr>
        <w:t xml:space="preserve">вартості </w:t>
      </w:r>
      <w:r w:rsidR="00550274" w:rsidRPr="008929FD">
        <w:rPr>
          <w:sz w:val="28"/>
          <w:szCs w:val="28"/>
        </w:rPr>
        <w:t>придбаних основних засобів</w:t>
      </w:r>
      <w:r w:rsidRPr="008929FD">
        <w:rPr>
          <w:b/>
          <w:sz w:val="28"/>
          <w:szCs w:val="28"/>
        </w:rPr>
        <w:t xml:space="preserve"> </w:t>
      </w:r>
    </w:p>
    <w:p w14:paraId="7626B972" w14:textId="77777777" w:rsidR="00363516" w:rsidRPr="00704A7E" w:rsidRDefault="00363516" w:rsidP="00363516">
      <w:pPr>
        <w:jc w:val="center"/>
        <w:rPr>
          <w:sz w:val="28"/>
          <w:szCs w:val="28"/>
        </w:rPr>
      </w:pPr>
    </w:p>
    <w:p w14:paraId="46A53C74" w14:textId="3036A9C3" w:rsidR="00363516" w:rsidRPr="00550274" w:rsidRDefault="00363516" w:rsidP="00363516">
      <w:pPr>
        <w:ind w:firstLine="708"/>
        <w:jc w:val="both"/>
        <w:rPr>
          <w:sz w:val="28"/>
          <w:szCs w:val="28"/>
        </w:rPr>
      </w:pPr>
      <w:r w:rsidRPr="00550274">
        <w:rPr>
          <w:sz w:val="28"/>
          <w:szCs w:val="28"/>
        </w:rPr>
        <w:t xml:space="preserve">Суб’єкти малого та середнього підприємництва для отримання коштів обласного бюджету, що спрямовуються для виплати часткового відшкодування </w:t>
      </w:r>
      <w:r w:rsidR="00704A7E" w:rsidRPr="00550274">
        <w:rPr>
          <w:sz w:val="28"/>
          <w:szCs w:val="28"/>
        </w:rPr>
        <w:t xml:space="preserve">вартості </w:t>
      </w:r>
      <w:r w:rsidR="00550274" w:rsidRPr="008929FD">
        <w:rPr>
          <w:sz w:val="28"/>
          <w:szCs w:val="28"/>
        </w:rPr>
        <w:t>придбаних основних засобів</w:t>
      </w:r>
      <w:r w:rsidR="0020199E">
        <w:rPr>
          <w:sz w:val="28"/>
          <w:szCs w:val="28"/>
        </w:rPr>
        <w:t>,</w:t>
      </w:r>
      <w:r w:rsidR="00550274" w:rsidRPr="008929FD">
        <w:rPr>
          <w:sz w:val="28"/>
          <w:szCs w:val="28"/>
        </w:rPr>
        <w:t xml:space="preserve"> </w:t>
      </w:r>
      <w:r w:rsidRPr="008929FD">
        <w:rPr>
          <w:sz w:val="28"/>
          <w:szCs w:val="28"/>
        </w:rPr>
        <w:t>подають такі документи</w:t>
      </w:r>
      <w:r w:rsidRPr="00550274">
        <w:rPr>
          <w:sz w:val="28"/>
          <w:szCs w:val="28"/>
        </w:rPr>
        <w:t xml:space="preserve">: </w:t>
      </w:r>
    </w:p>
    <w:p w14:paraId="34703AC9" w14:textId="77777777" w:rsidR="0000195A" w:rsidRDefault="00363516" w:rsidP="0000195A">
      <w:pPr>
        <w:ind w:left="993" w:hanging="284"/>
        <w:jc w:val="both"/>
        <w:rPr>
          <w:sz w:val="28"/>
          <w:szCs w:val="28"/>
        </w:rPr>
      </w:pPr>
      <w:r w:rsidRPr="0000195A">
        <w:rPr>
          <w:sz w:val="28"/>
          <w:szCs w:val="28"/>
        </w:rPr>
        <w:t>заявку за формою (додаток 1);</w:t>
      </w:r>
    </w:p>
    <w:p w14:paraId="747CC80C" w14:textId="19E655A4" w:rsidR="0000195A" w:rsidRDefault="00363516" w:rsidP="0000195A">
      <w:pPr>
        <w:ind w:firstLine="709"/>
        <w:jc w:val="both"/>
        <w:rPr>
          <w:sz w:val="28"/>
          <w:szCs w:val="28"/>
        </w:rPr>
      </w:pPr>
      <w:r w:rsidRPr="0000195A">
        <w:rPr>
          <w:sz w:val="28"/>
          <w:szCs w:val="28"/>
        </w:rPr>
        <w:t>довідку про банківські реквізити, видану банківською установою, у якій відкрито розрахунковий рахунок;</w:t>
      </w:r>
    </w:p>
    <w:p w14:paraId="06ED13C3" w14:textId="324B4ADC" w:rsidR="0000195A" w:rsidRDefault="003D7EC0" w:rsidP="0000195A">
      <w:pPr>
        <w:ind w:firstLine="709"/>
        <w:jc w:val="both"/>
        <w:rPr>
          <w:sz w:val="28"/>
          <w:szCs w:val="28"/>
        </w:rPr>
      </w:pPr>
      <w:r w:rsidRPr="0000195A">
        <w:rPr>
          <w:sz w:val="28"/>
          <w:szCs w:val="28"/>
        </w:rPr>
        <w:t>бізнес-</w:t>
      </w:r>
      <w:r w:rsidR="00904FAA">
        <w:rPr>
          <w:sz w:val="28"/>
          <w:szCs w:val="28"/>
        </w:rPr>
        <w:t>проект</w:t>
      </w:r>
      <w:r w:rsidR="00152C60" w:rsidRPr="0000195A">
        <w:rPr>
          <w:sz w:val="28"/>
          <w:szCs w:val="28"/>
        </w:rPr>
        <w:t>;</w:t>
      </w:r>
      <w:r w:rsidRPr="0000195A">
        <w:rPr>
          <w:sz w:val="28"/>
          <w:szCs w:val="28"/>
        </w:rPr>
        <w:t xml:space="preserve"> </w:t>
      </w:r>
    </w:p>
    <w:p w14:paraId="42640B7C" w14:textId="1E68B5B3" w:rsidR="0000195A" w:rsidRDefault="00363516" w:rsidP="0000195A">
      <w:pPr>
        <w:ind w:firstLine="709"/>
        <w:jc w:val="both"/>
        <w:rPr>
          <w:sz w:val="28"/>
          <w:szCs w:val="28"/>
        </w:rPr>
      </w:pPr>
      <w:r w:rsidRPr="0000195A">
        <w:rPr>
          <w:sz w:val="28"/>
          <w:szCs w:val="28"/>
        </w:rPr>
        <w:t>копі</w:t>
      </w:r>
      <w:r w:rsidR="00751987" w:rsidRPr="0000195A">
        <w:rPr>
          <w:sz w:val="28"/>
          <w:szCs w:val="28"/>
        </w:rPr>
        <w:t>ю</w:t>
      </w:r>
      <w:r w:rsidRPr="0000195A">
        <w:rPr>
          <w:sz w:val="28"/>
          <w:szCs w:val="28"/>
        </w:rPr>
        <w:t xml:space="preserve"> платіжного документ</w:t>
      </w:r>
      <w:r w:rsidR="003E46C5" w:rsidRPr="0000195A">
        <w:rPr>
          <w:sz w:val="28"/>
          <w:szCs w:val="28"/>
        </w:rPr>
        <w:t>а</w:t>
      </w:r>
      <w:r w:rsidRPr="0000195A">
        <w:rPr>
          <w:sz w:val="28"/>
          <w:szCs w:val="28"/>
        </w:rPr>
        <w:t xml:space="preserve">, що підтверджує </w:t>
      </w:r>
      <w:r w:rsidR="008C3248" w:rsidRPr="0000195A">
        <w:rPr>
          <w:sz w:val="28"/>
          <w:szCs w:val="28"/>
        </w:rPr>
        <w:t>здійснення розрахунку</w:t>
      </w:r>
      <w:r w:rsidR="00751987" w:rsidRPr="0000195A">
        <w:rPr>
          <w:sz w:val="28"/>
          <w:szCs w:val="28"/>
        </w:rPr>
        <w:t xml:space="preserve"> за придбання основних засобів</w:t>
      </w:r>
      <w:r w:rsidR="00B26CF7" w:rsidRPr="0000195A">
        <w:rPr>
          <w:sz w:val="28"/>
          <w:szCs w:val="28"/>
        </w:rPr>
        <w:t xml:space="preserve"> (</w:t>
      </w:r>
      <w:r w:rsidR="008C3248" w:rsidRPr="0000195A">
        <w:rPr>
          <w:sz w:val="28"/>
          <w:szCs w:val="28"/>
        </w:rPr>
        <w:t>зокрема</w:t>
      </w:r>
      <w:r w:rsidR="003E46C5" w:rsidRPr="0000195A">
        <w:rPr>
          <w:sz w:val="28"/>
          <w:szCs w:val="28"/>
        </w:rPr>
        <w:t>,</w:t>
      </w:r>
      <w:r w:rsidR="008C3248" w:rsidRPr="0000195A">
        <w:rPr>
          <w:sz w:val="28"/>
          <w:szCs w:val="28"/>
        </w:rPr>
        <w:t xml:space="preserve"> договір купівлі-продажу з відміткою про оплату</w:t>
      </w:r>
      <w:r w:rsidR="000D2117">
        <w:rPr>
          <w:sz w:val="28"/>
          <w:szCs w:val="28"/>
        </w:rPr>
        <w:t xml:space="preserve"> або</w:t>
      </w:r>
      <w:r w:rsidR="008C3248" w:rsidRPr="0000195A">
        <w:rPr>
          <w:sz w:val="28"/>
          <w:szCs w:val="28"/>
        </w:rPr>
        <w:t xml:space="preserve"> </w:t>
      </w:r>
      <w:r w:rsidR="00B26CF7" w:rsidRPr="0000195A">
        <w:rPr>
          <w:sz w:val="28"/>
          <w:szCs w:val="28"/>
        </w:rPr>
        <w:t>касовий чек</w:t>
      </w:r>
      <w:r w:rsidR="000D2117">
        <w:rPr>
          <w:sz w:val="28"/>
          <w:szCs w:val="28"/>
        </w:rPr>
        <w:t>,</w:t>
      </w:r>
      <w:r w:rsidR="00B26CF7" w:rsidRPr="0000195A">
        <w:rPr>
          <w:sz w:val="28"/>
          <w:szCs w:val="28"/>
        </w:rPr>
        <w:t xml:space="preserve"> </w:t>
      </w:r>
      <w:r w:rsidR="00E16444" w:rsidRPr="0000195A">
        <w:rPr>
          <w:sz w:val="28"/>
          <w:szCs w:val="28"/>
        </w:rPr>
        <w:t xml:space="preserve">або </w:t>
      </w:r>
      <w:r w:rsidR="00B26CF7" w:rsidRPr="0000195A">
        <w:rPr>
          <w:sz w:val="28"/>
          <w:szCs w:val="28"/>
        </w:rPr>
        <w:t xml:space="preserve">товарний чек, </w:t>
      </w:r>
      <w:r w:rsidR="00E16444" w:rsidRPr="0000195A">
        <w:rPr>
          <w:sz w:val="28"/>
          <w:szCs w:val="28"/>
        </w:rPr>
        <w:t xml:space="preserve">або </w:t>
      </w:r>
      <w:r w:rsidR="00B26CF7" w:rsidRPr="0000195A">
        <w:rPr>
          <w:sz w:val="28"/>
          <w:szCs w:val="28"/>
        </w:rPr>
        <w:t xml:space="preserve">розрахункова квитанція, </w:t>
      </w:r>
      <w:r w:rsidR="00E16444" w:rsidRPr="0000195A">
        <w:rPr>
          <w:sz w:val="28"/>
          <w:szCs w:val="28"/>
        </w:rPr>
        <w:t xml:space="preserve">або </w:t>
      </w:r>
      <w:r w:rsidR="00B26CF7" w:rsidRPr="0000195A">
        <w:rPr>
          <w:sz w:val="28"/>
          <w:szCs w:val="28"/>
        </w:rPr>
        <w:t xml:space="preserve">прибутковий касовий ордер тощо). Документи, подані на засідання комісії, </w:t>
      </w:r>
      <w:r w:rsidR="003E46C5" w:rsidRPr="0000195A">
        <w:rPr>
          <w:sz w:val="28"/>
          <w:szCs w:val="28"/>
        </w:rPr>
        <w:t>мають</w:t>
      </w:r>
      <w:r w:rsidR="00B26CF7" w:rsidRPr="0000195A">
        <w:rPr>
          <w:sz w:val="28"/>
          <w:szCs w:val="28"/>
        </w:rPr>
        <w:t xml:space="preserve"> містити реквізити продавця</w:t>
      </w:r>
      <w:r w:rsidR="000D2117">
        <w:rPr>
          <w:sz w:val="28"/>
          <w:szCs w:val="28"/>
        </w:rPr>
        <w:t>;</w:t>
      </w:r>
      <w:r w:rsidRPr="0000195A">
        <w:rPr>
          <w:sz w:val="28"/>
          <w:szCs w:val="28"/>
        </w:rPr>
        <w:t xml:space="preserve"> </w:t>
      </w:r>
    </w:p>
    <w:p w14:paraId="38AC28C7" w14:textId="77777777" w:rsidR="0000195A" w:rsidRDefault="00363516" w:rsidP="0000195A">
      <w:pPr>
        <w:ind w:firstLine="709"/>
        <w:jc w:val="both"/>
        <w:rPr>
          <w:sz w:val="28"/>
          <w:szCs w:val="28"/>
        </w:rPr>
      </w:pPr>
      <w:r w:rsidRPr="0000195A">
        <w:rPr>
          <w:sz w:val="28"/>
          <w:szCs w:val="28"/>
        </w:rPr>
        <w:t>копію статуту (для юридичних осіб);</w:t>
      </w:r>
    </w:p>
    <w:p w14:paraId="41F35ADE" w14:textId="77777777" w:rsidR="0000195A" w:rsidRDefault="00363516" w:rsidP="0000195A">
      <w:pPr>
        <w:ind w:firstLine="709"/>
        <w:jc w:val="both"/>
        <w:rPr>
          <w:sz w:val="28"/>
          <w:szCs w:val="28"/>
        </w:rPr>
      </w:pPr>
      <w:r w:rsidRPr="0000195A">
        <w:rPr>
          <w:sz w:val="28"/>
          <w:szCs w:val="28"/>
        </w:rPr>
        <w:t>витяг</w:t>
      </w:r>
      <w:r w:rsidR="00990017" w:rsidRPr="0000195A">
        <w:rPr>
          <w:sz w:val="28"/>
          <w:szCs w:val="28"/>
        </w:rPr>
        <w:t xml:space="preserve"> або виписк</w:t>
      </w:r>
      <w:r w:rsidR="00152C60" w:rsidRPr="0000195A">
        <w:rPr>
          <w:sz w:val="28"/>
          <w:szCs w:val="28"/>
        </w:rPr>
        <w:t>у</w:t>
      </w:r>
      <w:r w:rsidRPr="0000195A">
        <w:rPr>
          <w:sz w:val="28"/>
          <w:szCs w:val="28"/>
        </w:rPr>
        <w:t xml:space="preserve"> з Єдиного державного реєстру юридичних осіб та фізичних осіб-підприємців;</w:t>
      </w:r>
    </w:p>
    <w:p w14:paraId="689162D2" w14:textId="77777777" w:rsidR="0000195A" w:rsidRDefault="00D001D9" w:rsidP="0000195A">
      <w:pPr>
        <w:ind w:firstLine="709"/>
        <w:jc w:val="both"/>
        <w:rPr>
          <w:sz w:val="28"/>
          <w:szCs w:val="28"/>
        </w:rPr>
      </w:pPr>
      <w:r w:rsidRPr="0000195A">
        <w:rPr>
          <w:rFonts w:eastAsiaTheme="minorHAnsi"/>
          <w:sz w:val="28"/>
          <w:szCs w:val="28"/>
          <w:lang w:eastAsia="en-US"/>
        </w:rPr>
        <w:t>д</w:t>
      </w:r>
      <w:proofErr w:type="spellStart"/>
      <w:r w:rsidRPr="0000195A">
        <w:rPr>
          <w:rFonts w:eastAsiaTheme="minorHAnsi"/>
          <w:sz w:val="28"/>
          <w:szCs w:val="28"/>
          <w:lang w:val="x-none" w:eastAsia="en-US"/>
        </w:rPr>
        <w:t>овідк</w:t>
      </w:r>
      <w:r w:rsidR="008929FD" w:rsidRPr="0000195A">
        <w:rPr>
          <w:rFonts w:eastAsiaTheme="minorHAnsi"/>
          <w:sz w:val="28"/>
          <w:szCs w:val="28"/>
          <w:lang w:eastAsia="en-US"/>
        </w:rPr>
        <w:t>у</w:t>
      </w:r>
      <w:proofErr w:type="spellEnd"/>
      <w:r w:rsidRPr="0000195A">
        <w:rPr>
          <w:rFonts w:eastAsiaTheme="minorHAnsi"/>
          <w:sz w:val="28"/>
          <w:szCs w:val="28"/>
          <w:lang w:val="x-none" w:eastAsia="en-US"/>
        </w:rPr>
        <w:t xml:space="preserve"> про </w:t>
      </w:r>
      <w:proofErr w:type="spellStart"/>
      <w:r w:rsidRPr="0000195A">
        <w:rPr>
          <w:rFonts w:eastAsiaTheme="minorHAnsi"/>
          <w:sz w:val="28"/>
          <w:szCs w:val="28"/>
          <w:lang w:val="x-none" w:eastAsia="en-US"/>
        </w:rPr>
        <w:t>відсутність</w:t>
      </w:r>
      <w:proofErr w:type="spellEnd"/>
      <w:r w:rsidRPr="0000195A">
        <w:rPr>
          <w:rFonts w:eastAsiaTheme="minorHAnsi"/>
          <w:sz w:val="28"/>
          <w:szCs w:val="28"/>
          <w:lang w:val="x-none" w:eastAsia="en-US"/>
        </w:rPr>
        <w:t xml:space="preserve"> </w:t>
      </w:r>
      <w:proofErr w:type="spellStart"/>
      <w:r w:rsidRPr="0000195A">
        <w:rPr>
          <w:rFonts w:eastAsiaTheme="minorHAnsi"/>
          <w:sz w:val="28"/>
          <w:szCs w:val="28"/>
          <w:lang w:val="x-none" w:eastAsia="en-US"/>
        </w:rPr>
        <w:t>заборгованості</w:t>
      </w:r>
      <w:proofErr w:type="spellEnd"/>
      <w:r w:rsidRPr="0000195A">
        <w:rPr>
          <w:rFonts w:eastAsiaTheme="minorHAnsi"/>
          <w:sz w:val="28"/>
          <w:szCs w:val="28"/>
          <w:lang w:val="x-none" w:eastAsia="en-US"/>
        </w:rPr>
        <w:t xml:space="preserve"> з </w:t>
      </w:r>
      <w:proofErr w:type="spellStart"/>
      <w:r w:rsidRPr="0000195A">
        <w:rPr>
          <w:rFonts w:eastAsiaTheme="minorHAnsi"/>
          <w:sz w:val="28"/>
          <w:szCs w:val="28"/>
          <w:lang w:val="x-none" w:eastAsia="en-US"/>
        </w:rPr>
        <w:t>платежів</w:t>
      </w:r>
      <w:proofErr w:type="spellEnd"/>
      <w:r w:rsidRPr="0000195A">
        <w:rPr>
          <w:rFonts w:eastAsiaTheme="minorHAnsi"/>
          <w:sz w:val="28"/>
          <w:szCs w:val="28"/>
          <w:lang w:val="x-none" w:eastAsia="en-US"/>
        </w:rPr>
        <w:t xml:space="preserve">, контроль за </w:t>
      </w:r>
      <w:proofErr w:type="spellStart"/>
      <w:r w:rsidRPr="0000195A">
        <w:rPr>
          <w:rFonts w:eastAsiaTheme="minorHAnsi"/>
          <w:sz w:val="28"/>
          <w:szCs w:val="28"/>
          <w:lang w:val="x-none" w:eastAsia="en-US"/>
        </w:rPr>
        <w:t>справлянням</w:t>
      </w:r>
      <w:proofErr w:type="spellEnd"/>
      <w:r w:rsidRPr="0000195A">
        <w:rPr>
          <w:rFonts w:eastAsiaTheme="minorHAnsi"/>
          <w:sz w:val="28"/>
          <w:szCs w:val="28"/>
          <w:lang w:val="x-none" w:eastAsia="en-US"/>
        </w:rPr>
        <w:t xml:space="preserve"> </w:t>
      </w:r>
      <w:proofErr w:type="spellStart"/>
      <w:r w:rsidRPr="0000195A">
        <w:rPr>
          <w:rFonts w:eastAsiaTheme="minorHAnsi"/>
          <w:sz w:val="28"/>
          <w:szCs w:val="28"/>
          <w:lang w:val="x-none" w:eastAsia="en-US"/>
        </w:rPr>
        <w:t>яких</w:t>
      </w:r>
      <w:proofErr w:type="spellEnd"/>
      <w:r w:rsidRPr="0000195A">
        <w:rPr>
          <w:rFonts w:eastAsiaTheme="minorHAnsi"/>
          <w:sz w:val="28"/>
          <w:szCs w:val="28"/>
          <w:lang w:val="x-none" w:eastAsia="en-US"/>
        </w:rPr>
        <w:t xml:space="preserve"> </w:t>
      </w:r>
      <w:proofErr w:type="spellStart"/>
      <w:r w:rsidRPr="0000195A">
        <w:rPr>
          <w:rFonts w:eastAsiaTheme="minorHAnsi"/>
          <w:sz w:val="28"/>
          <w:szCs w:val="28"/>
          <w:lang w:val="x-none" w:eastAsia="en-US"/>
        </w:rPr>
        <w:t>покладено</w:t>
      </w:r>
      <w:proofErr w:type="spellEnd"/>
      <w:r w:rsidRPr="0000195A">
        <w:rPr>
          <w:rFonts w:eastAsiaTheme="minorHAnsi"/>
          <w:sz w:val="28"/>
          <w:szCs w:val="28"/>
          <w:lang w:val="x-none" w:eastAsia="en-US"/>
        </w:rPr>
        <w:t xml:space="preserve"> на </w:t>
      </w:r>
      <w:proofErr w:type="spellStart"/>
      <w:r w:rsidRPr="0000195A">
        <w:rPr>
          <w:rFonts w:eastAsiaTheme="minorHAnsi"/>
          <w:sz w:val="28"/>
          <w:szCs w:val="28"/>
          <w:lang w:val="x-none" w:eastAsia="en-US"/>
        </w:rPr>
        <w:t>контролюючі</w:t>
      </w:r>
      <w:proofErr w:type="spellEnd"/>
      <w:r w:rsidRPr="0000195A">
        <w:rPr>
          <w:rFonts w:eastAsiaTheme="minorHAnsi"/>
          <w:sz w:val="28"/>
          <w:szCs w:val="28"/>
          <w:lang w:val="x-none" w:eastAsia="en-US"/>
        </w:rPr>
        <w:t xml:space="preserve"> </w:t>
      </w:r>
      <w:proofErr w:type="spellStart"/>
      <w:r w:rsidRPr="0000195A">
        <w:rPr>
          <w:rFonts w:eastAsiaTheme="minorHAnsi"/>
          <w:sz w:val="28"/>
          <w:szCs w:val="28"/>
          <w:lang w:val="x-none" w:eastAsia="en-US"/>
        </w:rPr>
        <w:t>органи</w:t>
      </w:r>
      <w:proofErr w:type="spellEnd"/>
      <w:r w:rsidRPr="0000195A">
        <w:rPr>
          <w:rFonts w:eastAsiaTheme="minorHAnsi"/>
          <w:sz w:val="28"/>
          <w:szCs w:val="28"/>
          <w:lang w:eastAsia="en-US"/>
        </w:rPr>
        <w:t>;</w:t>
      </w:r>
    </w:p>
    <w:p w14:paraId="2296D0D2" w14:textId="77777777" w:rsidR="0000195A" w:rsidRDefault="00363516" w:rsidP="0000195A">
      <w:pPr>
        <w:ind w:firstLine="709"/>
        <w:jc w:val="both"/>
        <w:rPr>
          <w:sz w:val="28"/>
          <w:szCs w:val="28"/>
        </w:rPr>
      </w:pPr>
      <w:r w:rsidRPr="0000195A">
        <w:rPr>
          <w:sz w:val="28"/>
          <w:szCs w:val="28"/>
        </w:rPr>
        <w:t>*копії фінансової звітності за попередній рік та за останній звітний період або за період функціонування підприємства (Форма №1 «Баланс» та Форма №2 «Звіт про фінансові результати», для юридичних осіб);</w:t>
      </w:r>
    </w:p>
    <w:p w14:paraId="5D12F5CF" w14:textId="77777777" w:rsidR="0000195A" w:rsidRDefault="00363516" w:rsidP="0000195A">
      <w:pPr>
        <w:ind w:firstLine="709"/>
        <w:jc w:val="both"/>
        <w:rPr>
          <w:sz w:val="28"/>
          <w:szCs w:val="28"/>
        </w:rPr>
      </w:pPr>
      <w:r w:rsidRPr="0000195A">
        <w:rPr>
          <w:sz w:val="28"/>
          <w:szCs w:val="28"/>
        </w:rPr>
        <w:t xml:space="preserve">*копію податкової декларації про майновий стан і доходи за попередній рік та за останній звітний період – для фізичних осіб – суб’єктів підприємницької діяльності, що оподатковуються </w:t>
      </w:r>
      <w:r w:rsidR="002238F4" w:rsidRPr="0000195A">
        <w:rPr>
          <w:sz w:val="28"/>
          <w:szCs w:val="28"/>
        </w:rPr>
        <w:t>на</w:t>
      </w:r>
      <w:r w:rsidRPr="0000195A">
        <w:rPr>
          <w:sz w:val="28"/>
          <w:szCs w:val="28"/>
        </w:rPr>
        <w:t xml:space="preserve"> загальн</w:t>
      </w:r>
      <w:r w:rsidR="00990017" w:rsidRPr="0000195A">
        <w:rPr>
          <w:sz w:val="28"/>
          <w:szCs w:val="28"/>
        </w:rPr>
        <w:t>ій системі оподаткування</w:t>
      </w:r>
      <w:r w:rsidRPr="0000195A">
        <w:rPr>
          <w:sz w:val="28"/>
          <w:szCs w:val="28"/>
        </w:rPr>
        <w:t>;</w:t>
      </w:r>
    </w:p>
    <w:p w14:paraId="22EBC9D9" w14:textId="77777777" w:rsidR="0000195A" w:rsidRDefault="00363516" w:rsidP="0000195A">
      <w:pPr>
        <w:ind w:firstLine="709"/>
        <w:jc w:val="both"/>
        <w:rPr>
          <w:sz w:val="28"/>
          <w:szCs w:val="28"/>
        </w:rPr>
      </w:pPr>
      <w:r w:rsidRPr="0000195A">
        <w:rPr>
          <w:sz w:val="28"/>
          <w:szCs w:val="28"/>
        </w:rPr>
        <w:t>*копію податкової декларації платника єдиного податку – фізичної особи, підприємця за попередній рік та за останній звітний період – для фізичних осіб – суб’єктів підприємницької діяльності, що застосовують спрощену систему оподаткування;</w:t>
      </w:r>
    </w:p>
    <w:p w14:paraId="5DE8156A" w14:textId="77777777" w:rsidR="0000195A" w:rsidRDefault="00363516" w:rsidP="0000195A">
      <w:pPr>
        <w:ind w:firstLine="709"/>
        <w:jc w:val="both"/>
        <w:rPr>
          <w:sz w:val="28"/>
          <w:szCs w:val="28"/>
        </w:rPr>
      </w:pPr>
      <w:r w:rsidRPr="0000195A">
        <w:rPr>
          <w:sz w:val="28"/>
          <w:szCs w:val="28"/>
        </w:rPr>
        <w:t>*копію податкової декларації платника єдиного податку – юридичної особи за попередній рік та за останній звітний період – для юридичних осіб, що застосовують спрощену систему оподаткування;</w:t>
      </w:r>
    </w:p>
    <w:p w14:paraId="1FC87439" w14:textId="6FA5EA93" w:rsidR="0000195A" w:rsidRDefault="00363516" w:rsidP="0000195A">
      <w:pPr>
        <w:ind w:firstLine="709"/>
        <w:jc w:val="both"/>
        <w:rPr>
          <w:sz w:val="28"/>
          <w:szCs w:val="28"/>
        </w:rPr>
      </w:pPr>
      <w:r w:rsidRPr="0000195A">
        <w:rPr>
          <w:sz w:val="28"/>
          <w:szCs w:val="28"/>
        </w:rPr>
        <w:lastRenderedPageBreak/>
        <w:t xml:space="preserve">*копію податкового розрахунку сум доходу, нарахованого (сплаченого) на користь </w:t>
      </w:r>
      <w:r w:rsidR="009A3CA5">
        <w:rPr>
          <w:sz w:val="28"/>
          <w:szCs w:val="28"/>
        </w:rPr>
        <w:t xml:space="preserve">платників податку - </w:t>
      </w:r>
      <w:r w:rsidRPr="0000195A">
        <w:rPr>
          <w:sz w:val="28"/>
          <w:szCs w:val="28"/>
        </w:rPr>
        <w:t>фізичних осіб, і сум утриманого з них податку</w:t>
      </w:r>
      <w:r w:rsidR="009A3CA5">
        <w:rPr>
          <w:sz w:val="28"/>
          <w:szCs w:val="28"/>
        </w:rPr>
        <w:t>, а також сум нарахованого єдиного внеску</w:t>
      </w:r>
      <w:r w:rsidRPr="0000195A">
        <w:rPr>
          <w:sz w:val="28"/>
          <w:szCs w:val="28"/>
        </w:rPr>
        <w:t xml:space="preserve"> за попередній рік та за останній звітний період – для фізичних осіб – суб’єктів підприємницької діяльності;</w:t>
      </w:r>
      <w:r w:rsidR="00F07AE5" w:rsidRPr="0000195A">
        <w:rPr>
          <w:sz w:val="28"/>
          <w:szCs w:val="28"/>
        </w:rPr>
        <w:t xml:space="preserve"> </w:t>
      </w:r>
    </w:p>
    <w:p w14:paraId="77B80D40" w14:textId="7A8A1EB1" w:rsidR="00F07AE5" w:rsidRPr="0000195A" w:rsidRDefault="00F07AE5" w:rsidP="0000195A">
      <w:pPr>
        <w:ind w:firstLine="709"/>
        <w:jc w:val="both"/>
        <w:rPr>
          <w:sz w:val="28"/>
          <w:szCs w:val="28"/>
        </w:rPr>
      </w:pPr>
      <w:r w:rsidRPr="0000195A">
        <w:rPr>
          <w:sz w:val="28"/>
          <w:szCs w:val="28"/>
        </w:rPr>
        <w:t>*копію статистичної звітності</w:t>
      </w:r>
      <w:r w:rsidR="0000195A" w:rsidRPr="0000195A">
        <w:rPr>
          <w:sz w:val="28"/>
          <w:szCs w:val="28"/>
        </w:rPr>
        <w:t xml:space="preserve"> </w:t>
      </w:r>
      <w:r w:rsidR="003E46C5" w:rsidRPr="0000195A">
        <w:rPr>
          <w:sz w:val="28"/>
          <w:szCs w:val="28"/>
        </w:rPr>
        <w:t>(</w:t>
      </w:r>
      <w:r w:rsidRPr="0000195A">
        <w:rPr>
          <w:sz w:val="28"/>
          <w:szCs w:val="28"/>
        </w:rPr>
        <w:t>Форма №1-ПВ «Звіт з праці»</w:t>
      </w:r>
      <w:r w:rsidR="0000195A" w:rsidRPr="0000195A">
        <w:rPr>
          <w:sz w:val="28"/>
          <w:szCs w:val="28"/>
        </w:rPr>
        <w:t>)</w:t>
      </w:r>
      <w:r w:rsidRPr="0000195A">
        <w:rPr>
          <w:sz w:val="28"/>
          <w:szCs w:val="28"/>
        </w:rPr>
        <w:t xml:space="preserve"> за попередній рік та за останній звітний період – для юридичних осіб;</w:t>
      </w:r>
    </w:p>
    <w:p w14:paraId="39EFBF1B" w14:textId="6AE14AC1" w:rsidR="00363516" w:rsidRPr="0000195A" w:rsidRDefault="00363516" w:rsidP="00F07AE5">
      <w:pPr>
        <w:shd w:val="clear" w:color="auto" w:fill="FFFFFF"/>
        <w:jc w:val="both"/>
        <w:rPr>
          <w:sz w:val="28"/>
          <w:szCs w:val="28"/>
          <w:highlight w:val="yellow"/>
        </w:rPr>
      </w:pPr>
    </w:p>
    <w:p w14:paraId="7BB9A685" w14:textId="77777777" w:rsidR="00363516" w:rsidRPr="00F36449" w:rsidRDefault="00363516" w:rsidP="009B4309">
      <w:pPr>
        <w:spacing w:before="120"/>
        <w:ind w:firstLine="708"/>
        <w:jc w:val="both"/>
        <w:rPr>
          <w:sz w:val="28"/>
          <w:szCs w:val="28"/>
        </w:rPr>
      </w:pPr>
      <w:r w:rsidRPr="00F36449">
        <w:rPr>
          <w:sz w:val="28"/>
          <w:szCs w:val="28"/>
        </w:rPr>
        <w:t xml:space="preserve">Копії документів надаються завірені заявником в установленому порядку. </w:t>
      </w:r>
    </w:p>
    <w:p w14:paraId="1C364836" w14:textId="77777777" w:rsidR="00363516" w:rsidRPr="00F36449" w:rsidRDefault="00363516" w:rsidP="00363516">
      <w:pPr>
        <w:spacing w:before="120"/>
        <w:ind w:firstLine="708"/>
        <w:jc w:val="both"/>
        <w:rPr>
          <w:sz w:val="28"/>
          <w:szCs w:val="28"/>
        </w:rPr>
      </w:pPr>
    </w:p>
    <w:p w14:paraId="697CF7E3" w14:textId="77777777" w:rsidR="00363516" w:rsidRPr="00932C68" w:rsidRDefault="00363516" w:rsidP="00363516">
      <w:pPr>
        <w:spacing w:before="120"/>
        <w:ind w:firstLine="708"/>
        <w:jc w:val="both"/>
        <w:rPr>
          <w:sz w:val="28"/>
          <w:szCs w:val="28"/>
          <w:lang w:val="ru-RU"/>
        </w:rPr>
      </w:pPr>
      <w:r w:rsidRPr="00F36449">
        <w:rPr>
          <w:sz w:val="28"/>
          <w:szCs w:val="28"/>
        </w:rPr>
        <w:t xml:space="preserve">*Примітка: не застосовується до новоутворених </w:t>
      </w:r>
      <w:proofErr w:type="spellStart"/>
      <w:r w:rsidRPr="00F36449">
        <w:rPr>
          <w:sz w:val="28"/>
          <w:szCs w:val="28"/>
        </w:rPr>
        <w:t>суб</w:t>
      </w:r>
      <w:proofErr w:type="spellEnd"/>
      <w:r w:rsidRPr="00F36449">
        <w:rPr>
          <w:sz w:val="28"/>
          <w:szCs w:val="28"/>
          <w:lang w:val="ru-RU"/>
        </w:rPr>
        <w:t>’</w:t>
      </w:r>
      <w:proofErr w:type="spellStart"/>
      <w:r w:rsidRPr="00F36449">
        <w:rPr>
          <w:sz w:val="28"/>
          <w:szCs w:val="28"/>
        </w:rPr>
        <w:t>єктів</w:t>
      </w:r>
      <w:proofErr w:type="spellEnd"/>
      <w:r w:rsidRPr="00F36449">
        <w:rPr>
          <w:sz w:val="28"/>
          <w:szCs w:val="28"/>
        </w:rPr>
        <w:t xml:space="preserve"> підприємництва, період діяльності яких не включає період подання звітності.</w:t>
      </w:r>
      <w:r>
        <w:rPr>
          <w:sz w:val="28"/>
          <w:szCs w:val="28"/>
        </w:rPr>
        <w:t xml:space="preserve"> </w:t>
      </w:r>
    </w:p>
    <w:p w14:paraId="7A3EA91C" w14:textId="77777777" w:rsidR="00363516" w:rsidRDefault="00363516" w:rsidP="00363516">
      <w:pPr>
        <w:ind w:left="7086" w:firstLine="702"/>
        <w:jc w:val="both"/>
        <w:rPr>
          <w:lang w:val="ru-RU"/>
        </w:rPr>
      </w:pPr>
    </w:p>
    <w:p w14:paraId="50EA9BB8" w14:textId="77777777" w:rsidR="00363516" w:rsidRDefault="00363516" w:rsidP="00363516">
      <w:pPr>
        <w:ind w:left="7086" w:firstLine="702"/>
        <w:jc w:val="both"/>
        <w:rPr>
          <w:lang w:val="ru-RU"/>
        </w:rPr>
      </w:pPr>
    </w:p>
    <w:p w14:paraId="5364C81F" w14:textId="77777777" w:rsidR="00363516" w:rsidRDefault="00363516" w:rsidP="00363516">
      <w:pPr>
        <w:ind w:left="7086" w:firstLine="702"/>
        <w:jc w:val="both"/>
        <w:rPr>
          <w:lang w:val="ru-RU"/>
        </w:rPr>
      </w:pPr>
    </w:p>
    <w:p w14:paraId="5C5E24C7" w14:textId="77777777" w:rsidR="00363516" w:rsidRDefault="00363516" w:rsidP="00363516">
      <w:pPr>
        <w:ind w:left="7086" w:firstLine="702"/>
        <w:jc w:val="both"/>
        <w:rPr>
          <w:lang w:val="ru-RU"/>
        </w:rPr>
      </w:pPr>
    </w:p>
    <w:p w14:paraId="22B5C621" w14:textId="77777777" w:rsidR="00363516" w:rsidRDefault="00363516" w:rsidP="00363516">
      <w:pPr>
        <w:ind w:left="7086" w:firstLine="702"/>
        <w:jc w:val="both"/>
        <w:rPr>
          <w:lang w:val="ru-RU"/>
        </w:rPr>
      </w:pPr>
    </w:p>
    <w:p w14:paraId="327E9FAE" w14:textId="77777777" w:rsidR="00363516" w:rsidRDefault="00363516" w:rsidP="00363516">
      <w:pPr>
        <w:ind w:left="7086" w:firstLine="702"/>
        <w:jc w:val="both"/>
        <w:rPr>
          <w:lang w:val="ru-RU"/>
        </w:rPr>
      </w:pPr>
    </w:p>
    <w:p w14:paraId="3EC098D3" w14:textId="77777777" w:rsidR="00363516" w:rsidRDefault="00363516" w:rsidP="00363516">
      <w:pPr>
        <w:ind w:left="7086" w:firstLine="702"/>
        <w:jc w:val="both"/>
        <w:rPr>
          <w:lang w:val="ru-RU"/>
        </w:rPr>
      </w:pPr>
    </w:p>
    <w:p w14:paraId="7DB39C7B" w14:textId="77777777" w:rsidR="00363516" w:rsidRDefault="00363516" w:rsidP="00363516">
      <w:pPr>
        <w:ind w:left="7086" w:firstLine="702"/>
        <w:jc w:val="both"/>
        <w:rPr>
          <w:lang w:val="ru-RU"/>
        </w:rPr>
      </w:pPr>
    </w:p>
    <w:p w14:paraId="6E8725F9" w14:textId="77777777" w:rsidR="00363516" w:rsidRDefault="00363516" w:rsidP="00363516">
      <w:pPr>
        <w:ind w:left="7086" w:firstLine="702"/>
        <w:jc w:val="both"/>
        <w:rPr>
          <w:lang w:val="ru-RU"/>
        </w:rPr>
      </w:pPr>
    </w:p>
    <w:p w14:paraId="51C8B512" w14:textId="77777777" w:rsidR="00363516" w:rsidRDefault="00363516" w:rsidP="00363516">
      <w:pPr>
        <w:ind w:left="7086" w:firstLine="702"/>
        <w:jc w:val="both"/>
        <w:rPr>
          <w:lang w:val="ru-RU"/>
        </w:rPr>
      </w:pPr>
    </w:p>
    <w:p w14:paraId="1BD757DF" w14:textId="77777777" w:rsidR="00363516" w:rsidRDefault="00363516" w:rsidP="00363516">
      <w:pPr>
        <w:ind w:left="7086" w:firstLine="702"/>
        <w:jc w:val="both"/>
        <w:rPr>
          <w:lang w:val="ru-RU"/>
        </w:rPr>
      </w:pPr>
    </w:p>
    <w:p w14:paraId="2F52C1CE" w14:textId="77777777" w:rsidR="00363516" w:rsidRDefault="00363516" w:rsidP="00363516">
      <w:pPr>
        <w:ind w:left="7086" w:firstLine="702"/>
        <w:jc w:val="both"/>
        <w:rPr>
          <w:lang w:val="ru-RU"/>
        </w:rPr>
      </w:pPr>
    </w:p>
    <w:p w14:paraId="14E1D3BB" w14:textId="77777777" w:rsidR="00363516" w:rsidRDefault="00363516" w:rsidP="00363516">
      <w:pPr>
        <w:ind w:left="7086" w:firstLine="702"/>
        <w:jc w:val="both"/>
        <w:rPr>
          <w:lang w:val="ru-RU"/>
        </w:rPr>
      </w:pPr>
    </w:p>
    <w:p w14:paraId="368462E2" w14:textId="77777777" w:rsidR="00363516" w:rsidRDefault="00363516" w:rsidP="00363516">
      <w:pPr>
        <w:ind w:left="7086" w:firstLine="702"/>
        <w:jc w:val="both"/>
        <w:rPr>
          <w:lang w:val="ru-RU"/>
        </w:rPr>
      </w:pPr>
    </w:p>
    <w:p w14:paraId="0FD2498D" w14:textId="77777777" w:rsidR="00363516" w:rsidRDefault="00363516" w:rsidP="00363516">
      <w:pPr>
        <w:ind w:left="7086" w:firstLine="702"/>
        <w:jc w:val="both"/>
        <w:rPr>
          <w:lang w:val="ru-RU"/>
        </w:rPr>
      </w:pPr>
    </w:p>
    <w:p w14:paraId="115C6AB6" w14:textId="77777777" w:rsidR="00363516" w:rsidRDefault="00363516" w:rsidP="00363516">
      <w:pPr>
        <w:ind w:left="7086" w:firstLine="702"/>
        <w:jc w:val="both"/>
        <w:rPr>
          <w:lang w:val="ru-RU"/>
        </w:rPr>
      </w:pPr>
    </w:p>
    <w:p w14:paraId="21767C58" w14:textId="77777777" w:rsidR="006711DE" w:rsidRPr="00363516" w:rsidRDefault="006711DE">
      <w:pPr>
        <w:rPr>
          <w:lang w:val="ru-RU"/>
        </w:rPr>
      </w:pPr>
    </w:p>
    <w:sectPr w:rsidR="006711DE" w:rsidRPr="00363516" w:rsidSect="00704A7E">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32FE" w14:textId="77777777" w:rsidR="000E37CF" w:rsidRDefault="000E37CF">
      <w:r>
        <w:separator/>
      </w:r>
    </w:p>
  </w:endnote>
  <w:endnote w:type="continuationSeparator" w:id="0">
    <w:p w14:paraId="41957CB1" w14:textId="77777777" w:rsidR="000E37CF" w:rsidRDefault="000E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666E" w14:textId="77777777" w:rsidR="000E37CF" w:rsidRDefault="000E37CF">
      <w:r>
        <w:separator/>
      </w:r>
    </w:p>
  </w:footnote>
  <w:footnote w:type="continuationSeparator" w:id="0">
    <w:p w14:paraId="2AE3EF0A" w14:textId="77777777" w:rsidR="000E37CF" w:rsidRDefault="000E3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2BDE" w14:textId="77777777" w:rsidR="000527CF" w:rsidRDefault="001545BD">
    <w:pPr>
      <w:pStyle w:val="a3"/>
      <w:jc w:val="center"/>
    </w:pPr>
    <w:r>
      <w:fldChar w:fldCharType="begin"/>
    </w:r>
    <w:r>
      <w:instrText>PAGE   \* MERGEFORMAT</w:instrText>
    </w:r>
    <w:r>
      <w:fldChar w:fldCharType="separate"/>
    </w:r>
    <w:r>
      <w:rPr>
        <w:noProof/>
      </w:rPr>
      <w:t>17</w:t>
    </w:r>
    <w:r>
      <w:fldChar w:fldCharType="end"/>
    </w:r>
  </w:p>
  <w:p w14:paraId="230B9601" w14:textId="77777777" w:rsidR="000527CF" w:rsidRDefault="008614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40434"/>
    <w:multiLevelType w:val="hybridMultilevel"/>
    <w:tmpl w:val="E5489B5E"/>
    <w:lvl w:ilvl="0" w:tplc="DA30FF3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563220F"/>
    <w:multiLevelType w:val="multilevel"/>
    <w:tmpl w:val="C492AF1C"/>
    <w:lvl w:ilvl="0">
      <w:start w:val="4"/>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54080601"/>
    <w:multiLevelType w:val="hybridMultilevel"/>
    <w:tmpl w:val="16D8A6BA"/>
    <w:lvl w:ilvl="0" w:tplc="DBF6EC6A">
      <w:start w:val="1"/>
      <w:numFmt w:val="decimal"/>
      <w:lvlText w:val="%1)"/>
      <w:lvlJc w:val="left"/>
      <w:pPr>
        <w:ind w:left="1353" w:hanging="360"/>
      </w:pPr>
      <w:rPr>
        <w:rFonts w:hint="default"/>
        <w:sz w:val="28"/>
        <w:szCs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9592466"/>
    <w:multiLevelType w:val="hybridMultilevel"/>
    <w:tmpl w:val="FFF28138"/>
    <w:lvl w:ilvl="0" w:tplc="B1BADD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16"/>
    <w:rsid w:val="0000195A"/>
    <w:rsid w:val="0002191D"/>
    <w:rsid w:val="00023FFB"/>
    <w:rsid w:val="00046EAD"/>
    <w:rsid w:val="00053EBA"/>
    <w:rsid w:val="00064B85"/>
    <w:rsid w:val="00086A06"/>
    <w:rsid w:val="00097E45"/>
    <w:rsid w:val="000A7707"/>
    <w:rsid w:val="000D2117"/>
    <w:rsid w:val="000E215B"/>
    <w:rsid w:val="000E3669"/>
    <w:rsid w:val="000E37CF"/>
    <w:rsid w:val="000F0BB1"/>
    <w:rsid w:val="00100E21"/>
    <w:rsid w:val="001042C3"/>
    <w:rsid w:val="00110D93"/>
    <w:rsid w:val="00141335"/>
    <w:rsid w:val="0014512A"/>
    <w:rsid w:val="00152C60"/>
    <w:rsid w:val="001545BD"/>
    <w:rsid w:val="0016110D"/>
    <w:rsid w:val="0016165D"/>
    <w:rsid w:val="00166212"/>
    <w:rsid w:val="00175913"/>
    <w:rsid w:val="00180FDA"/>
    <w:rsid w:val="00183903"/>
    <w:rsid w:val="0018668D"/>
    <w:rsid w:val="001B080E"/>
    <w:rsid w:val="001B39D6"/>
    <w:rsid w:val="001B4CAF"/>
    <w:rsid w:val="001C425F"/>
    <w:rsid w:val="001D4742"/>
    <w:rsid w:val="0020199E"/>
    <w:rsid w:val="00215A88"/>
    <w:rsid w:val="002238F4"/>
    <w:rsid w:val="00234FA2"/>
    <w:rsid w:val="00254E8D"/>
    <w:rsid w:val="00261E87"/>
    <w:rsid w:val="00263141"/>
    <w:rsid w:val="002755F8"/>
    <w:rsid w:val="0028017F"/>
    <w:rsid w:val="002951FE"/>
    <w:rsid w:val="002A4B95"/>
    <w:rsid w:val="002A57B2"/>
    <w:rsid w:val="002A7447"/>
    <w:rsid w:val="002B5940"/>
    <w:rsid w:val="002C2AA8"/>
    <w:rsid w:val="002C6CBC"/>
    <w:rsid w:val="002E1314"/>
    <w:rsid w:val="002E51EC"/>
    <w:rsid w:val="002F0633"/>
    <w:rsid w:val="002F291C"/>
    <w:rsid w:val="00300AF4"/>
    <w:rsid w:val="003058FD"/>
    <w:rsid w:val="003135B3"/>
    <w:rsid w:val="0032113D"/>
    <w:rsid w:val="003454F3"/>
    <w:rsid w:val="00363102"/>
    <w:rsid w:val="00363516"/>
    <w:rsid w:val="00366EC4"/>
    <w:rsid w:val="00371D9F"/>
    <w:rsid w:val="0038062A"/>
    <w:rsid w:val="00391A15"/>
    <w:rsid w:val="003C602F"/>
    <w:rsid w:val="003D7EC0"/>
    <w:rsid w:val="003E1265"/>
    <w:rsid w:val="003E46C5"/>
    <w:rsid w:val="003F002C"/>
    <w:rsid w:val="00400668"/>
    <w:rsid w:val="00402789"/>
    <w:rsid w:val="00410422"/>
    <w:rsid w:val="00420B51"/>
    <w:rsid w:val="00432EDA"/>
    <w:rsid w:val="004420F9"/>
    <w:rsid w:val="00457397"/>
    <w:rsid w:val="00457599"/>
    <w:rsid w:val="00497E37"/>
    <w:rsid w:val="004A121E"/>
    <w:rsid w:val="004A5FD5"/>
    <w:rsid w:val="004B4010"/>
    <w:rsid w:val="004C1542"/>
    <w:rsid w:val="004C38C7"/>
    <w:rsid w:val="004C7FE7"/>
    <w:rsid w:val="004E69FA"/>
    <w:rsid w:val="004F2CDF"/>
    <w:rsid w:val="004F6965"/>
    <w:rsid w:val="004F7DAF"/>
    <w:rsid w:val="0051617C"/>
    <w:rsid w:val="005377F3"/>
    <w:rsid w:val="00550274"/>
    <w:rsid w:val="00554B98"/>
    <w:rsid w:val="00574800"/>
    <w:rsid w:val="00583923"/>
    <w:rsid w:val="00595118"/>
    <w:rsid w:val="0059548C"/>
    <w:rsid w:val="00597644"/>
    <w:rsid w:val="005B583C"/>
    <w:rsid w:val="005D041A"/>
    <w:rsid w:val="005E6307"/>
    <w:rsid w:val="006053EA"/>
    <w:rsid w:val="0062154A"/>
    <w:rsid w:val="00622D6C"/>
    <w:rsid w:val="0062743B"/>
    <w:rsid w:val="00630BAB"/>
    <w:rsid w:val="006324CD"/>
    <w:rsid w:val="006360AE"/>
    <w:rsid w:val="006518CE"/>
    <w:rsid w:val="006620E2"/>
    <w:rsid w:val="0066578C"/>
    <w:rsid w:val="006711DE"/>
    <w:rsid w:val="00692FE0"/>
    <w:rsid w:val="006945E3"/>
    <w:rsid w:val="00696F21"/>
    <w:rsid w:val="006A00E4"/>
    <w:rsid w:val="006B2425"/>
    <w:rsid w:val="006B49D5"/>
    <w:rsid w:val="006C2FF4"/>
    <w:rsid w:val="006F6E55"/>
    <w:rsid w:val="006F75DA"/>
    <w:rsid w:val="007026CE"/>
    <w:rsid w:val="00704A7E"/>
    <w:rsid w:val="00717918"/>
    <w:rsid w:val="00722089"/>
    <w:rsid w:val="0072251E"/>
    <w:rsid w:val="00734CAC"/>
    <w:rsid w:val="007449D0"/>
    <w:rsid w:val="00750312"/>
    <w:rsid w:val="007517BB"/>
    <w:rsid w:val="00751987"/>
    <w:rsid w:val="0076525E"/>
    <w:rsid w:val="00784B7D"/>
    <w:rsid w:val="0078669C"/>
    <w:rsid w:val="00793E4E"/>
    <w:rsid w:val="00797401"/>
    <w:rsid w:val="007A58EE"/>
    <w:rsid w:val="007B0B8B"/>
    <w:rsid w:val="007B6695"/>
    <w:rsid w:val="007F5445"/>
    <w:rsid w:val="00802EE1"/>
    <w:rsid w:val="00810793"/>
    <w:rsid w:val="0081661E"/>
    <w:rsid w:val="00824804"/>
    <w:rsid w:val="00843054"/>
    <w:rsid w:val="0084326C"/>
    <w:rsid w:val="0084476C"/>
    <w:rsid w:val="00851A2C"/>
    <w:rsid w:val="008614DA"/>
    <w:rsid w:val="00867254"/>
    <w:rsid w:val="008825A6"/>
    <w:rsid w:val="00890184"/>
    <w:rsid w:val="00891D89"/>
    <w:rsid w:val="008929FD"/>
    <w:rsid w:val="008C31E5"/>
    <w:rsid w:val="008C3248"/>
    <w:rsid w:val="008C5BDC"/>
    <w:rsid w:val="008D5FE0"/>
    <w:rsid w:val="008F1A42"/>
    <w:rsid w:val="00904FAA"/>
    <w:rsid w:val="00914F12"/>
    <w:rsid w:val="0092221A"/>
    <w:rsid w:val="00923114"/>
    <w:rsid w:val="00932906"/>
    <w:rsid w:val="009434E4"/>
    <w:rsid w:val="009443B4"/>
    <w:rsid w:val="009447F1"/>
    <w:rsid w:val="00984C59"/>
    <w:rsid w:val="00990017"/>
    <w:rsid w:val="00991221"/>
    <w:rsid w:val="009931C4"/>
    <w:rsid w:val="00993FBA"/>
    <w:rsid w:val="00996EB8"/>
    <w:rsid w:val="009A3CA5"/>
    <w:rsid w:val="009B4309"/>
    <w:rsid w:val="009C36BF"/>
    <w:rsid w:val="009D0BC3"/>
    <w:rsid w:val="009F2C6F"/>
    <w:rsid w:val="009F58AB"/>
    <w:rsid w:val="009F6085"/>
    <w:rsid w:val="009F62E9"/>
    <w:rsid w:val="00A0098E"/>
    <w:rsid w:val="00A02329"/>
    <w:rsid w:val="00A03B89"/>
    <w:rsid w:val="00A530F3"/>
    <w:rsid w:val="00A67F7A"/>
    <w:rsid w:val="00A928B2"/>
    <w:rsid w:val="00AA4619"/>
    <w:rsid w:val="00AA52BA"/>
    <w:rsid w:val="00AB21DA"/>
    <w:rsid w:val="00AC11A2"/>
    <w:rsid w:val="00AC30F4"/>
    <w:rsid w:val="00AC385C"/>
    <w:rsid w:val="00AD72E7"/>
    <w:rsid w:val="00AE3142"/>
    <w:rsid w:val="00B0275C"/>
    <w:rsid w:val="00B03158"/>
    <w:rsid w:val="00B04E98"/>
    <w:rsid w:val="00B12BF3"/>
    <w:rsid w:val="00B233A3"/>
    <w:rsid w:val="00B26CF7"/>
    <w:rsid w:val="00B3087D"/>
    <w:rsid w:val="00B33FEC"/>
    <w:rsid w:val="00B55121"/>
    <w:rsid w:val="00B60599"/>
    <w:rsid w:val="00B612B7"/>
    <w:rsid w:val="00B63848"/>
    <w:rsid w:val="00B67EB7"/>
    <w:rsid w:val="00B71288"/>
    <w:rsid w:val="00B90E6C"/>
    <w:rsid w:val="00B9464C"/>
    <w:rsid w:val="00BA2326"/>
    <w:rsid w:val="00BB5873"/>
    <w:rsid w:val="00BC7DCE"/>
    <w:rsid w:val="00BD59FB"/>
    <w:rsid w:val="00C04EFF"/>
    <w:rsid w:val="00C05268"/>
    <w:rsid w:val="00C2196A"/>
    <w:rsid w:val="00C42658"/>
    <w:rsid w:val="00C511D1"/>
    <w:rsid w:val="00C544BC"/>
    <w:rsid w:val="00C563BF"/>
    <w:rsid w:val="00C64767"/>
    <w:rsid w:val="00C67819"/>
    <w:rsid w:val="00C72BF0"/>
    <w:rsid w:val="00C92C5D"/>
    <w:rsid w:val="00C94C2A"/>
    <w:rsid w:val="00CA5C04"/>
    <w:rsid w:val="00CA7C3A"/>
    <w:rsid w:val="00CC240C"/>
    <w:rsid w:val="00CE2AAB"/>
    <w:rsid w:val="00CE5068"/>
    <w:rsid w:val="00CE7FF9"/>
    <w:rsid w:val="00D001D9"/>
    <w:rsid w:val="00D11985"/>
    <w:rsid w:val="00D2101C"/>
    <w:rsid w:val="00D26600"/>
    <w:rsid w:val="00D27C41"/>
    <w:rsid w:val="00D34384"/>
    <w:rsid w:val="00D406EC"/>
    <w:rsid w:val="00D443CB"/>
    <w:rsid w:val="00D644B0"/>
    <w:rsid w:val="00D72635"/>
    <w:rsid w:val="00D8034E"/>
    <w:rsid w:val="00D82F48"/>
    <w:rsid w:val="00DA03FE"/>
    <w:rsid w:val="00DA258B"/>
    <w:rsid w:val="00DB5D1F"/>
    <w:rsid w:val="00DD4ACD"/>
    <w:rsid w:val="00DE1D90"/>
    <w:rsid w:val="00DF4B97"/>
    <w:rsid w:val="00DF7082"/>
    <w:rsid w:val="00DF75DC"/>
    <w:rsid w:val="00DF7E81"/>
    <w:rsid w:val="00E05058"/>
    <w:rsid w:val="00E06BDD"/>
    <w:rsid w:val="00E1237F"/>
    <w:rsid w:val="00E13E03"/>
    <w:rsid w:val="00E16444"/>
    <w:rsid w:val="00E27E2E"/>
    <w:rsid w:val="00E7771D"/>
    <w:rsid w:val="00E9139D"/>
    <w:rsid w:val="00EA076D"/>
    <w:rsid w:val="00EA1814"/>
    <w:rsid w:val="00EA34A0"/>
    <w:rsid w:val="00EB18F4"/>
    <w:rsid w:val="00EB4561"/>
    <w:rsid w:val="00ED12E1"/>
    <w:rsid w:val="00ED7AC1"/>
    <w:rsid w:val="00EF21E5"/>
    <w:rsid w:val="00EF26BD"/>
    <w:rsid w:val="00F062AB"/>
    <w:rsid w:val="00F07AE5"/>
    <w:rsid w:val="00F1092C"/>
    <w:rsid w:val="00F11281"/>
    <w:rsid w:val="00F17163"/>
    <w:rsid w:val="00F2095E"/>
    <w:rsid w:val="00F36449"/>
    <w:rsid w:val="00F409A9"/>
    <w:rsid w:val="00F725C6"/>
    <w:rsid w:val="00FB3B2C"/>
    <w:rsid w:val="00FB6E35"/>
    <w:rsid w:val="00FD0E5A"/>
    <w:rsid w:val="00FD1EA4"/>
    <w:rsid w:val="00FD7919"/>
    <w:rsid w:val="00FE7DE0"/>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F149"/>
  <w15:docId w15:val="{2A88BC37-BD6A-4447-B5FB-59CFA6D2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516"/>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3516"/>
    <w:pPr>
      <w:tabs>
        <w:tab w:val="center" w:pos="4677"/>
        <w:tab w:val="right" w:pos="9355"/>
      </w:tabs>
    </w:pPr>
  </w:style>
  <w:style w:type="character" w:customStyle="1" w:styleId="a4">
    <w:name w:val="Верхній колонтитул Знак"/>
    <w:basedOn w:val="a0"/>
    <w:link w:val="a3"/>
    <w:uiPriority w:val="99"/>
    <w:rsid w:val="00363516"/>
    <w:rPr>
      <w:rFonts w:ascii="Times New Roman" w:eastAsia="Times New Roman" w:hAnsi="Times New Roman" w:cs="Times New Roman"/>
      <w:sz w:val="20"/>
      <w:szCs w:val="20"/>
      <w:lang w:val="uk-UA" w:eastAsia="ru-RU"/>
    </w:rPr>
  </w:style>
  <w:style w:type="paragraph" w:customStyle="1" w:styleId="a5">
    <w:name w:val="Нормальний текст"/>
    <w:basedOn w:val="a"/>
    <w:rsid w:val="00363516"/>
    <w:pPr>
      <w:suppressAutoHyphens/>
      <w:spacing w:before="120"/>
      <w:ind w:firstLine="567"/>
      <w:jc w:val="both"/>
    </w:pPr>
    <w:rPr>
      <w:rFonts w:ascii="Antiqua" w:hAnsi="Antiqua" w:cs="Antiqua"/>
      <w:sz w:val="26"/>
      <w:lang w:eastAsia="zh-CN"/>
    </w:rPr>
  </w:style>
  <w:style w:type="paragraph" w:customStyle="1" w:styleId="1">
    <w:name w:val="1 Знак"/>
    <w:basedOn w:val="a"/>
    <w:rsid w:val="00363516"/>
    <w:rPr>
      <w:rFonts w:ascii="Verdana" w:hAnsi="Verdana" w:cs="Verdana"/>
      <w:lang w:val="en-US" w:eastAsia="en-US"/>
    </w:rPr>
  </w:style>
  <w:style w:type="paragraph" w:styleId="a6">
    <w:name w:val="List Paragraph"/>
    <w:basedOn w:val="a"/>
    <w:uiPriority w:val="34"/>
    <w:qFormat/>
    <w:rsid w:val="00363516"/>
    <w:pPr>
      <w:ind w:left="720"/>
      <w:contextualSpacing/>
    </w:pPr>
    <w:rPr>
      <w:sz w:val="28"/>
      <w:szCs w:val="28"/>
    </w:rPr>
  </w:style>
  <w:style w:type="paragraph" w:customStyle="1" w:styleId="2">
    <w:name w:val="Абзац списку2"/>
    <w:basedOn w:val="a"/>
    <w:qFormat/>
    <w:rsid w:val="00363516"/>
    <w:pPr>
      <w:ind w:left="720"/>
      <w:contextualSpacing/>
    </w:pPr>
    <w:rPr>
      <w:sz w:val="28"/>
      <w:szCs w:val="28"/>
    </w:rPr>
  </w:style>
  <w:style w:type="paragraph" w:customStyle="1" w:styleId="rvps2">
    <w:name w:val="rvps2"/>
    <w:basedOn w:val="a"/>
    <w:rsid w:val="00F409A9"/>
    <w:pPr>
      <w:suppressAutoHyphens/>
      <w:overflowPunct w:val="0"/>
      <w:autoSpaceDE w:val="0"/>
      <w:spacing w:after="280"/>
      <w:textAlignment w:val="baseline"/>
    </w:pPr>
    <w:rPr>
      <w:rFonts w:eastAsia="Antiqua" w:cs="Antiqua"/>
      <w:sz w:val="24"/>
      <w:szCs w:val="24"/>
      <w:lang w:val="hr-HR" w:eastAsia="zh-CN"/>
    </w:rPr>
  </w:style>
  <w:style w:type="character" w:styleId="a7">
    <w:name w:val="Hyperlink"/>
    <w:basedOn w:val="a0"/>
    <w:uiPriority w:val="99"/>
    <w:semiHidden/>
    <w:unhideWhenUsed/>
    <w:rsid w:val="00457397"/>
    <w:rPr>
      <w:color w:val="0000FF"/>
      <w:u w:val="single"/>
    </w:rPr>
  </w:style>
  <w:style w:type="paragraph" w:customStyle="1" w:styleId="20">
    <w:name w:val="Знак Знак2 Знак Знак Знак Знак Знак Знак Знак Знак Знак Знак Знак Знак Знак Знак Знак Знак Знак Знак Знак Знак Знак Знак Знак Знак"/>
    <w:basedOn w:val="a"/>
    <w:rsid w:val="007B6695"/>
    <w:rPr>
      <w:rFonts w:ascii="Verdana" w:hAnsi="Verdana" w:cs="Verdana"/>
      <w:lang w:val="en-US" w:eastAsia="en-US"/>
    </w:rPr>
  </w:style>
  <w:style w:type="paragraph" w:styleId="a8">
    <w:name w:val="Body Text"/>
    <w:basedOn w:val="a"/>
    <w:link w:val="a9"/>
    <w:unhideWhenUsed/>
    <w:rsid w:val="007B6695"/>
    <w:pPr>
      <w:spacing w:after="120"/>
    </w:pPr>
    <w:rPr>
      <w:sz w:val="28"/>
      <w:szCs w:val="28"/>
      <w:lang w:val="x-none"/>
    </w:rPr>
  </w:style>
  <w:style w:type="character" w:customStyle="1" w:styleId="a9">
    <w:name w:val="Основний текст Знак"/>
    <w:basedOn w:val="a0"/>
    <w:link w:val="a8"/>
    <w:rsid w:val="007B6695"/>
    <w:rPr>
      <w:rFonts w:ascii="Times New Roman" w:eastAsia="Times New Roman" w:hAnsi="Times New Roman" w:cs="Times New Roman"/>
      <w:sz w:val="28"/>
      <w:szCs w:val="28"/>
      <w:lang w:val="x-none" w:eastAsia="ru-RU"/>
    </w:rPr>
  </w:style>
  <w:style w:type="paragraph" w:styleId="21">
    <w:name w:val="Body Text Indent 2"/>
    <w:basedOn w:val="a"/>
    <w:link w:val="22"/>
    <w:rsid w:val="007B6695"/>
    <w:pPr>
      <w:spacing w:after="120" w:line="480" w:lineRule="auto"/>
      <w:ind w:left="283"/>
    </w:pPr>
    <w:rPr>
      <w:sz w:val="28"/>
      <w:szCs w:val="28"/>
    </w:rPr>
  </w:style>
  <w:style w:type="character" w:customStyle="1" w:styleId="22">
    <w:name w:val="Основний текст з відступом 2 Знак"/>
    <w:basedOn w:val="a0"/>
    <w:link w:val="21"/>
    <w:rsid w:val="007B6695"/>
    <w:rPr>
      <w:rFonts w:ascii="Times New Roman" w:eastAsia="Times New Roman" w:hAnsi="Times New Roman" w:cs="Times New Roman"/>
      <w:sz w:val="28"/>
      <w:szCs w:val="28"/>
      <w:lang w:val="uk-UA" w:eastAsia="ru-RU"/>
    </w:rPr>
  </w:style>
  <w:style w:type="paragraph" w:customStyle="1" w:styleId="11">
    <w:name w:val="Знак1 Знак Знак Знак Знак Знак1 Знак"/>
    <w:basedOn w:val="a"/>
    <w:rsid w:val="009443B4"/>
    <w:rPr>
      <w:rFonts w:ascii="Verdana" w:hAnsi="Verdana" w:cs="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w:basedOn w:val="a"/>
    <w:rsid w:val="009443B4"/>
    <w:rPr>
      <w:rFonts w:ascii="Verdana" w:hAnsi="Verdana" w:cs="Verdana"/>
      <w:lang w:val="en-US" w:eastAsia="en-US"/>
    </w:rPr>
  </w:style>
  <w:style w:type="paragraph" w:styleId="aa">
    <w:name w:val="Normal (Web)"/>
    <w:aliases w:val="Обычный (Web),Знак1 Знак,Знак1 Знак Знак,Знак1 Знак Знак Знак Знак Знак Знак Знак,Знак1 Знак Знак Знак,Обычный (Web) Знак Знак Знак Знак Знак Знак,Обычный (веб) Знак2, Знак"/>
    <w:basedOn w:val="a"/>
    <w:link w:val="ab"/>
    <w:uiPriority w:val="99"/>
    <w:rsid w:val="009443B4"/>
    <w:pPr>
      <w:spacing w:before="100" w:beforeAutospacing="1" w:after="100" w:afterAutospacing="1"/>
    </w:pPr>
    <w:rPr>
      <w:sz w:val="24"/>
      <w:szCs w:val="24"/>
      <w:lang w:val="ru-RU"/>
    </w:rPr>
  </w:style>
  <w:style w:type="character" w:customStyle="1" w:styleId="ab">
    <w:name w:val="Звичайний (веб) Знак"/>
    <w:aliases w:val="Обычный (Web) Знак,Знак1 Знак Знак1,Знак1 Знак Знак Знак1,Знак1 Знак Знак Знак Знак Знак Знак Знак Знак,Знак1 Знак Знак Знак Знак,Обычный (Web) Знак Знак Знак Знак Знак Знак Знак,Обычный (веб) Знак2 Знак, Знак Знак"/>
    <w:link w:val="aa"/>
    <w:rsid w:val="009443B4"/>
    <w:rPr>
      <w:rFonts w:ascii="Times New Roman" w:eastAsia="Times New Roman" w:hAnsi="Times New Roman" w:cs="Times New Roman"/>
      <w:sz w:val="24"/>
      <w:szCs w:val="24"/>
      <w:lang w:eastAsia="ru-RU"/>
    </w:rPr>
  </w:style>
  <w:style w:type="paragraph" w:styleId="HTML">
    <w:name w:val="HTML Preformatted"/>
    <w:basedOn w:val="a"/>
    <w:link w:val="HTML0"/>
    <w:rsid w:val="003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rsid w:val="003D7EC0"/>
    <w:rPr>
      <w:rFonts w:ascii="Courier New" w:eastAsia="Times New Roman" w:hAnsi="Courier New" w:cs="Courier New"/>
      <w:sz w:val="20"/>
      <w:szCs w:val="20"/>
      <w:lang w:eastAsia="ru-RU"/>
    </w:rPr>
  </w:style>
  <w:style w:type="character" w:styleId="ac">
    <w:name w:val="Strong"/>
    <w:basedOn w:val="a0"/>
    <w:uiPriority w:val="22"/>
    <w:qFormat/>
    <w:rsid w:val="005D0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830901">
      <w:bodyDiv w:val="1"/>
      <w:marLeft w:val="0"/>
      <w:marRight w:val="0"/>
      <w:marTop w:val="0"/>
      <w:marBottom w:val="0"/>
      <w:divBdr>
        <w:top w:val="none" w:sz="0" w:space="0" w:color="auto"/>
        <w:left w:val="none" w:sz="0" w:space="0" w:color="auto"/>
        <w:bottom w:val="none" w:sz="0" w:space="0" w:color="auto"/>
        <w:right w:val="none" w:sz="0" w:space="0" w:color="auto"/>
      </w:divBdr>
    </w:div>
    <w:div w:id="20583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44-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A30C5-3AB2-4A94-AF55-1C38B70E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2383</Words>
  <Characters>13584</Characters>
  <Application>Microsoft Office Word</Application>
  <DocSecurity>0</DocSecurity>
  <Lines>113</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Світлана Голомах</cp:lastModifiedBy>
  <cp:revision>7</cp:revision>
  <cp:lastPrinted>2025-09-10T14:37:00Z</cp:lastPrinted>
  <dcterms:created xsi:type="dcterms:W3CDTF">2025-09-10T14:05:00Z</dcterms:created>
  <dcterms:modified xsi:type="dcterms:W3CDTF">2025-09-10T14:39:00Z</dcterms:modified>
</cp:coreProperties>
</file>