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E391" w14:textId="77777777" w:rsidR="002F3F07" w:rsidRPr="00CA5084" w:rsidRDefault="002F3F07" w:rsidP="002F3F07">
      <w:pPr>
        <w:pStyle w:val="31"/>
        <w:shd w:val="clear" w:color="auto" w:fill="auto"/>
        <w:ind w:left="6160"/>
        <w:rPr>
          <w:lang w:val="uk-UA"/>
        </w:rPr>
      </w:pPr>
      <w:bookmarkStart w:id="0" w:name="_GoBack"/>
      <w:bookmarkEnd w:id="0"/>
      <w:r w:rsidRPr="00CA5084">
        <w:rPr>
          <w:rStyle w:val="3TimesNewRoman"/>
          <w:color w:val="000000"/>
          <w:szCs w:val="28"/>
          <w:lang w:val="uk-UA"/>
        </w:rPr>
        <w:t>Д</w:t>
      </w:r>
      <w:r w:rsidR="001F4748" w:rsidRPr="00CA5084">
        <w:rPr>
          <w:rStyle w:val="3TimesNewRoman"/>
          <w:color w:val="000000"/>
          <w:szCs w:val="28"/>
          <w:lang w:val="uk-UA"/>
        </w:rPr>
        <w:t xml:space="preserve">одаток </w:t>
      </w:r>
    </w:p>
    <w:p w14:paraId="73E706B7" w14:textId="77777777" w:rsidR="002F3F07" w:rsidRPr="00CA5084" w:rsidRDefault="002F3F07" w:rsidP="002F3F07">
      <w:pPr>
        <w:pStyle w:val="31"/>
        <w:shd w:val="clear" w:color="auto" w:fill="auto"/>
        <w:tabs>
          <w:tab w:val="left" w:pos="8394"/>
        </w:tabs>
        <w:ind w:left="6160"/>
        <w:rPr>
          <w:rStyle w:val="3TimesNewRoman"/>
          <w:color w:val="000000"/>
          <w:szCs w:val="28"/>
          <w:lang w:val="uk-UA"/>
        </w:rPr>
      </w:pPr>
      <w:r w:rsidRPr="00CA5084">
        <w:rPr>
          <w:rStyle w:val="3TimesNewRoman"/>
          <w:color w:val="000000"/>
          <w:szCs w:val="28"/>
          <w:lang w:val="uk-UA"/>
        </w:rPr>
        <w:t xml:space="preserve">до рішення обласної ради </w:t>
      </w:r>
    </w:p>
    <w:p w14:paraId="00F9A0E8" w14:textId="77777777" w:rsidR="002F3F07" w:rsidRPr="00CA5084" w:rsidRDefault="002F3F07" w:rsidP="002F3F07">
      <w:pPr>
        <w:pStyle w:val="31"/>
        <w:shd w:val="clear" w:color="auto" w:fill="auto"/>
        <w:tabs>
          <w:tab w:val="left" w:pos="8394"/>
        </w:tabs>
        <w:ind w:left="6160"/>
        <w:rPr>
          <w:rFonts w:ascii="Times New Roman" w:hAnsi="Times New Roman"/>
          <w:sz w:val="28"/>
          <w:szCs w:val="28"/>
          <w:u w:val="single"/>
          <w:lang w:val="uk-UA"/>
        </w:rPr>
      </w:pPr>
      <w:r w:rsidRPr="00CA5084">
        <w:rPr>
          <w:rStyle w:val="3TimesNewRoman"/>
          <w:color w:val="000000"/>
          <w:szCs w:val="28"/>
          <w:lang w:val="uk-UA"/>
        </w:rPr>
        <w:t>від</w:t>
      </w:r>
      <w:r w:rsidR="00141EB0" w:rsidRPr="00CA5084">
        <w:rPr>
          <w:rStyle w:val="3TimesNewRoman"/>
          <w:color w:val="000000"/>
          <w:szCs w:val="28"/>
          <w:lang w:val="uk-UA"/>
        </w:rPr>
        <w:t xml:space="preserve"> </w:t>
      </w:r>
      <w:r w:rsidR="00FE15ED" w:rsidRPr="00CA5084">
        <w:rPr>
          <w:rStyle w:val="3TimesNewRoman"/>
          <w:color w:val="000000"/>
          <w:szCs w:val="28"/>
          <w:lang w:val="uk-UA"/>
        </w:rPr>
        <w:t xml:space="preserve">                 </w:t>
      </w:r>
      <w:r w:rsidR="00141EB0" w:rsidRPr="00CA5084">
        <w:rPr>
          <w:rStyle w:val="3TimesNewRoman"/>
          <w:color w:val="000000"/>
          <w:szCs w:val="28"/>
          <w:lang w:val="uk-UA"/>
        </w:rPr>
        <w:t>№</w:t>
      </w:r>
      <w:r w:rsidR="00DD7A79" w:rsidRPr="00CA5084">
        <w:rPr>
          <w:rStyle w:val="3TimesNewRoman"/>
          <w:color w:val="000000"/>
          <w:szCs w:val="28"/>
          <w:lang w:val="uk-UA"/>
        </w:rPr>
        <w:t xml:space="preserve"> </w:t>
      </w:r>
    </w:p>
    <w:p w14:paraId="039E92AA" w14:textId="77777777" w:rsidR="00B64848" w:rsidRPr="00CA5084" w:rsidRDefault="00B64848" w:rsidP="0016677E">
      <w:pPr>
        <w:ind w:left="4248"/>
        <w:rPr>
          <w:sz w:val="28"/>
          <w:szCs w:val="28"/>
          <w:lang w:val="uk-UA"/>
        </w:rPr>
      </w:pPr>
      <w:r w:rsidRPr="00CA5084">
        <w:rPr>
          <w:b/>
          <w:bCs/>
          <w:sz w:val="32"/>
          <w:lang w:val="uk-UA"/>
        </w:rPr>
        <w:t xml:space="preserve">                       </w:t>
      </w:r>
    </w:p>
    <w:p w14:paraId="756D47F1" w14:textId="77777777" w:rsidR="00C215C5" w:rsidRPr="00CA5084" w:rsidRDefault="00C215C5" w:rsidP="0016677E">
      <w:pPr>
        <w:rPr>
          <w:b/>
          <w:bCs/>
          <w:sz w:val="32"/>
          <w:lang w:val="uk-UA"/>
        </w:rPr>
      </w:pPr>
    </w:p>
    <w:p w14:paraId="7C6DD91F" w14:textId="77777777" w:rsidR="00C215C5" w:rsidRPr="00CA5084" w:rsidRDefault="00C215C5" w:rsidP="0016677E">
      <w:pPr>
        <w:rPr>
          <w:b/>
          <w:bCs/>
          <w:sz w:val="32"/>
          <w:lang w:val="uk-UA"/>
        </w:rPr>
      </w:pPr>
    </w:p>
    <w:p w14:paraId="1D2F82DC" w14:textId="77777777" w:rsidR="00C215C5" w:rsidRPr="00CA5084" w:rsidRDefault="00C215C5" w:rsidP="0016677E">
      <w:pPr>
        <w:rPr>
          <w:b/>
          <w:bCs/>
          <w:sz w:val="32"/>
          <w:lang w:val="uk-UA"/>
        </w:rPr>
      </w:pPr>
    </w:p>
    <w:p w14:paraId="42BBEA7E" w14:textId="77777777" w:rsidR="00C215C5" w:rsidRPr="00CA5084" w:rsidRDefault="00C215C5" w:rsidP="0016677E">
      <w:pPr>
        <w:rPr>
          <w:b/>
          <w:bCs/>
          <w:sz w:val="32"/>
          <w:lang w:val="uk-UA"/>
        </w:rPr>
      </w:pPr>
    </w:p>
    <w:p w14:paraId="3E1FC2EF" w14:textId="77777777" w:rsidR="00C215C5" w:rsidRPr="00CA5084" w:rsidRDefault="00C215C5" w:rsidP="0016677E">
      <w:pPr>
        <w:rPr>
          <w:b/>
          <w:bCs/>
          <w:sz w:val="32"/>
          <w:lang w:val="uk-UA"/>
        </w:rPr>
      </w:pPr>
    </w:p>
    <w:p w14:paraId="63861886" w14:textId="77777777" w:rsidR="00C215C5" w:rsidRPr="00CA5084" w:rsidRDefault="00C215C5" w:rsidP="0016677E">
      <w:pPr>
        <w:rPr>
          <w:b/>
          <w:bCs/>
          <w:sz w:val="32"/>
          <w:lang w:val="uk-UA"/>
        </w:rPr>
      </w:pPr>
    </w:p>
    <w:p w14:paraId="2A67B462" w14:textId="77777777" w:rsidR="00FB2820" w:rsidRPr="00CA5084" w:rsidRDefault="00FB2820" w:rsidP="0016677E">
      <w:pPr>
        <w:rPr>
          <w:b/>
          <w:bCs/>
          <w:sz w:val="32"/>
          <w:lang w:val="uk-UA"/>
        </w:rPr>
      </w:pPr>
    </w:p>
    <w:p w14:paraId="677FD610" w14:textId="77777777" w:rsidR="00B64848" w:rsidRPr="00CA5084" w:rsidRDefault="00B64848" w:rsidP="0016677E">
      <w:pPr>
        <w:rPr>
          <w:b/>
          <w:bCs/>
          <w:sz w:val="32"/>
          <w:lang w:val="uk-UA"/>
        </w:rPr>
      </w:pPr>
    </w:p>
    <w:p w14:paraId="2E440213" w14:textId="77777777" w:rsidR="00B64848" w:rsidRPr="00CA5084" w:rsidRDefault="00B64848" w:rsidP="0016677E">
      <w:pPr>
        <w:rPr>
          <w:b/>
          <w:bCs/>
          <w:sz w:val="32"/>
          <w:lang w:val="uk-UA"/>
        </w:rPr>
      </w:pPr>
    </w:p>
    <w:p w14:paraId="021059B7" w14:textId="77777777" w:rsidR="00FB2820" w:rsidRPr="00CA5084" w:rsidRDefault="00FB2820" w:rsidP="0016677E">
      <w:pPr>
        <w:rPr>
          <w:b/>
          <w:bCs/>
          <w:sz w:val="32"/>
          <w:lang w:val="uk-UA"/>
        </w:rPr>
      </w:pPr>
    </w:p>
    <w:p w14:paraId="484E678B" w14:textId="77777777" w:rsidR="00C215C5" w:rsidRPr="00CA5084" w:rsidRDefault="00C215C5" w:rsidP="0016677E">
      <w:pPr>
        <w:rPr>
          <w:b/>
          <w:bCs/>
          <w:sz w:val="32"/>
          <w:lang w:val="uk-UA"/>
        </w:rPr>
      </w:pPr>
    </w:p>
    <w:p w14:paraId="02E723D5" w14:textId="77777777" w:rsidR="00C215C5" w:rsidRPr="00CA5084" w:rsidRDefault="00C215C5" w:rsidP="0016677E">
      <w:pPr>
        <w:rPr>
          <w:b/>
          <w:bCs/>
          <w:sz w:val="32"/>
          <w:lang w:val="uk-UA"/>
        </w:rPr>
      </w:pPr>
    </w:p>
    <w:p w14:paraId="78564ECF" w14:textId="77777777" w:rsidR="0002255E" w:rsidRPr="00CA5084" w:rsidRDefault="0002255E" w:rsidP="0002255E">
      <w:pPr>
        <w:pStyle w:val="11"/>
        <w:shd w:val="clear" w:color="auto" w:fill="auto"/>
        <w:spacing w:before="0"/>
        <w:ind w:right="20"/>
        <w:rPr>
          <w:lang w:val="uk-UA"/>
        </w:rPr>
      </w:pPr>
      <w:r w:rsidRPr="00CA5084">
        <w:rPr>
          <w:rStyle w:val="1TimesNewRoman"/>
          <w:bCs/>
          <w:color w:val="000000"/>
          <w:lang w:val="uk-UA"/>
        </w:rPr>
        <w:t>СТАТУТ</w:t>
      </w:r>
    </w:p>
    <w:p w14:paraId="221A5064" w14:textId="77777777" w:rsidR="0002255E" w:rsidRPr="00CA5084" w:rsidRDefault="0002255E" w:rsidP="0002255E">
      <w:pPr>
        <w:pStyle w:val="22"/>
        <w:shd w:val="clear" w:color="auto" w:fill="auto"/>
        <w:ind w:right="20"/>
        <w:rPr>
          <w:lang w:val="uk-UA"/>
        </w:rPr>
      </w:pPr>
      <w:r w:rsidRPr="00CA5084">
        <w:rPr>
          <w:rStyle w:val="2TimesNewRoman"/>
          <w:bCs/>
          <w:color w:val="000000"/>
          <w:lang w:val="uk-UA"/>
        </w:rPr>
        <w:t>комунального некомерційного підприємства</w:t>
      </w:r>
    </w:p>
    <w:p w14:paraId="668ADA2D" w14:textId="77777777" w:rsidR="00C215C5" w:rsidRPr="00CA5084" w:rsidRDefault="0002255E" w:rsidP="0002255E">
      <w:pPr>
        <w:jc w:val="center"/>
        <w:rPr>
          <w:rStyle w:val="2TimesNewRoman"/>
          <w:bCs/>
          <w:color w:val="000000"/>
          <w:lang w:val="uk-UA"/>
        </w:rPr>
      </w:pPr>
      <w:r w:rsidRPr="00CA5084">
        <w:rPr>
          <w:rStyle w:val="2TimesNewRoman"/>
          <w:bCs/>
          <w:color w:val="000000"/>
          <w:lang w:val="uk-UA"/>
        </w:rPr>
        <w:t>«</w:t>
      </w:r>
      <w:r w:rsidR="00136766" w:rsidRPr="00CA5084">
        <w:rPr>
          <w:rStyle w:val="2TimesNewRoman"/>
          <w:bCs/>
          <w:color w:val="000000"/>
          <w:lang w:val="uk-UA"/>
        </w:rPr>
        <w:t xml:space="preserve">Обласний </w:t>
      </w:r>
      <w:r w:rsidR="006713F5" w:rsidRPr="00CA5084">
        <w:rPr>
          <w:rStyle w:val="2TimesNewRoman"/>
          <w:bCs/>
          <w:color w:val="000000"/>
          <w:lang w:val="uk-UA"/>
        </w:rPr>
        <w:t xml:space="preserve">медичний </w:t>
      </w:r>
      <w:r w:rsidRPr="00CA5084">
        <w:rPr>
          <w:rStyle w:val="2TimesNewRoman"/>
          <w:bCs/>
          <w:color w:val="000000"/>
          <w:lang w:val="uk-UA"/>
        </w:rPr>
        <w:t xml:space="preserve">центр </w:t>
      </w:r>
      <w:r w:rsidR="009A1FA7" w:rsidRPr="00CA5084">
        <w:rPr>
          <w:rStyle w:val="2TimesNewRoman"/>
          <w:bCs/>
          <w:color w:val="000000"/>
          <w:lang w:val="uk-UA"/>
        </w:rPr>
        <w:t>спортивної медицини</w:t>
      </w:r>
      <w:r w:rsidRPr="00CA5084">
        <w:rPr>
          <w:rStyle w:val="2TimesNewRoman"/>
          <w:bCs/>
          <w:color w:val="000000"/>
          <w:lang w:val="uk-UA"/>
        </w:rPr>
        <w:t>» Житомирської обласної ради</w:t>
      </w:r>
    </w:p>
    <w:p w14:paraId="77E0E5FB" w14:textId="77777777" w:rsidR="00280ACC" w:rsidRPr="00CA5084" w:rsidRDefault="00280ACC" w:rsidP="0002255E">
      <w:pPr>
        <w:jc w:val="center"/>
        <w:rPr>
          <w:sz w:val="28"/>
          <w:lang w:val="uk-UA"/>
        </w:rPr>
      </w:pPr>
      <w:r w:rsidRPr="00CA5084">
        <w:rPr>
          <w:rStyle w:val="2TimesNewRoman"/>
          <w:bCs/>
          <w:color w:val="000000"/>
          <w:lang w:val="uk-UA"/>
        </w:rPr>
        <w:t>(нова редакція)</w:t>
      </w:r>
    </w:p>
    <w:p w14:paraId="09E3D522" w14:textId="77777777" w:rsidR="00C215C5" w:rsidRPr="00CA5084" w:rsidRDefault="00C215C5" w:rsidP="0002255E">
      <w:pPr>
        <w:pStyle w:val="2"/>
        <w:rPr>
          <w:sz w:val="28"/>
        </w:rPr>
      </w:pPr>
    </w:p>
    <w:p w14:paraId="04743214" w14:textId="77777777" w:rsidR="00C215C5" w:rsidRPr="00CA5084" w:rsidRDefault="00C215C5" w:rsidP="0016677E">
      <w:pPr>
        <w:rPr>
          <w:sz w:val="28"/>
          <w:lang w:val="uk-UA"/>
        </w:rPr>
      </w:pPr>
    </w:p>
    <w:p w14:paraId="78B1C9A2" w14:textId="77777777" w:rsidR="00C215C5" w:rsidRPr="00CA5084" w:rsidRDefault="00C215C5" w:rsidP="0016677E">
      <w:pPr>
        <w:rPr>
          <w:sz w:val="28"/>
          <w:lang w:val="uk-UA"/>
        </w:rPr>
      </w:pPr>
    </w:p>
    <w:p w14:paraId="579137AC" w14:textId="77777777" w:rsidR="00C215C5" w:rsidRPr="00CA5084" w:rsidRDefault="00C215C5" w:rsidP="0016677E">
      <w:pPr>
        <w:rPr>
          <w:sz w:val="28"/>
          <w:lang w:val="uk-UA"/>
        </w:rPr>
      </w:pPr>
    </w:p>
    <w:p w14:paraId="7911AA02" w14:textId="77777777" w:rsidR="00C215C5" w:rsidRPr="00CA5084" w:rsidRDefault="00C215C5" w:rsidP="0016677E">
      <w:pPr>
        <w:rPr>
          <w:sz w:val="28"/>
          <w:lang w:val="uk-UA"/>
        </w:rPr>
      </w:pPr>
    </w:p>
    <w:p w14:paraId="35B3F77A" w14:textId="77777777" w:rsidR="00C215C5" w:rsidRPr="00CA5084" w:rsidRDefault="00C215C5" w:rsidP="0016677E">
      <w:pPr>
        <w:rPr>
          <w:sz w:val="28"/>
          <w:lang w:val="uk-UA"/>
        </w:rPr>
      </w:pPr>
    </w:p>
    <w:p w14:paraId="5429DAC3" w14:textId="77777777" w:rsidR="00C215C5" w:rsidRPr="00CA5084" w:rsidRDefault="00C215C5" w:rsidP="0016677E">
      <w:pPr>
        <w:rPr>
          <w:sz w:val="28"/>
          <w:lang w:val="uk-UA"/>
        </w:rPr>
      </w:pPr>
    </w:p>
    <w:p w14:paraId="64BA43B4" w14:textId="77777777" w:rsidR="00C215C5" w:rsidRPr="00CA5084" w:rsidRDefault="00C215C5" w:rsidP="0016677E">
      <w:pPr>
        <w:rPr>
          <w:sz w:val="28"/>
          <w:lang w:val="uk-UA"/>
        </w:rPr>
      </w:pPr>
    </w:p>
    <w:p w14:paraId="58C43A90" w14:textId="77777777" w:rsidR="00C215C5" w:rsidRPr="00CA5084" w:rsidRDefault="00C215C5" w:rsidP="0016677E">
      <w:pPr>
        <w:rPr>
          <w:sz w:val="28"/>
          <w:lang w:val="uk-UA"/>
        </w:rPr>
      </w:pPr>
    </w:p>
    <w:p w14:paraId="7B078EE9" w14:textId="77777777" w:rsidR="00C215C5" w:rsidRPr="00CA5084" w:rsidRDefault="00C215C5" w:rsidP="0016677E">
      <w:pPr>
        <w:rPr>
          <w:sz w:val="28"/>
          <w:lang w:val="uk-UA"/>
        </w:rPr>
      </w:pPr>
    </w:p>
    <w:p w14:paraId="6C02705C" w14:textId="77777777" w:rsidR="00C215C5" w:rsidRPr="00CA5084" w:rsidRDefault="00C215C5" w:rsidP="0016677E">
      <w:pPr>
        <w:rPr>
          <w:sz w:val="28"/>
          <w:lang w:val="uk-UA"/>
        </w:rPr>
      </w:pPr>
    </w:p>
    <w:p w14:paraId="349D7308" w14:textId="77777777" w:rsidR="00C215C5" w:rsidRDefault="00C215C5" w:rsidP="0016677E">
      <w:pPr>
        <w:rPr>
          <w:sz w:val="28"/>
          <w:lang w:val="uk-UA"/>
        </w:rPr>
      </w:pPr>
    </w:p>
    <w:p w14:paraId="1752CC41" w14:textId="77777777" w:rsidR="00790068" w:rsidRDefault="00790068" w:rsidP="0016677E">
      <w:pPr>
        <w:rPr>
          <w:sz w:val="28"/>
          <w:lang w:val="uk-UA"/>
        </w:rPr>
      </w:pPr>
    </w:p>
    <w:p w14:paraId="5E72A4FD" w14:textId="77777777" w:rsidR="00790068" w:rsidRDefault="00790068" w:rsidP="0016677E">
      <w:pPr>
        <w:rPr>
          <w:sz w:val="28"/>
          <w:lang w:val="uk-UA"/>
        </w:rPr>
      </w:pPr>
    </w:p>
    <w:p w14:paraId="6F3073C5" w14:textId="77777777" w:rsidR="00790068" w:rsidRDefault="00790068" w:rsidP="0016677E">
      <w:pPr>
        <w:rPr>
          <w:sz w:val="28"/>
          <w:lang w:val="uk-UA"/>
        </w:rPr>
      </w:pPr>
    </w:p>
    <w:p w14:paraId="30D6420E" w14:textId="77777777" w:rsidR="00790068" w:rsidRDefault="00790068" w:rsidP="0016677E">
      <w:pPr>
        <w:rPr>
          <w:sz w:val="28"/>
          <w:lang w:val="uk-UA"/>
        </w:rPr>
      </w:pPr>
    </w:p>
    <w:p w14:paraId="26B0E5BC" w14:textId="77777777" w:rsidR="00790068" w:rsidRDefault="00790068" w:rsidP="0016677E">
      <w:pPr>
        <w:rPr>
          <w:sz w:val="28"/>
          <w:lang w:val="uk-UA"/>
        </w:rPr>
      </w:pPr>
    </w:p>
    <w:p w14:paraId="6B6A1E2F" w14:textId="77777777" w:rsidR="00790068" w:rsidRDefault="00790068" w:rsidP="0016677E">
      <w:pPr>
        <w:rPr>
          <w:sz w:val="28"/>
          <w:lang w:val="uk-UA"/>
        </w:rPr>
      </w:pPr>
    </w:p>
    <w:p w14:paraId="6114D673" w14:textId="77777777" w:rsidR="00790068" w:rsidRDefault="00790068" w:rsidP="0016677E">
      <w:pPr>
        <w:rPr>
          <w:sz w:val="28"/>
          <w:lang w:val="uk-UA"/>
        </w:rPr>
      </w:pPr>
    </w:p>
    <w:p w14:paraId="7773F0D6" w14:textId="77777777" w:rsidR="00790068" w:rsidRDefault="00790068" w:rsidP="00790068">
      <w:pPr>
        <w:jc w:val="center"/>
        <w:rPr>
          <w:sz w:val="28"/>
          <w:lang w:val="uk-UA"/>
        </w:rPr>
      </w:pPr>
      <w:r>
        <w:rPr>
          <w:sz w:val="28"/>
          <w:lang w:val="uk-UA"/>
        </w:rPr>
        <w:t>м. Житомир</w:t>
      </w:r>
    </w:p>
    <w:p w14:paraId="35EB33A2" w14:textId="77777777" w:rsidR="00790068" w:rsidRPr="00CA5084" w:rsidRDefault="00790068" w:rsidP="00790068">
      <w:pPr>
        <w:jc w:val="center"/>
        <w:rPr>
          <w:sz w:val="28"/>
          <w:lang w:val="uk-UA"/>
        </w:rPr>
      </w:pPr>
      <w:r>
        <w:rPr>
          <w:sz w:val="28"/>
          <w:lang w:val="uk-UA"/>
        </w:rPr>
        <w:t>2025 рік</w:t>
      </w:r>
    </w:p>
    <w:p w14:paraId="1B28AB4A" w14:textId="77777777" w:rsidR="00C215C5" w:rsidRPr="00CA5084" w:rsidRDefault="00C215C5" w:rsidP="0016677E">
      <w:pPr>
        <w:rPr>
          <w:sz w:val="28"/>
          <w:lang w:val="uk-UA"/>
        </w:rPr>
      </w:pPr>
    </w:p>
    <w:p w14:paraId="023FFCC5" w14:textId="77777777" w:rsidR="004C3E16" w:rsidRPr="00CA5084" w:rsidRDefault="004C3E16" w:rsidP="00D92745">
      <w:pPr>
        <w:spacing w:after="200"/>
        <w:jc w:val="center"/>
        <w:rPr>
          <w:b/>
          <w:bCs/>
          <w:sz w:val="28"/>
          <w:szCs w:val="28"/>
          <w:lang w:val="uk-UA"/>
        </w:rPr>
      </w:pPr>
      <w:r w:rsidRPr="00CA5084">
        <w:rPr>
          <w:b/>
          <w:bCs/>
          <w:sz w:val="28"/>
          <w:szCs w:val="28"/>
          <w:lang w:val="uk-UA"/>
        </w:rPr>
        <w:lastRenderedPageBreak/>
        <w:t>І. ЗАГАЛЬНІ ПОЛОЖЕННЯ</w:t>
      </w:r>
    </w:p>
    <w:p w14:paraId="6BD0BE99" w14:textId="77777777" w:rsidR="00E9154B" w:rsidRPr="00CA5084" w:rsidRDefault="00072FAA" w:rsidP="00D92745">
      <w:pPr>
        <w:pStyle w:val="ListParagraph"/>
        <w:numPr>
          <w:ilvl w:val="1"/>
          <w:numId w:val="9"/>
        </w:numPr>
        <w:tabs>
          <w:tab w:val="left" w:pos="1276"/>
        </w:tabs>
        <w:ind w:left="0" w:firstLine="709"/>
        <w:jc w:val="both"/>
        <w:rPr>
          <w:sz w:val="28"/>
          <w:szCs w:val="26"/>
        </w:rPr>
      </w:pPr>
      <w:r w:rsidRPr="00CA5084">
        <w:rPr>
          <w:sz w:val="28"/>
          <w:szCs w:val="26"/>
        </w:rPr>
        <w:t xml:space="preserve">Комунальне некомерційне підприємство «Обласний медичний </w:t>
      </w:r>
      <w:r w:rsidR="00E7377B" w:rsidRPr="00CA5084">
        <w:rPr>
          <w:sz w:val="28"/>
          <w:szCs w:val="26"/>
        </w:rPr>
        <w:t xml:space="preserve"> </w:t>
      </w:r>
      <w:r w:rsidRPr="00CA5084">
        <w:rPr>
          <w:sz w:val="28"/>
          <w:szCs w:val="26"/>
        </w:rPr>
        <w:t xml:space="preserve"> центр</w:t>
      </w:r>
      <w:r w:rsidR="00E7377B" w:rsidRPr="00CA5084">
        <w:rPr>
          <w:sz w:val="28"/>
          <w:szCs w:val="26"/>
        </w:rPr>
        <w:t xml:space="preserve"> спортивної медицини</w:t>
      </w:r>
      <w:r w:rsidRPr="00CA5084">
        <w:rPr>
          <w:sz w:val="28"/>
          <w:szCs w:val="26"/>
        </w:rPr>
        <w:t xml:space="preserve">» Житомирської обласної ради </w:t>
      </w:r>
      <w:r w:rsidR="00541A72">
        <w:rPr>
          <w:sz w:val="28"/>
          <w:szCs w:val="26"/>
        </w:rPr>
        <w:t xml:space="preserve">                              </w:t>
      </w:r>
      <w:r w:rsidRPr="00CA5084">
        <w:rPr>
          <w:sz w:val="28"/>
          <w:szCs w:val="26"/>
        </w:rPr>
        <w:t xml:space="preserve">(надалі – Підприємство) є </w:t>
      </w:r>
      <w:r w:rsidR="00917123" w:rsidRPr="00CA5084">
        <w:rPr>
          <w:sz w:val="28"/>
          <w:szCs w:val="26"/>
        </w:rPr>
        <w:t xml:space="preserve">спеціалізованим </w:t>
      </w:r>
      <w:r w:rsidRPr="00CA5084">
        <w:rPr>
          <w:sz w:val="28"/>
          <w:szCs w:val="26"/>
        </w:rPr>
        <w:t xml:space="preserve">амбулаторно-поліклінічним закладом охорони здоров’я – комунальним унітарним некомерційним підприємством, що надає </w:t>
      </w:r>
      <w:r w:rsidR="003439D2" w:rsidRPr="00CA5084">
        <w:rPr>
          <w:sz w:val="28"/>
          <w:szCs w:val="26"/>
        </w:rPr>
        <w:t xml:space="preserve">медичні </w:t>
      </w:r>
      <w:r w:rsidRPr="00CA5084">
        <w:rPr>
          <w:sz w:val="28"/>
          <w:szCs w:val="26"/>
        </w:rPr>
        <w:t xml:space="preserve">послуги </w:t>
      </w:r>
      <w:r w:rsidR="003439D2" w:rsidRPr="00CA5084">
        <w:rPr>
          <w:sz w:val="28"/>
          <w:szCs w:val="26"/>
        </w:rPr>
        <w:t xml:space="preserve">особам, які займаються фізичною культурою та спортом </w:t>
      </w:r>
      <w:r w:rsidRPr="00CA5084">
        <w:rPr>
          <w:sz w:val="28"/>
          <w:szCs w:val="26"/>
        </w:rPr>
        <w:t>у порядку та на умовах, встановлених законодавством України та цим Статутом.</w:t>
      </w:r>
    </w:p>
    <w:p w14:paraId="422CD3CB" w14:textId="77777777" w:rsidR="00496529" w:rsidRPr="00CA5084" w:rsidRDefault="004C3E16" w:rsidP="00D92745">
      <w:pPr>
        <w:pStyle w:val="ListParagraph"/>
        <w:numPr>
          <w:ilvl w:val="1"/>
          <w:numId w:val="9"/>
        </w:numPr>
        <w:tabs>
          <w:tab w:val="left" w:pos="1276"/>
        </w:tabs>
        <w:ind w:left="0" w:firstLine="709"/>
        <w:jc w:val="both"/>
        <w:rPr>
          <w:rStyle w:val="3TimesNewRoman"/>
          <w:szCs w:val="26"/>
        </w:rPr>
      </w:pPr>
      <w:r w:rsidRPr="00CA5084">
        <w:rPr>
          <w:rStyle w:val="3TimesNewRoman"/>
          <w:szCs w:val="28"/>
        </w:rPr>
        <w:t xml:space="preserve">Підприємство </w:t>
      </w:r>
      <w:r w:rsidR="00E9154B" w:rsidRPr="00CA5084">
        <w:rPr>
          <w:rStyle w:val="3TimesNewRoman"/>
          <w:szCs w:val="28"/>
        </w:rPr>
        <w:t>створене</w:t>
      </w:r>
      <w:r w:rsidRPr="00CA5084">
        <w:rPr>
          <w:rStyle w:val="3TimesNewRoman"/>
          <w:szCs w:val="28"/>
        </w:rPr>
        <w:t xml:space="preserve"> відповідно до Закону України «Про місцеве самоврядування в Україні» шляхом </w:t>
      </w:r>
      <w:r w:rsidR="00612594" w:rsidRPr="00CA5084">
        <w:rPr>
          <w:rStyle w:val="3TimesNewRoman"/>
          <w:szCs w:val="28"/>
        </w:rPr>
        <w:t xml:space="preserve">перетворення обласного медичного </w:t>
      </w:r>
      <w:r w:rsidR="008B62B8" w:rsidRPr="00CA5084">
        <w:rPr>
          <w:rStyle w:val="3TimesNewRoman"/>
          <w:szCs w:val="28"/>
        </w:rPr>
        <w:t xml:space="preserve">центру здоров`я та спортивної медицини </w:t>
      </w:r>
      <w:r w:rsidRPr="00CA5084">
        <w:rPr>
          <w:rStyle w:val="3TimesNewRoman"/>
          <w:szCs w:val="28"/>
        </w:rPr>
        <w:t>Житомирської обласної ради у комунальне некомерційне підприємство «</w:t>
      </w:r>
      <w:r w:rsidR="00612594" w:rsidRPr="00CA5084">
        <w:rPr>
          <w:rStyle w:val="3TimesNewRoman"/>
          <w:color w:val="000000"/>
          <w:szCs w:val="28"/>
        </w:rPr>
        <w:t xml:space="preserve">Обласний медичний </w:t>
      </w:r>
      <w:r w:rsidRPr="00CA5084">
        <w:rPr>
          <w:rStyle w:val="3TimesNewRoman"/>
          <w:color w:val="000000"/>
          <w:szCs w:val="28"/>
        </w:rPr>
        <w:t xml:space="preserve">центр </w:t>
      </w:r>
      <w:r w:rsidR="008B62B8" w:rsidRPr="00CA5084">
        <w:rPr>
          <w:rStyle w:val="3TimesNewRoman"/>
          <w:color w:val="000000"/>
          <w:szCs w:val="28"/>
        </w:rPr>
        <w:t>спортивної медицини</w:t>
      </w:r>
      <w:r w:rsidRPr="00CA5084">
        <w:rPr>
          <w:rStyle w:val="3TimesNewRoman"/>
          <w:color w:val="000000"/>
          <w:szCs w:val="28"/>
        </w:rPr>
        <w:t>» Житомирської обласної ради.</w:t>
      </w:r>
      <w:r w:rsidRPr="00CA5084">
        <w:rPr>
          <w:rStyle w:val="3TimesNewRoman"/>
          <w:szCs w:val="28"/>
        </w:rPr>
        <w:t xml:space="preserve"> Майно </w:t>
      </w:r>
      <w:r w:rsidR="00084DDE" w:rsidRPr="00CA5084">
        <w:rPr>
          <w:rStyle w:val="3TimesNewRoman"/>
          <w:szCs w:val="28"/>
        </w:rPr>
        <w:t>підприємства</w:t>
      </w:r>
      <w:r w:rsidRPr="00CA5084">
        <w:rPr>
          <w:rStyle w:val="3TimesNewRoman"/>
          <w:szCs w:val="28"/>
        </w:rPr>
        <w:t xml:space="preserve"> є спільною </w:t>
      </w:r>
      <w:r w:rsidR="007117AF" w:rsidRPr="00CA5084">
        <w:rPr>
          <w:rStyle w:val="3TimesNewRoman"/>
          <w:szCs w:val="28"/>
        </w:rPr>
        <w:t>власністю</w:t>
      </w:r>
      <w:r w:rsidRPr="00CA5084">
        <w:rPr>
          <w:rStyle w:val="3TimesNewRoman"/>
          <w:szCs w:val="28"/>
        </w:rPr>
        <w:t xml:space="preserve"> територіальних громад сіл, селищ, міст області і перебуває в управлінні Житомирської обласної ради (надалі – Орган управління майном). Підприємство є правонаступником усього майна, всіх прав та обов’язків обласного </w:t>
      </w:r>
      <w:r w:rsidR="00114C3A" w:rsidRPr="00CA5084">
        <w:rPr>
          <w:rStyle w:val="3TimesNewRoman"/>
          <w:color w:val="000000"/>
          <w:szCs w:val="28"/>
        </w:rPr>
        <w:t xml:space="preserve">медичного </w:t>
      </w:r>
      <w:r w:rsidR="008B62B8" w:rsidRPr="00CA5084">
        <w:rPr>
          <w:rStyle w:val="3TimesNewRoman"/>
          <w:szCs w:val="28"/>
        </w:rPr>
        <w:t xml:space="preserve">центру здоров`я та спортивної медицини </w:t>
      </w:r>
      <w:r w:rsidRPr="00CA5084">
        <w:rPr>
          <w:rStyle w:val="3TimesNewRoman"/>
          <w:szCs w:val="28"/>
        </w:rPr>
        <w:t>Житомирської обласної ради.</w:t>
      </w:r>
    </w:p>
    <w:p w14:paraId="4CC5E5FE" w14:textId="77777777" w:rsidR="00084DDE" w:rsidRPr="00CA5084" w:rsidRDefault="004C3E16" w:rsidP="00D92745">
      <w:pPr>
        <w:pStyle w:val="ListParagraph"/>
        <w:numPr>
          <w:ilvl w:val="1"/>
          <w:numId w:val="9"/>
        </w:numPr>
        <w:tabs>
          <w:tab w:val="left" w:pos="1276"/>
        </w:tabs>
        <w:ind w:left="0" w:firstLine="709"/>
        <w:jc w:val="both"/>
        <w:rPr>
          <w:rStyle w:val="3TimesNewRoman"/>
          <w:szCs w:val="26"/>
        </w:rPr>
      </w:pPr>
      <w:r w:rsidRPr="00CA5084">
        <w:rPr>
          <w:rStyle w:val="3TimesNewRoman"/>
          <w:color w:val="000000"/>
          <w:szCs w:val="28"/>
        </w:rPr>
        <w:t>Підприємство створене на базі майна територіальних громад сіл, селищ, міст області і перебуває в управлінні Житомирської обласної ради.</w:t>
      </w:r>
    </w:p>
    <w:p w14:paraId="5F15138B" w14:textId="77777777" w:rsidR="00B51F91" w:rsidRPr="00CA5084" w:rsidRDefault="00084DDE" w:rsidP="00D92745">
      <w:pPr>
        <w:pStyle w:val="ListParagraph"/>
        <w:numPr>
          <w:ilvl w:val="1"/>
          <w:numId w:val="9"/>
        </w:numPr>
        <w:tabs>
          <w:tab w:val="left" w:pos="1276"/>
        </w:tabs>
        <w:ind w:left="0" w:firstLine="709"/>
        <w:jc w:val="both"/>
        <w:rPr>
          <w:sz w:val="28"/>
          <w:szCs w:val="26"/>
        </w:rPr>
      </w:pPr>
      <w:r w:rsidRPr="00CA5084">
        <w:rPr>
          <w:sz w:val="28"/>
          <w:szCs w:val="28"/>
        </w:rPr>
        <w:t>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Підприємство є підпорядкованим, підзвітним та підконтрольним Органу управління майном.</w:t>
      </w:r>
    </w:p>
    <w:p w14:paraId="469BA645" w14:textId="77777777" w:rsidR="00084DDE" w:rsidRPr="00CA5084" w:rsidRDefault="00084DDE" w:rsidP="00D92745">
      <w:pPr>
        <w:pStyle w:val="ListParagraph"/>
        <w:tabs>
          <w:tab w:val="left" w:pos="1276"/>
        </w:tabs>
        <w:ind w:left="0" w:firstLine="709"/>
        <w:jc w:val="both"/>
        <w:rPr>
          <w:sz w:val="28"/>
          <w:szCs w:val="26"/>
        </w:rPr>
      </w:pPr>
      <w:r w:rsidRPr="00CA5084">
        <w:rPr>
          <w:sz w:val="28"/>
          <w:szCs w:val="26"/>
        </w:rPr>
        <w:t xml:space="preserve">Координацію та контроль за діяльністю Підприємства здійснює </w:t>
      </w:r>
      <w:r w:rsidR="00466AEB" w:rsidRPr="00CA5084">
        <w:rPr>
          <w:sz w:val="28"/>
          <w:szCs w:val="28"/>
        </w:rPr>
        <w:t>Департамент охорони здоров’я Житомирської обласної державної адміністрації (надалі Департамент охорони здоров’я)</w:t>
      </w:r>
      <w:r w:rsidRPr="00CA5084">
        <w:rPr>
          <w:sz w:val="28"/>
          <w:szCs w:val="26"/>
        </w:rPr>
        <w:t xml:space="preserve"> в межах повноважень, наданих йому Міністерством охорони здоров’я України та делегованих </w:t>
      </w:r>
      <w:r w:rsidRPr="00CA5084">
        <w:rPr>
          <w:color w:val="000000"/>
          <w:sz w:val="28"/>
          <w:szCs w:val="26"/>
        </w:rPr>
        <w:t>Засновником</w:t>
      </w:r>
      <w:r w:rsidRPr="00CA5084">
        <w:rPr>
          <w:sz w:val="28"/>
          <w:szCs w:val="26"/>
        </w:rPr>
        <w:t xml:space="preserve"> Підприємства.</w:t>
      </w:r>
    </w:p>
    <w:p w14:paraId="5C4678AF" w14:textId="77777777" w:rsidR="00084DDE" w:rsidRPr="00CA5084" w:rsidRDefault="002450AE" w:rsidP="00D92745">
      <w:pPr>
        <w:pStyle w:val="ListParagraph"/>
        <w:numPr>
          <w:ilvl w:val="1"/>
          <w:numId w:val="9"/>
        </w:numPr>
        <w:tabs>
          <w:tab w:val="left" w:pos="1276"/>
        </w:tabs>
        <w:ind w:left="0" w:firstLine="709"/>
        <w:jc w:val="both"/>
        <w:rPr>
          <w:rStyle w:val="3TimesNewRoman"/>
          <w:szCs w:val="26"/>
        </w:rPr>
      </w:pPr>
      <w:r w:rsidRPr="00CA5084">
        <w:rPr>
          <w:rStyle w:val="3TimesNewRoman"/>
          <w:color w:val="000000"/>
          <w:szCs w:val="28"/>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1690C6B1" w14:textId="77777777" w:rsidR="002450AE" w:rsidRPr="00CA5084" w:rsidRDefault="002450AE" w:rsidP="00D92745">
      <w:pPr>
        <w:pStyle w:val="ListParagraph"/>
        <w:numPr>
          <w:ilvl w:val="1"/>
          <w:numId w:val="9"/>
        </w:numPr>
        <w:tabs>
          <w:tab w:val="left" w:pos="1276"/>
        </w:tabs>
        <w:ind w:left="0" w:firstLine="709"/>
        <w:jc w:val="both"/>
        <w:rPr>
          <w:rStyle w:val="3TimesNewRoman"/>
          <w:szCs w:val="26"/>
        </w:rPr>
      </w:pPr>
      <w:r w:rsidRPr="00CA5084">
        <w:rPr>
          <w:rStyle w:val="3TimesNewRoman"/>
          <w:color w:val="000000"/>
          <w:szCs w:val="28"/>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4B23241B" w14:textId="77777777" w:rsidR="00810303" w:rsidRPr="00CA5084" w:rsidRDefault="002450AE" w:rsidP="00D92745">
      <w:pPr>
        <w:pStyle w:val="ListParagraph"/>
        <w:numPr>
          <w:ilvl w:val="1"/>
          <w:numId w:val="9"/>
        </w:numPr>
        <w:tabs>
          <w:tab w:val="left" w:pos="1276"/>
        </w:tabs>
        <w:ind w:left="0" w:firstLine="709"/>
        <w:jc w:val="both"/>
        <w:rPr>
          <w:rStyle w:val="3TimesNewRoman"/>
          <w:szCs w:val="26"/>
        </w:rPr>
      </w:pPr>
      <w:r w:rsidRPr="00CA5084">
        <w:rPr>
          <w:rStyle w:val="3TimesNewRoman"/>
          <w:color w:val="000000"/>
          <w:szCs w:val="28"/>
        </w:rPr>
        <w:t>Не вважається розподілом доходів Підприємства, в розумінні</w:t>
      </w:r>
      <w:r w:rsidR="00141EB0" w:rsidRPr="00CA5084">
        <w:rPr>
          <w:rStyle w:val="3TimesNewRoman"/>
          <w:color w:val="000000"/>
          <w:szCs w:val="28"/>
        </w:rPr>
        <w:t xml:space="preserve">  </w:t>
      </w:r>
      <w:r w:rsidR="00541A72">
        <w:rPr>
          <w:rStyle w:val="3TimesNewRoman"/>
          <w:color w:val="000000"/>
          <w:szCs w:val="28"/>
        </w:rPr>
        <w:t>п.</w:t>
      </w:r>
      <w:r w:rsidRPr="00CA5084">
        <w:rPr>
          <w:rStyle w:val="3TimesNewRoman"/>
          <w:color w:val="000000"/>
          <w:szCs w:val="28"/>
        </w:rPr>
        <w:t xml:space="preserve">1.6. </w:t>
      </w:r>
      <w:r w:rsidR="00141EB0" w:rsidRPr="00CA5084">
        <w:rPr>
          <w:rStyle w:val="3TimesNewRoman"/>
          <w:color w:val="000000"/>
          <w:szCs w:val="28"/>
        </w:rPr>
        <w:t xml:space="preserve">цього </w:t>
      </w:r>
      <w:r w:rsidRPr="00CA5084">
        <w:rPr>
          <w:rStyle w:val="3TimesNewRoman"/>
          <w:color w:val="000000"/>
          <w:szCs w:val="28"/>
        </w:rPr>
        <w:t>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E2CF54E" w14:textId="77777777" w:rsidR="00810303" w:rsidRPr="007D10FA" w:rsidRDefault="00810303" w:rsidP="00D92745">
      <w:pPr>
        <w:pStyle w:val="ListParagraph"/>
        <w:numPr>
          <w:ilvl w:val="1"/>
          <w:numId w:val="9"/>
        </w:numPr>
        <w:tabs>
          <w:tab w:val="left" w:pos="1276"/>
        </w:tabs>
        <w:ind w:left="0" w:firstLine="709"/>
        <w:jc w:val="both"/>
        <w:rPr>
          <w:sz w:val="28"/>
          <w:szCs w:val="26"/>
        </w:rPr>
      </w:pPr>
      <w:r w:rsidRPr="00CA5084">
        <w:rPr>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w:t>
      </w:r>
      <w:r w:rsidRPr="00CA5084">
        <w:rPr>
          <w:sz w:val="28"/>
          <w:szCs w:val="28"/>
        </w:rPr>
        <w:lastRenderedPageBreak/>
        <w:t xml:space="preserve">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державної адміністрації, наказами </w:t>
      </w:r>
      <w:r w:rsidR="00466AEB" w:rsidRPr="00CA5084">
        <w:rPr>
          <w:sz w:val="28"/>
          <w:szCs w:val="28"/>
        </w:rPr>
        <w:t>Департаменту охорони здоров’я</w:t>
      </w:r>
      <w:r w:rsidRPr="00CA5084">
        <w:rPr>
          <w:sz w:val="28"/>
          <w:szCs w:val="28"/>
        </w:rPr>
        <w:t>, рішеннями Житомирської  обласної ради, положеннями з управління об’єктами спільної власності, затверджени</w:t>
      </w:r>
      <w:r w:rsidR="00B16B98">
        <w:rPr>
          <w:sz w:val="28"/>
          <w:szCs w:val="28"/>
        </w:rPr>
        <w:t>ми</w:t>
      </w:r>
      <w:r w:rsidRPr="00CA5084">
        <w:rPr>
          <w:sz w:val="28"/>
          <w:szCs w:val="28"/>
        </w:rPr>
        <w:t xml:space="preserve"> рішеннями Житомирської обласної ради, та цим Статутом, який затверджується Органом управління майном.</w:t>
      </w:r>
    </w:p>
    <w:p w14:paraId="3DCB6E7A" w14:textId="77777777" w:rsidR="007D10FA" w:rsidRPr="00CA5084" w:rsidRDefault="007D10FA" w:rsidP="007D10FA">
      <w:pPr>
        <w:pStyle w:val="ListParagraph"/>
        <w:tabs>
          <w:tab w:val="left" w:pos="1276"/>
        </w:tabs>
        <w:ind w:left="709"/>
        <w:jc w:val="both"/>
        <w:rPr>
          <w:sz w:val="28"/>
          <w:szCs w:val="26"/>
        </w:rPr>
      </w:pPr>
    </w:p>
    <w:p w14:paraId="405A208D" w14:textId="77777777" w:rsidR="00FD7DAD" w:rsidRDefault="00FD7DAD" w:rsidP="007D10FA">
      <w:pPr>
        <w:pStyle w:val="31"/>
        <w:shd w:val="clear" w:color="auto" w:fill="auto"/>
        <w:spacing w:line="240" w:lineRule="auto"/>
        <w:jc w:val="center"/>
        <w:rPr>
          <w:rStyle w:val="3TimesNewRoman"/>
          <w:b/>
          <w:bCs/>
          <w:color w:val="000000"/>
          <w:szCs w:val="28"/>
          <w:lang w:val="uk-UA"/>
        </w:rPr>
      </w:pPr>
      <w:r w:rsidRPr="00CA5084">
        <w:rPr>
          <w:rStyle w:val="3TimesNewRoman"/>
          <w:b/>
          <w:bCs/>
          <w:color w:val="000000"/>
          <w:szCs w:val="28"/>
          <w:lang w:val="uk-UA"/>
        </w:rPr>
        <w:t>2. НАЙМЕНУВАННЯ ТА МІСЦЕЗНАХОДЖЕННЯ ПІДПРИЄМСТВА</w:t>
      </w:r>
    </w:p>
    <w:p w14:paraId="5C9FA015" w14:textId="77777777" w:rsidR="007D10FA" w:rsidRPr="00CA5084" w:rsidRDefault="007D10FA" w:rsidP="007D10FA">
      <w:pPr>
        <w:pStyle w:val="31"/>
        <w:shd w:val="clear" w:color="auto" w:fill="auto"/>
        <w:spacing w:line="240" w:lineRule="auto"/>
        <w:ind w:firstLine="709"/>
        <w:jc w:val="center"/>
        <w:rPr>
          <w:rStyle w:val="3TimesNewRoman"/>
          <w:b/>
          <w:bCs/>
          <w:color w:val="000000"/>
          <w:szCs w:val="28"/>
          <w:lang w:val="uk-UA"/>
        </w:rPr>
      </w:pPr>
    </w:p>
    <w:p w14:paraId="72CD1DD1" w14:textId="77777777" w:rsidR="00FD7DAD" w:rsidRPr="00CA5084" w:rsidRDefault="00FD7DAD" w:rsidP="007D10FA">
      <w:pPr>
        <w:pStyle w:val="31"/>
        <w:numPr>
          <w:ilvl w:val="0"/>
          <w:numId w:val="17"/>
        </w:numPr>
        <w:shd w:val="clear" w:color="auto" w:fill="auto"/>
        <w:tabs>
          <w:tab w:val="left" w:pos="1134"/>
        </w:tabs>
        <w:spacing w:line="240" w:lineRule="auto"/>
        <w:ind w:left="0" w:firstLine="709"/>
        <w:jc w:val="both"/>
        <w:rPr>
          <w:rStyle w:val="3TimesNewRoman"/>
          <w:color w:val="000000"/>
          <w:szCs w:val="28"/>
          <w:lang w:val="uk-UA"/>
        </w:rPr>
      </w:pPr>
      <w:r w:rsidRPr="00CA5084">
        <w:rPr>
          <w:rStyle w:val="3TimesNewRoman"/>
          <w:color w:val="000000"/>
          <w:szCs w:val="28"/>
          <w:lang w:val="uk-UA"/>
        </w:rPr>
        <w:t>Найменування:</w:t>
      </w:r>
    </w:p>
    <w:p w14:paraId="41FDD31C" w14:textId="77777777" w:rsidR="00B511F1" w:rsidRPr="00CA5084" w:rsidRDefault="00FD7DAD" w:rsidP="00D92745">
      <w:pPr>
        <w:pStyle w:val="31"/>
        <w:numPr>
          <w:ilvl w:val="0"/>
          <w:numId w:val="18"/>
        </w:numPr>
        <w:shd w:val="clear" w:color="auto" w:fill="auto"/>
        <w:tabs>
          <w:tab w:val="left" w:pos="1418"/>
        </w:tabs>
        <w:spacing w:line="240" w:lineRule="auto"/>
        <w:ind w:left="0" w:firstLine="709"/>
        <w:jc w:val="both"/>
        <w:rPr>
          <w:rStyle w:val="3TimesNewRoman"/>
          <w:color w:val="000000"/>
          <w:szCs w:val="28"/>
          <w:lang w:val="uk-UA"/>
        </w:rPr>
      </w:pPr>
      <w:r w:rsidRPr="00CA5084">
        <w:rPr>
          <w:rStyle w:val="3TimesNewRoman"/>
          <w:color w:val="000000"/>
          <w:szCs w:val="28"/>
          <w:lang w:val="uk-UA"/>
        </w:rPr>
        <w:t xml:space="preserve">Повна назва Підприємства: комунальне некомерційне підприємство «Обласний </w:t>
      </w:r>
      <w:r w:rsidR="00B75A2A" w:rsidRPr="00CA5084">
        <w:rPr>
          <w:rStyle w:val="3TimesNewRoman"/>
          <w:color w:val="000000"/>
          <w:szCs w:val="28"/>
          <w:lang w:val="uk-UA"/>
        </w:rPr>
        <w:t xml:space="preserve">медичний </w:t>
      </w:r>
      <w:r w:rsidRPr="00CA5084">
        <w:rPr>
          <w:rStyle w:val="3TimesNewRoman"/>
          <w:color w:val="000000"/>
          <w:szCs w:val="28"/>
          <w:lang w:val="uk-UA"/>
        </w:rPr>
        <w:t xml:space="preserve">центр </w:t>
      </w:r>
      <w:r w:rsidR="0065258E" w:rsidRPr="00CA5084">
        <w:rPr>
          <w:rStyle w:val="3TimesNewRoman"/>
          <w:color w:val="000000"/>
          <w:szCs w:val="28"/>
          <w:lang w:val="uk-UA"/>
        </w:rPr>
        <w:t>спортивної медицини</w:t>
      </w:r>
      <w:r w:rsidRPr="00CA5084">
        <w:rPr>
          <w:rStyle w:val="3TimesNewRoman"/>
          <w:color w:val="000000"/>
          <w:szCs w:val="28"/>
          <w:lang w:val="uk-UA"/>
        </w:rPr>
        <w:t>» Житомирської обласної ради.</w:t>
      </w:r>
    </w:p>
    <w:p w14:paraId="4198C080" w14:textId="77777777" w:rsidR="00FD7DAD" w:rsidRPr="00CA5084" w:rsidRDefault="00FD7DAD" w:rsidP="00D92745">
      <w:pPr>
        <w:pStyle w:val="31"/>
        <w:shd w:val="clear" w:color="auto" w:fill="auto"/>
        <w:spacing w:line="240" w:lineRule="auto"/>
        <w:ind w:firstLine="709"/>
        <w:jc w:val="both"/>
        <w:rPr>
          <w:rStyle w:val="3TimesNewRoman"/>
          <w:color w:val="000000"/>
          <w:szCs w:val="28"/>
          <w:lang w:val="uk-UA"/>
        </w:rPr>
      </w:pPr>
      <w:r w:rsidRPr="00CA5084">
        <w:rPr>
          <w:rStyle w:val="3TimesNewRoman"/>
          <w:color w:val="000000"/>
          <w:szCs w:val="28"/>
          <w:lang w:val="uk-UA"/>
        </w:rPr>
        <w:t>2.1.2. Скорочена назва Підприємства: КНП «О</w:t>
      </w:r>
      <w:r w:rsidR="00B75A2A" w:rsidRPr="00CA5084">
        <w:rPr>
          <w:rStyle w:val="3TimesNewRoman"/>
          <w:color w:val="000000"/>
          <w:szCs w:val="28"/>
          <w:lang w:val="uk-UA"/>
        </w:rPr>
        <w:t>М</w:t>
      </w:r>
      <w:r w:rsidRPr="00CA5084">
        <w:rPr>
          <w:rStyle w:val="3TimesNewRoman"/>
          <w:color w:val="000000"/>
          <w:szCs w:val="28"/>
          <w:lang w:val="uk-UA"/>
        </w:rPr>
        <w:t>Ц</w:t>
      </w:r>
      <w:r w:rsidR="0065258E" w:rsidRPr="00CA5084">
        <w:rPr>
          <w:rStyle w:val="3TimesNewRoman"/>
          <w:color w:val="000000"/>
          <w:szCs w:val="28"/>
          <w:lang w:val="uk-UA"/>
        </w:rPr>
        <w:t>СМ</w:t>
      </w:r>
      <w:r w:rsidRPr="00CA5084">
        <w:rPr>
          <w:rStyle w:val="3TimesNewRoman"/>
          <w:color w:val="000000"/>
          <w:szCs w:val="28"/>
          <w:lang w:val="uk-UA"/>
        </w:rPr>
        <w:t>» ЖОР.</w:t>
      </w:r>
    </w:p>
    <w:p w14:paraId="1C1DB47C" w14:textId="77777777" w:rsidR="00FD7DAD" w:rsidRDefault="00FD7DAD" w:rsidP="007D10FA">
      <w:pPr>
        <w:pStyle w:val="31"/>
        <w:shd w:val="clear" w:color="auto" w:fill="auto"/>
        <w:spacing w:line="240" w:lineRule="auto"/>
        <w:ind w:firstLine="709"/>
        <w:jc w:val="both"/>
        <w:rPr>
          <w:rStyle w:val="3TimesNewRoman"/>
          <w:color w:val="000000"/>
          <w:szCs w:val="28"/>
          <w:lang w:val="uk-UA"/>
        </w:rPr>
      </w:pPr>
      <w:r w:rsidRPr="00CA5084">
        <w:rPr>
          <w:rStyle w:val="3TimesNewRoman"/>
          <w:color w:val="000000"/>
          <w:szCs w:val="28"/>
          <w:lang w:val="uk-UA"/>
        </w:rPr>
        <w:t xml:space="preserve">2.2. </w:t>
      </w:r>
      <w:r w:rsidR="00BA0C36" w:rsidRPr="00CA5084">
        <w:rPr>
          <w:rStyle w:val="3TimesNewRoman"/>
          <w:color w:val="000000"/>
          <w:szCs w:val="28"/>
          <w:lang w:val="uk-UA"/>
        </w:rPr>
        <w:t>Місцезнаходження</w:t>
      </w:r>
      <w:r w:rsidRPr="00CA5084">
        <w:rPr>
          <w:rStyle w:val="3TimesNewRoman"/>
          <w:color w:val="000000"/>
          <w:szCs w:val="28"/>
          <w:lang w:val="uk-UA"/>
        </w:rPr>
        <w:t xml:space="preserve">: Україна, Житомирська область, м. Житомир, майдан Перемоги, </w:t>
      </w:r>
      <w:r w:rsidR="002843D4" w:rsidRPr="00CA5084">
        <w:rPr>
          <w:rStyle w:val="3TimesNewRoman"/>
          <w:color w:val="000000"/>
          <w:szCs w:val="28"/>
          <w:lang w:val="uk-UA"/>
        </w:rPr>
        <w:t>10-</w:t>
      </w:r>
      <w:r w:rsidRPr="00CA5084">
        <w:rPr>
          <w:rStyle w:val="3TimesNewRoman"/>
          <w:color w:val="000000"/>
          <w:szCs w:val="28"/>
          <w:lang w:val="uk-UA"/>
        </w:rPr>
        <w:t>а.</w:t>
      </w:r>
    </w:p>
    <w:p w14:paraId="3AA1C58D" w14:textId="77777777" w:rsidR="007D10FA" w:rsidRPr="00CA5084" w:rsidRDefault="007D10FA" w:rsidP="007D10FA">
      <w:pPr>
        <w:pStyle w:val="31"/>
        <w:shd w:val="clear" w:color="auto" w:fill="auto"/>
        <w:spacing w:line="240" w:lineRule="auto"/>
        <w:ind w:firstLine="709"/>
        <w:jc w:val="both"/>
        <w:rPr>
          <w:rStyle w:val="3TimesNewRoman"/>
          <w:color w:val="000000"/>
          <w:szCs w:val="28"/>
          <w:lang w:val="uk-UA"/>
        </w:rPr>
      </w:pPr>
    </w:p>
    <w:p w14:paraId="6B247728" w14:textId="77777777" w:rsidR="00566F47" w:rsidRDefault="00566F47" w:rsidP="007D10FA">
      <w:pPr>
        <w:pStyle w:val="31"/>
        <w:shd w:val="clear" w:color="auto" w:fill="auto"/>
        <w:spacing w:line="240" w:lineRule="auto"/>
        <w:jc w:val="center"/>
        <w:rPr>
          <w:rStyle w:val="3TimesNewRoman"/>
          <w:b/>
          <w:bCs/>
          <w:color w:val="000000"/>
          <w:szCs w:val="28"/>
          <w:lang w:val="uk-UA"/>
        </w:rPr>
      </w:pPr>
      <w:r w:rsidRPr="00CA5084">
        <w:rPr>
          <w:rStyle w:val="3TimesNewRoman"/>
          <w:b/>
          <w:bCs/>
          <w:color w:val="000000"/>
          <w:szCs w:val="28"/>
          <w:lang w:val="uk-UA"/>
        </w:rPr>
        <w:t>3. МЕТА І ПРЕДМЕТ ДІЯЛЬНОСТІ ПІДПРИЄМСТВА</w:t>
      </w:r>
    </w:p>
    <w:p w14:paraId="70FC1790" w14:textId="77777777" w:rsidR="007D10FA" w:rsidRPr="00CA5084" w:rsidRDefault="007D10FA" w:rsidP="007D10FA">
      <w:pPr>
        <w:pStyle w:val="31"/>
        <w:shd w:val="clear" w:color="auto" w:fill="auto"/>
        <w:spacing w:line="240" w:lineRule="auto"/>
        <w:ind w:firstLine="709"/>
        <w:jc w:val="center"/>
        <w:rPr>
          <w:rStyle w:val="3TimesNewRoman"/>
          <w:b/>
          <w:bCs/>
          <w:color w:val="000000"/>
          <w:szCs w:val="28"/>
          <w:lang w:val="uk-UA"/>
        </w:rPr>
      </w:pPr>
    </w:p>
    <w:p w14:paraId="1220EE05" w14:textId="77777777" w:rsidR="002E553D" w:rsidRPr="00CA5084" w:rsidRDefault="00566F47" w:rsidP="007D10FA">
      <w:pPr>
        <w:ind w:firstLine="709"/>
        <w:jc w:val="both"/>
        <w:rPr>
          <w:sz w:val="28"/>
          <w:lang w:val="uk-UA"/>
        </w:rPr>
      </w:pPr>
      <w:r w:rsidRPr="00CA5084">
        <w:rPr>
          <w:rStyle w:val="3TimesNewRoman"/>
          <w:color w:val="000000"/>
          <w:szCs w:val="28"/>
          <w:lang w:val="uk-UA"/>
        </w:rPr>
        <w:t xml:space="preserve">3.1. Підприємство створене для </w:t>
      </w:r>
      <w:r w:rsidR="002E553D" w:rsidRPr="00CA5084">
        <w:rPr>
          <w:sz w:val="28"/>
          <w:szCs w:val="28"/>
          <w:lang w:val="uk-UA"/>
        </w:rPr>
        <w:t>проведення медичного забезпечення спортсменів-членів збірних команд України та їх резерву, учнів дитячо-юнацьких спортивних шкіл, спеціалізованих спортивних інтернатів, спеціалізованих закладів освіти з фізичної культури та спорту різного рівня, осіб, які займаються оздоровчою фізичною культурою</w:t>
      </w:r>
      <w:r w:rsidR="000E5001" w:rsidRPr="00CA5084">
        <w:rPr>
          <w:sz w:val="28"/>
          <w:szCs w:val="28"/>
          <w:lang w:val="uk-UA"/>
        </w:rPr>
        <w:t>, а також надання лікувально-профілактичної допомоги</w:t>
      </w:r>
      <w:r w:rsidR="002E553D" w:rsidRPr="00CA5084">
        <w:rPr>
          <w:sz w:val="28"/>
          <w:szCs w:val="28"/>
          <w:lang w:val="uk-UA"/>
        </w:rPr>
        <w:t xml:space="preserve"> зазначеному вище контингенту</w:t>
      </w:r>
      <w:r w:rsidR="000E5001" w:rsidRPr="00CA5084">
        <w:rPr>
          <w:sz w:val="28"/>
          <w:szCs w:val="28"/>
          <w:lang w:val="uk-UA"/>
        </w:rPr>
        <w:t xml:space="preserve"> </w:t>
      </w:r>
      <w:r w:rsidR="002E553D" w:rsidRPr="00CA5084">
        <w:rPr>
          <w:sz w:val="28"/>
          <w:szCs w:val="28"/>
          <w:lang w:val="uk-UA"/>
        </w:rPr>
        <w:t xml:space="preserve">та іншим верствам населення для відновлення здоров’я </w:t>
      </w:r>
      <w:r w:rsidR="00417119" w:rsidRPr="00CA5084">
        <w:rPr>
          <w:sz w:val="28"/>
          <w:szCs w:val="28"/>
          <w:lang w:val="uk-UA"/>
        </w:rPr>
        <w:t xml:space="preserve">і </w:t>
      </w:r>
      <w:r w:rsidR="002E553D" w:rsidRPr="00CA5084">
        <w:rPr>
          <w:sz w:val="28"/>
          <w:szCs w:val="28"/>
          <w:lang w:val="uk-UA"/>
        </w:rPr>
        <w:t xml:space="preserve">працездатності засобами лікувальної фізкультури </w:t>
      </w:r>
      <w:r w:rsidR="00417119" w:rsidRPr="00CA5084">
        <w:rPr>
          <w:sz w:val="28"/>
          <w:szCs w:val="28"/>
          <w:lang w:val="uk-UA"/>
        </w:rPr>
        <w:t>та</w:t>
      </w:r>
      <w:r w:rsidR="002E553D" w:rsidRPr="00CA5084">
        <w:rPr>
          <w:sz w:val="28"/>
          <w:szCs w:val="28"/>
          <w:lang w:val="uk-UA"/>
        </w:rPr>
        <w:t xml:space="preserve"> здійс</w:t>
      </w:r>
      <w:r w:rsidR="00417119" w:rsidRPr="00CA5084">
        <w:rPr>
          <w:sz w:val="28"/>
          <w:szCs w:val="28"/>
          <w:lang w:val="uk-UA"/>
        </w:rPr>
        <w:t xml:space="preserve">нення </w:t>
      </w:r>
      <w:r w:rsidR="002E553D" w:rsidRPr="00CA5084">
        <w:rPr>
          <w:sz w:val="28"/>
          <w:szCs w:val="28"/>
          <w:lang w:val="uk-UA"/>
        </w:rPr>
        <w:t>організаційно-методичн</w:t>
      </w:r>
      <w:r w:rsidR="00417119" w:rsidRPr="00CA5084">
        <w:rPr>
          <w:sz w:val="28"/>
          <w:szCs w:val="28"/>
          <w:lang w:val="uk-UA"/>
        </w:rPr>
        <w:t>ого керівництва</w:t>
      </w:r>
      <w:r w:rsidR="002E553D" w:rsidRPr="00CA5084">
        <w:rPr>
          <w:sz w:val="28"/>
          <w:szCs w:val="28"/>
          <w:lang w:val="uk-UA"/>
        </w:rPr>
        <w:t xml:space="preserve"> лікувально-фізкультурною службою (далі Служба) в регіоні (області, місті, районі).</w:t>
      </w:r>
    </w:p>
    <w:p w14:paraId="1457EF4A" w14:textId="77777777" w:rsidR="00566F47" w:rsidRPr="00CA5084" w:rsidRDefault="00566F47" w:rsidP="00D92745">
      <w:pPr>
        <w:pStyle w:val="31"/>
        <w:shd w:val="clear" w:color="auto" w:fill="auto"/>
        <w:spacing w:line="240" w:lineRule="auto"/>
        <w:ind w:firstLine="709"/>
        <w:jc w:val="both"/>
        <w:rPr>
          <w:rStyle w:val="3TimesNewRoman"/>
          <w:color w:val="000000"/>
          <w:szCs w:val="28"/>
          <w:lang w:val="uk-UA"/>
        </w:rPr>
      </w:pPr>
      <w:r w:rsidRPr="00CA5084">
        <w:rPr>
          <w:rStyle w:val="3TimesNewRoman"/>
          <w:color w:val="000000"/>
          <w:szCs w:val="28"/>
          <w:lang w:val="uk-UA"/>
        </w:rPr>
        <w:t>3.2. Предметом діяльності Підприємства є:</w:t>
      </w:r>
    </w:p>
    <w:p w14:paraId="0C83A993" w14:textId="77777777" w:rsidR="00F854DB" w:rsidRPr="00CA5084" w:rsidRDefault="00E17BB3" w:rsidP="00D92745">
      <w:pPr>
        <w:pStyle w:val="rvps2"/>
        <w:shd w:val="clear" w:color="auto" w:fill="FFFFFF"/>
        <w:spacing w:before="0" w:beforeAutospacing="0" w:after="0" w:afterAutospacing="0"/>
        <w:ind w:firstLine="709"/>
        <w:jc w:val="both"/>
        <w:rPr>
          <w:color w:val="000000"/>
          <w:sz w:val="29"/>
          <w:szCs w:val="29"/>
          <w:lang w:val="uk-UA"/>
        </w:rPr>
      </w:pPr>
      <w:r w:rsidRPr="00CA5084">
        <w:rPr>
          <w:rStyle w:val="3TimesNewRoman"/>
          <w:color w:val="000000"/>
          <w:szCs w:val="28"/>
          <w:lang w:val="uk-UA"/>
        </w:rPr>
        <w:t xml:space="preserve">3.2.1. </w:t>
      </w:r>
      <w:r w:rsidR="00F854DB" w:rsidRPr="00CA5084">
        <w:rPr>
          <w:rStyle w:val="3TimesNewRoman"/>
          <w:color w:val="000000"/>
          <w:szCs w:val="28"/>
          <w:lang w:val="uk-UA"/>
        </w:rPr>
        <w:t xml:space="preserve">Поглиблене медичне обстеження та </w:t>
      </w:r>
      <w:r w:rsidR="00F854DB" w:rsidRPr="00CA5084">
        <w:rPr>
          <w:color w:val="000000"/>
          <w:sz w:val="29"/>
          <w:szCs w:val="29"/>
          <w:lang w:val="uk-UA"/>
        </w:rPr>
        <w:t xml:space="preserve">систематичний </w:t>
      </w:r>
      <w:r w:rsidR="00E14429" w:rsidRPr="00CA5084">
        <w:rPr>
          <w:color w:val="000000"/>
          <w:sz w:val="29"/>
          <w:szCs w:val="29"/>
          <w:lang w:val="uk-UA"/>
        </w:rPr>
        <w:t xml:space="preserve">медичний </w:t>
      </w:r>
      <w:r w:rsidR="00F854DB" w:rsidRPr="00CA5084">
        <w:rPr>
          <w:color w:val="000000"/>
          <w:sz w:val="29"/>
          <w:szCs w:val="29"/>
          <w:lang w:val="uk-UA"/>
        </w:rPr>
        <w:t>нагляд за  вихованцями, учнями (студентами) дитячо-юнацьких спортивних шкіл, спеціалізованих навчальних закладів спортивного профілю, спортсменами шкіл вищої спортивної майстерності, центрів олімпійської підготовки та іншими особами, які займаються оздоровч</w:t>
      </w:r>
      <w:r w:rsidR="00343AF8" w:rsidRPr="00CA5084">
        <w:rPr>
          <w:color w:val="000000"/>
          <w:sz w:val="29"/>
          <w:szCs w:val="29"/>
          <w:lang w:val="uk-UA"/>
        </w:rPr>
        <w:t>ою фізичною культурою і спортом.</w:t>
      </w:r>
    </w:p>
    <w:p w14:paraId="320D2F04" w14:textId="77777777" w:rsidR="00516D55" w:rsidRPr="00CA5084" w:rsidRDefault="00026B88" w:rsidP="00D92745">
      <w:pPr>
        <w:ind w:firstLine="709"/>
        <w:jc w:val="both"/>
        <w:rPr>
          <w:sz w:val="28"/>
          <w:szCs w:val="28"/>
          <w:lang w:val="uk-UA"/>
        </w:rPr>
      </w:pPr>
      <w:r w:rsidRPr="00CA5084">
        <w:rPr>
          <w:color w:val="000000"/>
          <w:sz w:val="29"/>
          <w:szCs w:val="29"/>
          <w:lang w:val="uk-UA"/>
        </w:rPr>
        <w:t xml:space="preserve">3.2.2. </w:t>
      </w:r>
      <w:r w:rsidR="00516D55" w:rsidRPr="00CA5084">
        <w:rPr>
          <w:sz w:val="28"/>
          <w:szCs w:val="28"/>
          <w:lang w:val="uk-UA"/>
        </w:rPr>
        <w:t>Здійснення комплексу профілактичних, діагностичних, лікувальних заходів (амбулаторне лікування) особам, які займаються фізичною культурою і спортом та іншим верствам населення.</w:t>
      </w:r>
    </w:p>
    <w:p w14:paraId="3ED17249" w14:textId="77777777" w:rsidR="00516D55" w:rsidRPr="00CA5084" w:rsidRDefault="00BA0A2A" w:rsidP="00D92745">
      <w:pPr>
        <w:ind w:firstLine="709"/>
        <w:jc w:val="both"/>
        <w:rPr>
          <w:sz w:val="28"/>
          <w:szCs w:val="28"/>
          <w:lang w:val="uk-UA"/>
        </w:rPr>
      </w:pPr>
      <w:r w:rsidRPr="00CA5084">
        <w:rPr>
          <w:sz w:val="28"/>
          <w:szCs w:val="28"/>
          <w:lang w:val="uk-UA"/>
        </w:rPr>
        <w:t>3.2.3</w:t>
      </w:r>
      <w:r w:rsidR="00BB6620" w:rsidRPr="00CA5084">
        <w:rPr>
          <w:sz w:val="28"/>
          <w:szCs w:val="28"/>
          <w:lang w:val="uk-UA"/>
        </w:rPr>
        <w:t>. </w:t>
      </w:r>
      <w:r w:rsidR="00516D55" w:rsidRPr="00CA5084">
        <w:rPr>
          <w:sz w:val="28"/>
          <w:szCs w:val="28"/>
          <w:lang w:val="uk-UA"/>
        </w:rPr>
        <w:t>Організація та проведення відновлювального лікування (реабілітації) після захворювань, травм, операцій спортсменам і особам, які займаються фізичною культурою і спортом, іншим верствам населення.</w:t>
      </w:r>
    </w:p>
    <w:p w14:paraId="041A3F74" w14:textId="77777777" w:rsidR="00021804" w:rsidRPr="00CA5084" w:rsidRDefault="00BB6620" w:rsidP="00D92745">
      <w:pPr>
        <w:pStyle w:val="rvps2"/>
        <w:shd w:val="clear" w:color="auto" w:fill="FFFFFF"/>
        <w:spacing w:before="0" w:beforeAutospacing="0" w:after="0" w:afterAutospacing="0"/>
        <w:ind w:firstLine="709"/>
        <w:jc w:val="both"/>
        <w:rPr>
          <w:color w:val="000000"/>
          <w:sz w:val="28"/>
          <w:szCs w:val="28"/>
          <w:lang w:val="uk-UA"/>
        </w:rPr>
      </w:pPr>
      <w:r w:rsidRPr="00CA5084">
        <w:rPr>
          <w:color w:val="000000"/>
          <w:sz w:val="28"/>
          <w:szCs w:val="28"/>
          <w:lang w:val="uk-UA"/>
        </w:rPr>
        <w:t>3.2.4. </w:t>
      </w:r>
      <w:r w:rsidR="00545E50" w:rsidRPr="00CA5084">
        <w:rPr>
          <w:color w:val="000000"/>
          <w:sz w:val="28"/>
          <w:szCs w:val="28"/>
          <w:lang w:val="uk-UA"/>
        </w:rPr>
        <w:t>М</w:t>
      </w:r>
      <w:r w:rsidR="00021804" w:rsidRPr="00CA5084">
        <w:rPr>
          <w:color w:val="000000"/>
          <w:sz w:val="28"/>
          <w:szCs w:val="28"/>
          <w:lang w:val="uk-UA"/>
        </w:rPr>
        <w:t>едичне забезпечення фізкультурно-оздоровчих, спортивних заходів т</w:t>
      </w:r>
      <w:r w:rsidR="009F4388" w:rsidRPr="00CA5084">
        <w:rPr>
          <w:color w:val="000000"/>
          <w:sz w:val="28"/>
          <w:szCs w:val="28"/>
          <w:lang w:val="uk-UA"/>
        </w:rPr>
        <w:t>а навчально-тренувальних зборів.</w:t>
      </w:r>
    </w:p>
    <w:p w14:paraId="7E00EBF3" w14:textId="77777777" w:rsidR="00021804" w:rsidRPr="00CA5084" w:rsidRDefault="00BB6620" w:rsidP="00D92745">
      <w:pPr>
        <w:pStyle w:val="rvps2"/>
        <w:shd w:val="clear" w:color="auto" w:fill="FFFFFF"/>
        <w:spacing w:before="0" w:beforeAutospacing="0" w:after="0" w:afterAutospacing="0"/>
        <w:ind w:firstLine="709"/>
        <w:jc w:val="both"/>
        <w:rPr>
          <w:color w:val="000000"/>
          <w:sz w:val="28"/>
          <w:szCs w:val="28"/>
          <w:lang w:val="uk-UA"/>
        </w:rPr>
      </w:pPr>
      <w:bookmarkStart w:id="1" w:name="n71"/>
      <w:bookmarkEnd w:id="1"/>
      <w:r w:rsidRPr="00CA5084">
        <w:rPr>
          <w:color w:val="000000"/>
          <w:sz w:val="28"/>
          <w:szCs w:val="28"/>
          <w:lang w:val="uk-UA"/>
        </w:rPr>
        <w:lastRenderedPageBreak/>
        <w:t>3.2.5. </w:t>
      </w:r>
      <w:r w:rsidR="009E5D29" w:rsidRPr="00CA5084">
        <w:rPr>
          <w:color w:val="000000"/>
          <w:sz w:val="28"/>
          <w:szCs w:val="28"/>
          <w:lang w:val="uk-UA"/>
        </w:rPr>
        <w:t>О</w:t>
      </w:r>
      <w:r w:rsidR="00960F34" w:rsidRPr="00CA5084">
        <w:rPr>
          <w:color w:val="000000"/>
          <w:sz w:val="28"/>
          <w:szCs w:val="28"/>
          <w:lang w:val="uk-UA"/>
        </w:rPr>
        <w:t>рганізація</w:t>
      </w:r>
      <w:r w:rsidR="00021804" w:rsidRPr="00CA5084">
        <w:rPr>
          <w:color w:val="000000"/>
          <w:sz w:val="28"/>
          <w:szCs w:val="28"/>
          <w:lang w:val="uk-UA"/>
        </w:rPr>
        <w:t xml:space="preserve"> та проведення заходів щодо відновлення працездатності осіб, які займаються фізичною куль</w:t>
      </w:r>
      <w:r w:rsidR="00014EF2" w:rsidRPr="00CA5084">
        <w:rPr>
          <w:color w:val="000000"/>
          <w:sz w:val="28"/>
          <w:szCs w:val="28"/>
          <w:lang w:val="uk-UA"/>
        </w:rPr>
        <w:t>турою та</w:t>
      </w:r>
      <w:r w:rsidR="004155C8" w:rsidRPr="00CA5084">
        <w:rPr>
          <w:color w:val="000000"/>
          <w:sz w:val="28"/>
          <w:szCs w:val="28"/>
          <w:lang w:val="uk-UA"/>
        </w:rPr>
        <w:t xml:space="preserve"> спортом </w:t>
      </w:r>
      <w:r w:rsidR="00021804" w:rsidRPr="00CA5084">
        <w:rPr>
          <w:color w:val="000000"/>
          <w:sz w:val="28"/>
          <w:szCs w:val="28"/>
          <w:lang w:val="uk-UA"/>
        </w:rPr>
        <w:t>п</w:t>
      </w:r>
      <w:r w:rsidR="00503CF6" w:rsidRPr="00CA5084">
        <w:rPr>
          <w:color w:val="000000"/>
          <w:sz w:val="28"/>
          <w:szCs w:val="28"/>
          <w:lang w:val="uk-UA"/>
        </w:rPr>
        <w:t>ісля тренувальних навантажень і</w:t>
      </w:r>
      <w:r w:rsidR="00021804" w:rsidRPr="00CA5084">
        <w:rPr>
          <w:color w:val="000000"/>
          <w:sz w:val="28"/>
          <w:szCs w:val="28"/>
          <w:lang w:val="uk-UA"/>
        </w:rPr>
        <w:t xml:space="preserve"> змагань, а т</w:t>
      </w:r>
      <w:r w:rsidR="00503CF6" w:rsidRPr="00CA5084">
        <w:rPr>
          <w:color w:val="000000"/>
          <w:sz w:val="28"/>
          <w:szCs w:val="28"/>
          <w:lang w:val="uk-UA"/>
        </w:rPr>
        <w:t xml:space="preserve">акож реабілітації після травм та </w:t>
      </w:r>
      <w:r w:rsidR="0047295D" w:rsidRPr="00CA5084">
        <w:rPr>
          <w:color w:val="000000"/>
          <w:sz w:val="28"/>
          <w:szCs w:val="28"/>
          <w:lang w:val="uk-UA"/>
        </w:rPr>
        <w:t>захворювань.</w:t>
      </w:r>
    </w:p>
    <w:p w14:paraId="0468CCEE" w14:textId="77777777" w:rsidR="00021804" w:rsidRPr="00CA5084" w:rsidRDefault="00BB6620" w:rsidP="00D92745">
      <w:pPr>
        <w:pStyle w:val="rvps2"/>
        <w:shd w:val="clear" w:color="auto" w:fill="FFFFFF"/>
        <w:spacing w:before="0" w:beforeAutospacing="0" w:after="0" w:afterAutospacing="0"/>
        <w:ind w:firstLine="709"/>
        <w:jc w:val="both"/>
        <w:rPr>
          <w:color w:val="000000"/>
          <w:sz w:val="28"/>
          <w:szCs w:val="28"/>
          <w:lang w:val="uk-UA"/>
        </w:rPr>
      </w:pPr>
      <w:bookmarkStart w:id="2" w:name="n72"/>
      <w:bookmarkEnd w:id="2"/>
      <w:r w:rsidRPr="00CA5084">
        <w:rPr>
          <w:color w:val="000000"/>
          <w:sz w:val="28"/>
          <w:szCs w:val="28"/>
          <w:lang w:val="uk-UA"/>
        </w:rPr>
        <w:t>3.2.6. </w:t>
      </w:r>
      <w:r w:rsidR="00074D51" w:rsidRPr="00CA5084">
        <w:rPr>
          <w:color w:val="000000"/>
          <w:sz w:val="28"/>
          <w:szCs w:val="28"/>
          <w:lang w:val="uk-UA"/>
        </w:rPr>
        <w:t>Л</w:t>
      </w:r>
      <w:r w:rsidR="00021804" w:rsidRPr="00CA5084">
        <w:rPr>
          <w:color w:val="000000"/>
          <w:sz w:val="28"/>
          <w:szCs w:val="28"/>
          <w:lang w:val="uk-UA"/>
        </w:rPr>
        <w:t>ікарсько-педагогічні спостереження в процесі навчально-тренувальних занять спортсменів, в групах фізичної культури оздоровчого напряму, занять з фізичного виховання в навчальних закладах, з</w:t>
      </w:r>
      <w:r w:rsidR="00576457" w:rsidRPr="00CA5084">
        <w:rPr>
          <w:color w:val="000000"/>
          <w:sz w:val="28"/>
          <w:szCs w:val="28"/>
          <w:lang w:val="uk-UA"/>
        </w:rPr>
        <w:t>окрема за державними програмами.</w:t>
      </w:r>
    </w:p>
    <w:p w14:paraId="438A7F7B" w14:textId="77777777" w:rsidR="00021804" w:rsidRPr="00CA5084" w:rsidRDefault="00C7021E" w:rsidP="00D92745">
      <w:pPr>
        <w:pStyle w:val="rvps2"/>
        <w:shd w:val="clear" w:color="auto" w:fill="FFFFFF"/>
        <w:spacing w:before="0" w:beforeAutospacing="0" w:after="0" w:afterAutospacing="0"/>
        <w:ind w:firstLine="709"/>
        <w:jc w:val="both"/>
        <w:rPr>
          <w:color w:val="000000"/>
          <w:sz w:val="28"/>
          <w:szCs w:val="28"/>
          <w:lang w:val="uk-UA"/>
        </w:rPr>
      </w:pPr>
      <w:bookmarkStart w:id="3" w:name="n73"/>
      <w:bookmarkEnd w:id="3"/>
      <w:r w:rsidRPr="00CA5084">
        <w:rPr>
          <w:color w:val="000000"/>
          <w:sz w:val="28"/>
          <w:szCs w:val="28"/>
          <w:lang w:val="uk-UA"/>
        </w:rPr>
        <w:t>3.2.7. М</w:t>
      </w:r>
      <w:r w:rsidR="00EA400E" w:rsidRPr="00CA5084">
        <w:rPr>
          <w:color w:val="000000"/>
          <w:sz w:val="28"/>
          <w:szCs w:val="28"/>
          <w:lang w:val="uk-UA"/>
        </w:rPr>
        <w:t>едична практика</w:t>
      </w:r>
      <w:r w:rsidR="00021804" w:rsidRPr="00CA5084">
        <w:rPr>
          <w:color w:val="000000"/>
          <w:sz w:val="28"/>
          <w:szCs w:val="28"/>
          <w:lang w:val="uk-UA"/>
        </w:rPr>
        <w:t>, консультативн</w:t>
      </w:r>
      <w:r w:rsidR="00EA400E" w:rsidRPr="00CA5084">
        <w:rPr>
          <w:color w:val="000000"/>
          <w:sz w:val="28"/>
          <w:szCs w:val="28"/>
          <w:lang w:val="uk-UA"/>
        </w:rPr>
        <w:t>а</w:t>
      </w:r>
      <w:r w:rsidR="00021804" w:rsidRPr="00CA5084">
        <w:rPr>
          <w:color w:val="000000"/>
          <w:sz w:val="28"/>
          <w:szCs w:val="28"/>
          <w:lang w:val="uk-UA"/>
        </w:rPr>
        <w:t xml:space="preserve"> робот</w:t>
      </w:r>
      <w:r w:rsidR="00EA400E" w:rsidRPr="00CA5084">
        <w:rPr>
          <w:color w:val="000000"/>
          <w:sz w:val="28"/>
          <w:szCs w:val="28"/>
          <w:lang w:val="uk-UA"/>
        </w:rPr>
        <w:t>а</w:t>
      </w:r>
      <w:r w:rsidR="00021804" w:rsidRPr="00CA5084">
        <w:rPr>
          <w:color w:val="000000"/>
          <w:sz w:val="28"/>
          <w:szCs w:val="28"/>
          <w:lang w:val="uk-UA"/>
        </w:rPr>
        <w:t xml:space="preserve"> з питань застосування лікувальної фізкультури, фізичної реабілітації, оздоровчих пр</w:t>
      </w:r>
      <w:r w:rsidR="00E27CAC" w:rsidRPr="00CA5084">
        <w:rPr>
          <w:color w:val="000000"/>
          <w:sz w:val="28"/>
          <w:szCs w:val="28"/>
          <w:lang w:val="uk-UA"/>
        </w:rPr>
        <w:t>ограм і технологій, систем тощо.</w:t>
      </w:r>
    </w:p>
    <w:p w14:paraId="3349744A" w14:textId="77777777" w:rsidR="00021804" w:rsidRPr="00CA5084" w:rsidRDefault="00E27CAC" w:rsidP="00D92745">
      <w:pPr>
        <w:pStyle w:val="rvps2"/>
        <w:shd w:val="clear" w:color="auto" w:fill="FFFFFF"/>
        <w:spacing w:before="0" w:beforeAutospacing="0" w:after="0" w:afterAutospacing="0"/>
        <w:ind w:firstLine="709"/>
        <w:jc w:val="both"/>
        <w:rPr>
          <w:color w:val="000000"/>
          <w:sz w:val="28"/>
          <w:szCs w:val="28"/>
          <w:lang w:val="uk-UA"/>
        </w:rPr>
      </w:pPr>
      <w:bookmarkStart w:id="4" w:name="n74"/>
      <w:bookmarkEnd w:id="4"/>
      <w:r w:rsidRPr="00CA5084">
        <w:rPr>
          <w:color w:val="000000"/>
          <w:sz w:val="28"/>
          <w:szCs w:val="28"/>
          <w:lang w:val="uk-UA"/>
        </w:rPr>
        <w:t>3.2.</w:t>
      </w:r>
      <w:r w:rsidR="005152FF" w:rsidRPr="00CA5084">
        <w:rPr>
          <w:color w:val="000000"/>
          <w:sz w:val="28"/>
          <w:szCs w:val="28"/>
          <w:lang w:val="uk-UA"/>
        </w:rPr>
        <w:t>8</w:t>
      </w:r>
      <w:r w:rsidRPr="00CA5084">
        <w:rPr>
          <w:color w:val="000000"/>
          <w:sz w:val="28"/>
          <w:szCs w:val="28"/>
          <w:lang w:val="uk-UA"/>
        </w:rPr>
        <w:t>.  Р</w:t>
      </w:r>
      <w:r w:rsidR="00021804" w:rsidRPr="00CA5084">
        <w:rPr>
          <w:color w:val="000000"/>
          <w:sz w:val="28"/>
          <w:szCs w:val="28"/>
          <w:lang w:val="uk-UA"/>
        </w:rPr>
        <w:t>озробк</w:t>
      </w:r>
      <w:r w:rsidRPr="00CA5084">
        <w:rPr>
          <w:color w:val="000000"/>
          <w:sz w:val="28"/>
          <w:szCs w:val="28"/>
          <w:lang w:val="uk-UA"/>
        </w:rPr>
        <w:t xml:space="preserve">а </w:t>
      </w:r>
      <w:r w:rsidR="00021804" w:rsidRPr="00CA5084">
        <w:rPr>
          <w:color w:val="000000"/>
          <w:sz w:val="28"/>
          <w:szCs w:val="28"/>
          <w:lang w:val="uk-UA"/>
        </w:rPr>
        <w:t xml:space="preserve">та проведення індивідуальних оздоровчих </w:t>
      </w:r>
      <w:r w:rsidR="00165BF5" w:rsidRPr="00CA5084">
        <w:rPr>
          <w:color w:val="000000"/>
          <w:sz w:val="28"/>
          <w:szCs w:val="28"/>
          <w:lang w:val="uk-UA"/>
        </w:rPr>
        <w:t>програм, аналіз їх ефективності.</w:t>
      </w:r>
    </w:p>
    <w:p w14:paraId="23FF1639" w14:textId="77777777" w:rsidR="00021804" w:rsidRPr="00CA5084" w:rsidRDefault="00435CA4" w:rsidP="00D92745">
      <w:pPr>
        <w:pStyle w:val="rvps2"/>
        <w:shd w:val="clear" w:color="auto" w:fill="FFFFFF"/>
        <w:spacing w:before="0" w:beforeAutospacing="0" w:after="0" w:afterAutospacing="0"/>
        <w:ind w:firstLine="709"/>
        <w:jc w:val="both"/>
        <w:rPr>
          <w:color w:val="000000"/>
          <w:sz w:val="28"/>
          <w:szCs w:val="28"/>
          <w:lang w:val="uk-UA"/>
        </w:rPr>
      </w:pPr>
      <w:bookmarkStart w:id="5" w:name="n75"/>
      <w:bookmarkEnd w:id="5"/>
      <w:r w:rsidRPr="00CA5084">
        <w:rPr>
          <w:color w:val="000000"/>
          <w:sz w:val="28"/>
          <w:szCs w:val="28"/>
          <w:lang w:val="uk-UA"/>
        </w:rPr>
        <w:t>3.2.</w:t>
      </w:r>
      <w:r w:rsidR="005152FF" w:rsidRPr="00CA5084">
        <w:rPr>
          <w:color w:val="000000"/>
          <w:sz w:val="28"/>
          <w:szCs w:val="28"/>
          <w:lang w:val="uk-UA"/>
        </w:rPr>
        <w:t>9</w:t>
      </w:r>
      <w:r w:rsidRPr="00CA5084">
        <w:rPr>
          <w:color w:val="000000"/>
          <w:sz w:val="28"/>
          <w:szCs w:val="28"/>
          <w:lang w:val="uk-UA"/>
        </w:rPr>
        <w:t>. П</w:t>
      </w:r>
      <w:r w:rsidR="00021804" w:rsidRPr="00CA5084">
        <w:rPr>
          <w:color w:val="000000"/>
          <w:sz w:val="28"/>
          <w:szCs w:val="28"/>
          <w:lang w:val="uk-UA"/>
        </w:rPr>
        <w:t>роведення наукових досліджень у сфері медичного забезпеч</w:t>
      </w:r>
      <w:r w:rsidRPr="00CA5084">
        <w:rPr>
          <w:color w:val="000000"/>
          <w:sz w:val="28"/>
          <w:szCs w:val="28"/>
          <w:lang w:val="uk-UA"/>
        </w:rPr>
        <w:t>ення фізичної культури і спорту.</w:t>
      </w:r>
    </w:p>
    <w:p w14:paraId="0C044C4C" w14:textId="77777777" w:rsidR="00021804" w:rsidRPr="00CA5084" w:rsidRDefault="00435CA4" w:rsidP="00D92745">
      <w:pPr>
        <w:pStyle w:val="rvps2"/>
        <w:shd w:val="clear" w:color="auto" w:fill="FFFFFF"/>
        <w:spacing w:before="0" w:beforeAutospacing="0" w:after="0" w:afterAutospacing="0"/>
        <w:ind w:firstLine="709"/>
        <w:jc w:val="both"/>
        <w:rPr>
          <w:color w:val="000000"/>
          <w:sz w:val="28"/>
          <w:szCs w:val="28"/>
          <w:lang w:val="uk-UA"/>
        </w:rPr>
      </w:pPr>
      <w:bookmarkStart w:id="6" w:name="n76"/>
      <w:bookmarkEnd w:id="6"/>
      <w:r w:rsidRPr="00CA5084">
        <w:rPr>
          <w:color w:val="000000"/>
          <w:sz w:val="28"/>
          <w:szCs w:val="28"/>
          <w:lang w:val="uk-UA"/>
        </w:rPr>
        <w:t>3.2.</w:t>
      </w:r>
      <w:r w:rsidR="00A5320E" w:rsidRPr="00CA5084">
        <w:rPr>
          <w:color w:val="000000"/>
          <w:sz w:val="28"/>
          <w:szCs w:val="28"/>
          <w:lang w:val="uk-UA"/>
        </w:rPr>
        <w:t>1</w:t>
      </w:r>
      <w:r w:rsidR="005152FF" w:rsidRPr="00CA5084">
        <w:rPr>
          <w:color w:val="000000"/>
          <w:sz w:val="28"/>
          <w:szCs w:val="28"/>
          <w:lang w:val="uk-UA"/>
        </w:rPr>
        <w:t>0</w:t>
      </w:r>
      <w:r w:rsidRPr="00CA5084">
        <w:rPr>
          <w:color w:val="000000"/>
          <w:sz w:val="28"/>
          <w:szCs w:val="28"/>
          <w:lang w:val="uk-UA"/>
        </w:rPr>
        <w:t>.</w:t>
      </w:r>
      <w:r w:rsidR="00AD417E" w:rsidRPr="00CA5084">
        <w:rPr>
          <w:color w:val="000000"/>
          <w:sz w:val="28"/>
          <w:szCs w:val="28"/>
          <w:lang w:val="uk-UA"/>
        </w:rPr>
        <w:t xml:space="preserve"> </w:t>
      </w:r>
      <w:r w:rsidRPr="00CA5084">
        <w:rPr>
          <w:color w:val="000000"/>
          <w:sz w:val="28"/>
          <w:szCs w:val="28"/>
          <w:lang w:val="uk-UA"/>
        </w:rPr>
        <w:t>Ф</w:t>
      </w:r>
      <w:r w:rsidR="00021804" w:rsidRPr="00CA5084">
        <w:rPr>
          <w:color w:val="000000"/>
          <w:sz w:val="28"/>
          <w:szCs w:val="28"/>
          <w:lang w:val="uk-UA"/>
        </w:rPr>
        <w:t>ормування позитивної мотивації засад здорового способу життя, оздоровчого впливу фізичної культури для населення та гігієнічних навичок серед осіб, які займають</w:t>
      </w:r>
      <w:r w:rsidRPr="00CA5084">
        <w:rPr>
          <w:color w:val="000000"/>
          <w:sz w:val="28"/>
          <w:szCs w:val="28"/>
          <w:lang w:val="uk-UA"/>
        </w:rPr>
        <w:t>ся фізичною культурою і спортом.</w:t>
      </w:r>
    </w:p>
    <w:p w14:paraId="1BEFACF2" w14:textId="77777777" w:rsidR="00021804" w:rsidRPr="00CA5084" w:rsidRDefault="00AD417E" w:rsidP="00D92745">
      <w:pPr>
        <w:pStyle w:val="rvps2"/>
        <w:shd w:val="clear" w:color="auto" w:fill="FFFFFF"/>
        <w:tabs>
          <w:tab w:val="left" w:pos="1418"/>
        </w:tabs>
        <w:spacing w:before="0" w:beforeAutospacing="0" w:after="0" w:afterAutospacing="0"/>
        <w:ind w:firstLine="709"/>
        <w:jc w:val="both"/>
        <w:rPr>
          <w:color w:val="000000"/>
          <w:sz w:val="28"/>
          <w:szCs w:val="28"/>
          <w:lang w:val="uk-UA"/>
        </w:rPr>
      </w:pPr>
      <w:bookmarkStart w:id="7" w:name="n77"/>
      <w:bookmarkEnd w:id="7"/>
      <w:r w:rsidRPr="00CA5084">
        <w:rPr>
          <w:color w:val="000000"/>
          <w:sz w:val="28"/>
          <w:szCs w:val="28"/>
          <w:lang w:val="uk-UA"/>
        </w:rPr>
        <w:t>3.2.1</w:t>
      </w:r>
      <w:r w:rsidR="005152FF" w:rsidRPr="00CA5084">
        <w:rPr>
          <w:color w:val="000000"/>
          <w:sz w:val="28"/>
          <w:szCs w:val="28"/>
          <w:lang w:val="uk-UA"/>
        </w:rPr>
        <w:t>1</w:t>
      </w:r>
      <w:r w:rsidRPr="00CA5084">
        <w:rPr>
          <w:color w:val="000000"/>
          <w:sz w:val="28"/>
          <w:szCs w:val="28"/>
          <w:lang w:val="uk-UA"/>
        </w:rPr>
        <w:t>.</w:t>
      </w:r>
      <w:r w:rsidR="000248DA" w:rsidRPr="00CA5084">
        <w:rPr>
          <w:color w:val="000000"/>
          <w:sz w:val="28"/>
          <w:szCs w:val="28"/>
          <w:lang w:val="uk-UA"/>
        </w:rPr>
        <w:t xml:space="preserve"> </w:t>
      </w:r>
      <w:r w:rsidRPr="00CA5084">
        <w:rPr>
          <w:color w:val="000000"/>
          <w:sz w:val="28"/>
          <w:szCs w:val="28"/>
          <w:lang w:val="uk-UA"/>
        </w:rPr>
        <w:t xml:space="preserve">Координація </w:t>
      </w:r>
      <w:r w:rsidR="00021804" w:rsidRPr="00CA5084">
        <w:rPr>
          <w:color w:val="000000"/>
          <w:sz w:val="28"/>
          <w:szCs w:val="28"/>
          <w:lang w:val="uk-UA"/>
        </w:rPr>
        <w:t>діяльності та</w:t>
      </w:r>
      <w:r w:rsidR="006769C2" w:rsidRPr="00CA5084">
        <w:rPr>
          <w:color w:val="000000"/>
          <w:sz w:val="28"/>
          <w:szCs w:val="28"/>
          <w:lang w:val="uk-UA"/>
        </w:rPr>
        <w:t xml:space="preserve"> послідовності у роботі закладу </w:t>
      </w:r>
      <w:r w:rsidR="00021804" w:rsidRPr="00CA5084">
        <w:rPr>
          <w:color w:val="000000"/>
          <w:sz w:val="28"/>
          <w:szCs w:val="28"/>
          <w:lang w:val="uk-UA"/>
        </w:rPr>
        <w:t>із суб'єктами с</w:t>
      </w:r>
      <w:r w:rsidR="006769C2" w:rsidRPr="00CA5084">
        <w:rPr>
          <w:color w:val="000000"/>
          <w:sz w:val="28"/>
          <w:szCs w:val="28"/>
          <w:lang w:val="uk-UA"/>
        </w:rPr>
        <w:t>фери фізичної культури і спорту.</w:t>
      </w:r>
    </w:p>
    <w:p w14:paraId="54CA6F45" w14:textId="77777777" w:rsidR="00021804" w:rsidRPr="00CA5084" w:rsidRDefault="006769C2" w:rsidP="00D92745">
      <w:pPr>
        <w:pStyle w:val="rvps2"/>
        <w:shd w:val="clear" w:color="auto" w:fill="FFFFFF"/>
        <w:tabs>
          <w:tab w:val="left" w:pos="1418"/>
        </w:tabs>
        <w:spacing w:before="0" w:beforeAutospacing="0" w:after="0" w:afterAutospacing="0"/>
        <w:ind w:firstLine="709"/>
        <w:jc w:val="both"/>
        <w:rPr>
          <w:color w:val="000000"/>
          <w:sz w:val="28"/>
          <w:szCs w:val="28"/>
          <w:lang w:val="uk-UA"/>
        </w:rPr>
      </w:pPr>
      <w:bookmarkStart w:id="8" w:name="n78"/>
      <w:bookmarkEnd w:id="8"/>
      <w:r w:rsidRPr="00CA5084">
        <w:rPr>
          <w:color w:val="000000"/>
          <w:sz w:val="28"/>
          <w:szCs w:val="28"/>
          <w:lang w:val="uk-UA"/>
        </w:rPr>
        <w:t>3.2.1</w:t>
      </w:r>
      <w:r w:rsidR="005152FF" w:rsidRPr="00CA5084">
        <w:rPr>
          <w:color w:val="000000"/>
          <w:sz w:val="28"/>
          <w:szCs w:val="28"/>
          <w:lang w:val="uk-UA"/>
        </w:rPr>
        <w:t>2</w:t>
      </w:r>
      <w:r w:rsidRPr="00CA5084">
        <w:rPr>
          <w:color w:val="000000"/>
          <w:sz w:val="28"/>
          <w:szCs w:val="28"/>
          <w:lang w:val="uk-UA"/>
        </w:rPr>
        <w:t>.</w:t>
      </w:r>
      <w:r w:rsidR="000C3DEF" w:rsidRPr="00CA5084">
        <w:rPr>
          <w:color w:val="000000"/>
          <w:sz w:val="28"/>
          <w:szCs w:val="28"/>
          <w:lang w:val="uk-UA"/>
        </w:rPr>
        <w:t xml:space="preserve"> </w:t>
      </w:r>
      <w:r w:rsidRPr="00CA5084">
        <w:rPr>
          <w:color w:val="000000"/>
          <w:sz w:val="28"/>
          <w:szCs w:val="28"/>
          <w:lang w:val="uk-UA"/>
        </w:rPr>
        <w:t>В</w:t>
      </w:r>
      <w:r w:rsidR="00021804" w:rsidRPr="00CA5084">
        <w:rPr>
          <w:color w:val="000000"/>
          <w:sz w:val="28"/>
          <w:szCs w:val="28"/>
          <w:lang w:val="uk-UA"/>
        </w:rPr>
        <w:t xml:space="preserve">провадження новітніх методів та </w:t>
      </w:r>
      <w:proofErr w:type="spellStart"/>
      <w:r w:rsidR="00021804" w:rsidRPr="00CA5084">
        <w:rPr>
          <w:color w:val="000000"/>
          <w:sz w:val="28"/>
          <w:szCs w:val="28"/>
          <w:lang w:val="uk-UA"/>
        </w:rPr>
        <w:t>методик</w:t>
      </w:r>
      <w:proofErr w:type="spellEnd"/>
      <w:r w:rsidR="00021804" w:rsidRPr="00CA5084">
        <w:rPr>
          <w:color w:val="000000"/>
          <w:sz w:val="28"/>
          <w:szCs w:val="28"/>
          <w:lang w:val="uk-UA"/>
        </w:rPr>
        <w:t xml:space="preserve"> для оцінки рівня здоров’я, функціонального та ф</w:t>
      </w:r>
      <w:r w:rsidR="00191B67" w:rsidRPr="00CA5084">
        <w:rPr>
          <w:color w:val="000000"/>
          <w:sz w:val="28"/>
          <w:szCs w:val="28"/>
          <w:lang w:val="uk-UA"/>
        </w:rPr>
        <w:t>ізичного стану організму людини.</w:t>
      </w:r>
    </w:p>
    <w:p w14:paraId="751B7C1C" w14:textId="77777777" w:rsidR="00021804" w:rsidRPr="00CA5084" w:rsidRDefault="00D04520" w:rsidP="00D92745">
      <w:pPr>
        <w:pStyle w:val="rvps2"/>
        <w:shd w:val="clear" w:color="auto" w:fill="FFFFFF"/>
        <w:spacing w:before="0" w:beforeAutospacing="0" w:after="0" w:afterAutospacing="0"/>
        <w:ind w:firstLine="709"/>
        <w:jc w:val="both"/>
        <w:rPr>
          <w:color w:val="000000"/>
          <w:sz w:val="28"/>
          <w:szCs w:val="28"/>
          <w:lang w:val="uk-UA"/>
        </w:rPr>
      </w:pPr>
      <w:bookmarkStart w:id="9" w:name="n79"/>
      <w:bookmarkEnd w:id="9"/>
      <w:r w:rsidRPr="00CA5084">
        <w:rPr>
          <w:color w:val="000000"/>
          <w:sz w:val="28"/>
          <w:szCs w:val="28"/>
          <w:lang w:val="uk-UA"/>
        </w:rPr>
        <w:t>3.2.1</w:t>
      </w:r>
      <w:r w:rsidR="005152FF" w:rsidRPr="00CA5084">
        <w:rPr>
          <w:color w:val="000000"/>
          <w:sz w:val="28"/>
          <w:szCs w:val="28"/>
          <w:lang w:val="uk-UA"/>
        </w:rPr>
        <w:t>3</w:t>
      </w:r>
      <w:r w:rsidRPr="00CA5084">
        <w:rPr>
          <w:color w:val="000000"/>
          <w:sz w:val="28"/>
          <w:szCs w:val="28"/>
          <w:lang w:val="uk-UA"/>
        </w:rPr>
        <w:t>.</w:t>
      </w:r>
      <w:r w:rsidR="00BB6620" w:rsidRPr="00CA5084">
        <w:rPr>
          <w:color w:val="000000"/>
          <w:sz w:val="28"/>
          <w:szCs w:val="28"/>
          <w:lang w:val="uk-UA"/>
        </w:rPr>
        <w:t> </w:t>
      </w:r>
      <w:r w:rsidRPr="00CA5084">
        <w:rPr>
          <w:color w:val="000000"/>
          <w:sz w:val="28"/>
          <w:szCs w:val="28"/>
          <w:lang w:val="uk-UA"/>
        </w:rPr>
        <w:t>П</w:t>
      </w:r>
      <w:r w:rsidR="00021804" w:rsidRPr="00CA5084">
        <w:rPr>
          <w:color w:val="000000"/>
          <w:sz w:val="28"/>
          <w:szCs w:val="28"/>
          <w:lang w:val="uk-UA"/>
        </w:rPr>
        <w:t>ідготовк</w:t>
      </w:r>
      <w:r w:rsidRPr="00CA5084">
        <w:rPr>
          <w:color w:val="000000"/>
          <w:sz w:val="28"/>
          <w:szCs w:val="28"/>
          <w:lang w:val="uk-UA"/>
        </w:rPr>
        <w:t xml:space="preserve">а </w:t>
      </w:r>
      <w:r w:rsidR="00021804" w:rsidRPr="00CA5084">
        <w:rPr>
          <w:color w:val="000000"/>
          <w:sz w:val="28"/>
          <w:szCs w:val="28"/>
          <w:lang w:val="uk-UA"/>
        </w:rPr>
        <w:t xml:space="preserve">інструктивних матеріалів щодо </w:t>
      </w:r>
      <w:r w:rsidR="006B0319" w:rsidRPr="00CA5084">
        <w:rPr>
          <w:color w:val="000000"/>
          <w:sz w:val="28"/>
          <w:szCs w:val="28"/>
          <w:lang w:val="uk-UA"/>
        </w:rPr>
        <w:t>забезпечення діяльності системи.</w:t>
      </w:r>
    </w:p>
    <w:p w14:paraId="3A753A67" w14:textId="77777777" w:rsidR="00021804" w:rsidRPr="00CA5084" w:rsidRDefault="006B0319" w:rsidP="00D92745">
      <w:pPr>
        <w:pStyle w:val="rvps2"/>
        <w:shd w:val="clear" w:color="auto" w:fill="FFFFFF"/>
        <w:spacing w:before="0" w:beforeAutospacing="0" w:after="0" w:afterAutospacing="0"/>
        <w:ind w:firstLine="709"/>
        <w:jc w:val="both"/>
        <w:rPr>
          <w:color w:val="000000"/>
          <w:sz w:val="28"/>
          <w:szCs w:val="28"/>
          <w:lang w:val="uk-UA"/>
        </w:rPr>
      </w:pPr>
      <w:bookmarkStart w:id="10" w:name="n80"/>
      <w:bookmarkEnd w:id="10"/>
      <w:r w:rsidRPr="00CA5084">
        <w:rPr>
          <w:color w:val="000000"/>
          <w:sz w:val="28"/>
          <w:szCs w:val="28"/>
          <w:lang w:val="uk-UA"/>
        </w:rPr>
        <w:t>3.2.1</w:t>
      </w:r>
      <w:r w:rsidR="005152FF" w:rsidRPr="00CA5084">
        <w:rPr>
          <w:color w:val="000000"/>
          <w:sz w:val="28"/>
          <w:szCs w:val="28"/>
          <w:lang w:val="uk-UA"/>
        </w:rPr>
        <w:t>4</w:t>
      </w:r>
      <w:r w:rsidRPr="00CA5084">
        <w:rPr>
          <w:color w:val="000000"/>
          <w:sz w:val="28"/>
          <w:szCs w:val="28"/>
          <w:lang w:val="uk-UA"/>
        </w:rPr>
        <w:t>.  Організація</w:t>
      </w:r>
      <w:r w:rsidR="00021804" w:rsidRPr="00CA5084">
        <w:rPr>
          <w:color w:val="000000"/>
          <w:sz w:val="28"/>
          <w:szCs w:val="28"/>
          <w:lang w:val="uk-UA"/>
        </w:rPr>
        <w:t xml:space="preserve"> та проведення семінарів, конференцій, нарад з питань спортивної медицини та оздоровлення насел</w:t>
      </w:r>
      <w:r w:rsidRPr="00CA5084">
        <w:rPr>
          <w:color w:val="000000"/>
          <w:sz w:val="28"/>
          <w:szCs w:val="28"/>
          <w:lang w:val="uk-UA"/>
        </w:rPr>
        <w:t>ення засобами фізичної культури.</w:t>
      </w:r>
    </w:p>
    <w:p w14:paraId="3E4E618D" w14:textId="77777777" w:rsidR="00021804" w:rsidRPr="00CA5084" w:rsidRDefault="006B0319" w:rsidP="00D92745">
      <w:pPr>
        <w:pStyle w:val="rvps2"/>
        <w:shd w:val="clear" w:color="auto" w:fill="FFFFFF"/>
        <w:spacing w:before="0" w:beforeAutospacing="0" w:after="0" w:afterAutospacing="0"/>
        <w:ind w:firstLine="709"/>
        <w:jc w:val="both"/>
        <w:rPr>
          <w:color w:val="000000"/>
          <w:sz w:val="28"/>
          <w:szCs w:val="28"/>
          <w:lang w:val="uk-UA"/>
        </w:rPr>
      </w:pPr>
      <w:bookmarkStart w:id="11" w:name="n81"/>
      <w:bookmarkEnd w:id="11"/>
      <w:r w:rsidRPr="00CA5084">
        <w:rPr>
          <w:color w:val="000000"/>
          <w:sz w:val="28"/>
          <w:szCs w:val="28"/>
          <w:lang w:val="uk-UA"/>
        </w:rPr>
        <w:t>3.2.1</w:t>
      </w:r>
      <w:r w:rsidR="005152FF" w:rsidRPr="00CA5084">
        <w:rPr>
          <w:color w:val="000000"/>
          <w:sz w:val="28"/>
          <w:szCs w:val="28"/>
          <w:lang w:val="uk-UA"/>
        </w:rPr>
        <w:t>5</w:t>
      </w:r>
      <w:r w:rsidRPr="00CA5084">
        <w:rPr>
          <w:color w:val="000000"/>
          <w:sz w:val="28"/>
          <w:szCs w:val="28"/>
          <w:lang w:val="uk-UA"/>
        </w:rPr>
        <w:t>. Л</w:t>
      </w:r>
      <w:r w:rsidR="00021804" w:rsidRPr="00CA5084">
        <w:rPr>
          <w:color w:val="000000"/>
          <w:sz w:val="28"/>
          <w:szCs w:val="28"/>
          <w:lang w:val="uk-UA"/>
        </w:rPr>
        <w:t>ікарське обстеження пацієнтів, інвалідів, інших осіб, які мають потребу в лікуванні засобами лікувальної фізкультури та оздоровленні, з визначенням показників фізичного стану, наданням висновків, призначень і рекомендацій з лікувальної фізкультури у комплексі з іншими лікувальними та реабілітаційними мето</w:t>
      </w:r>
      <w:r w:rsidR="003B3D2F" w:rsidRPr="00CA5084">
        <w:rPr>
          <w:color w:val="000000"/>
          <w:sz w:val="28"/>
          <w:szCs w:val="28"/>
          <w:lang w:val="uk-UA"/>
        </w:rPr>
        <w:t>диками на усіх етапах лікування.</w:t>
      </w:r>
    </w:p>
    <w:p w14:paraId="600139C9" w14:textId="77777777" w:rsidR="00021804" w:rsidRPr="00CA5084" w:rsidRDefault="003B3D2F" w:rsidP="00D92745">
      <w:pPr>
        <w:pStyle w:val="rvps2"/>
        <w:shd w:val="clear" w:color="auto" w:fill="FFFFFF"/>
        <w:spacing w:before="0" w:beforeAutospacing="0" w:after="0" w:afterAutospacing="0"/>
        <w:ind w:firstLine="709"/>
        <w:jc w:val="both"/>
        <w:rPr>
          <w:color w:val="000000"/>
          <w:sz w:val="28"/>
          <w:szCs w:val="28"/>
          <w:lang w:val="uk-UA"/>
        </w:rPr>
      </w:pPr>
      <w:bookmarkStart w:id="12" w:name="n82"/>
      <w:bookmarkEnd w:id="12"/>
      <w:r w:rsidRPr="00CA5084">
        <w:rPr>
          <w:color w:val="000000"/>
          <w:sz w:val="28"/>
          <w:szCs w:val="28"/>
          <w:lang w:val="uk-UA"/>
        </w:rPr>
        <w:t>3.2.1</w:t>
      </w:r>
      <w:r w:rsidR="005152FF" w:rsidRPr="00CA5084">
        <w:rPr>
          <w:color w:val="000000"/>
          <w:sz w:val="28"/>
          <w:szCs w:val="28"/>
          <w:lang w:val="uk-UA"/>
        </w:rPr>
        <w:t>6</w:t>
      </w:r>
      <w:r w:rsidRPr="00CA5084">
        <w:rPr>
          <w:color w:val="000000"/>
          <w:sz w:val="28"/>
          <w:szCs w:val="28"/>
          <w:lang w:val="uk-UA"/>
        </w:rPr>
        <w:t>. Л</w:t>
      </w:r>
      <w:r w:rsidR="00021804" w:rsidRPr="00CA5084">
        <w:rPr>
          <w:color w:val="000000"/>
          <w:sz w:val="28"/>
          <w:szCs w:val="28"/>
          <w:lang w:val="uk-UA"/>
        </w:rPr>
        <w:t>ікувальні пр</w:t>
      </w:r>
      <w:r w:rsidRPr="00CA5084">
        <w:rPr>
          <w:color w:val="000000"/>
          <w:sz w:val="28"/>
          <w:szCs w:val="28"/>
          <w:lang w:val="uk-UA"/>
        </w:rPr>
        <w:t>оцедури з фізичної реабілітації.</w:t>
      </w:r>
    </w:p>
    <w:p w14:paraId="2A12AC83" w14:textId="77777777" w:rsidR="00021804" w:rsidRPr="00CA5084" w:rsidRDefault="003B3D2F" w:rsidP="00D92745">
      <w:pPr>
        <w:pStyle w:val="rvps2"/>
        <w:shd w:val="clear" w:color="auto" w:fill="FFFFFF"/>
        <w:spacing w:before="0" w:beforeAutospacing="0" w:after="0" w:afterAutospacing="0"/>
        <w:ind w:firstLine="709"/>
        <w:jc w:val="both"/>
        <w:rPr>
          <w:color w:val="000000"/>
          <w:sz w:val="28"/>
          <w:szCs w:val="28"/>
          <w:lang w:val="uk-UA"/>
        </w:rPr>
      </w:pPr>
      <w:bookmarkStart w:id="13" w:name="n83"/>
      <w:bookmarkEnd w:id="13"/>
      <w:r w:rsidRPr="00CA5084">
        <w:rPr>
          <w:color w:val="000000"/>
          <w:sz w:val="28"/>
          <w:szCs w:val="28"/>
          <w:lang w:val="uk-UA"/>
        </w:rPr>
        <w:t>3.2.1</w:t>
      </w:r>
      <w:r w:rsidR="005152FF" w:rsidRPr="00CA5084">
        <w:rPr>
          <w:color w:val="000000"/>
          <w:sz w:val="28"/>
          <w:szCs w:val="28"/>
          <w:lang w:val="uk-UA"/>
        </w:rPr>
        <w:t>7</w:t>
      </w:r>
      <w:r w:rsidRPr="00CA5084">
        <w:rPr>
          <w:color w:val="000000"/>
          <w:sz w:val="28"/>
          <w:szCs w:val="28"/>
          <w:lang w:val="uk-UA"/>
        </w:rPr>
        <w:t>.  Розробка та реалізація</w:t>
      </w:r>
      <w:r w:rsidR="00021804" w:rsidRPr="00CA5084">
        <w:rPr>
          <w:color w:val="000000"/>
          <w:sz w:val="28"/>
          <w:szCs w:val="28"/>
          <w:lang w:val="uk-UA"/>
        </w:rPr>
        <w:t xml:space="preserve"> індивідуальних програм відновлювального лікування, щ</w:t>
      </w:r>
      <w:r w:rsidRPr="00CA5084">
        <w:rPr>
          <w:color w:val="000000"/>
          <w:sz w:val="28"/>
          <w:szCs w:val="28"/>
          <w:lang w:val="uk-UA"/>
        </w:rPr>
        <w:t xml:space="preserve">о забезпечують безперервність та </w:t>
      </w:r>
      <w:r w:rsidR="00021804" w:rsidRPr="00CA5084">
        <w:rPr>
          <w:color w:val="000000"/>
          <w:sz w:val="28"/>
          <w:szCs w:val="28"/>
          <w:lang w:val="uk-UA"/>
        </w:rPr>
        <w:t>послід</w:t>
      </w:r>
      <w:r w:rsidRPr="00CA5084">
        <w:rPr>
          <w:color w:val="000000"/>
          <w:sz w:val="28"/>
          <w:szCs w:val="28"/>
          <w:lang w:val="uk-UA"/>
        </w:rPr>
        <w:t>овність реабілітаційних заходів.</w:t>
      </w:r>
    </w:p>
    <w:p w14:paraId="2970E4EC" w14:textId="77777777" w:rsidR="00021804" w:rsidRPr="00CA5084" w:rsidRDefault="0038628F" w:rsidP="00D92745">
      <w:pPr>
        <w:pStyle w:val="rvps2"/>
        <w:shd w:val="clear" w:color="auto" w:fill="FFFFFF"/>
        <w:spacing w:before="0" w:beforeAutospacing="0" w:after="0" w:afterAutospacing="0"/>
        <w:ind w:firstLine="709"/>
        <w:jc w:val="both"/>
        <w:rPr>
          <w:color w:val="000000"/>
          <w:sz w:val="28"/>
          <w:szCs w:val="28"/>
          <w:lang w:val="uk-UA"/>
        </w:rPr>
      </w:pPr>
      <w:bookmarkStart w:id="14" w:name="n84"/>
      <w:bookmarkEnd w:id="14"/>
      <w:r w:rsidRPr="00CA5084">
        <w:rPr>
          <w:color w:val="000000"/>
          <w:sz w:val="28"/>
          <w:szCs w:val="28"/>
          <w:lang w:val="uk-UA"/>
        </w:rPr>
        <w:t>3.2.1</w:t>
      </w:r>
      <w:r w:rsidR="005152FF" w:rsidRPr="00CA5084">
        <w:rPr>
          <w:color w:val="000000"/>
          <w:sz w:val="28"/>
          <w:szCs w:val="28"/>
          <w:lang w:val="uk-UA"/>
        </w:rPr>
        <w:t>8</w:t>
      </w:r>
      <w:r w:rsidRPr="00CA5084">
        <w:rPr>
          <w:color w:val="000000"/>
          <w:sz w:val="28"/>
          <w:szCs w:val="28"/>
          <w:lang w:val="uk-UA"/>
        </w:rPr>
        <w:t>. П</w:t>
      </w:r>
      <w:r w:rsidR="00021804" w:rsidRPr="00CA5084">
        <w:rPr>
          <w:color w:val="000000"/>
          <w:sz w:val="28"/>
          <w:szCs w:val="28"/>
          <w:lang w:val="uk-UA"/>
        </w:rPr>
        <w:t xml:space="preserve">роцедури лікувальної фізкультури в комплексі  з природними факторами </w:t>
      </w:r>
      <w:r w:rsidR="003654A9" w:rsidRPr="00CA5084">
        <w:rPr>
          <w:color w:val="000000"/>
          <w:sz w:val="28"/>
          <w:szCs w:val="28"/>
          <w:lang w:val="uk-UA"/>
        </w:rPr>
        <w:t>та фізіотерапевтичними засобами.</w:t>
      </w:r>
    </w:p>
    <w:p w14:paraId="6B0B0893" w14:textId="77777777" w:rsidR="00C8195E" w:rsidRDefault="00C8195E" w:rsidP="007D10FA">
      <w:pPr>
        <w:pStyle w:val="rvps2"/>
        <w:shd w:val="clear" w:color="auto" w:fill="FFFFFF"/>
        <w:spacing w:before="0" w:beforeAutospacing="0" w:after="0" w:afterAutospacing="0"/>
        <w:ind w:firstLine="709"/>
        <w:jc w:val="both"/>
        <w:rPr>
          <w:color w:val="000000"/>
          <w:sz w:val="28"/>
          <w:szCs w:val="28"/>
          <w:lang w:val="uk-UA"/>
        </w:rPr>
      </w:pPr>
      <w:r w:rsidRPr="00CA5084">
        <w:rPr>
          <w:color w:val="000000"/>
          <w:sz w:val="28"/>
          <w:szCs w:val="28"/>
          <w:lang w:val="uk-UA"/>
        </w:rPr>
        <w:t>3.2.</w:t>
      </w:r>
      <w:r w:rsidR="005152FF" w:rsidRPr="00CA5084">
        <w:rPr>
          <w:color w:val="000000"/>
          <w:sz w:val="28"/>
          <w:szCs w:val="28"/>
          <w:lang w:val="uk-UA"/>
        </w:rPr>
        <w:t>19</w:t>
      </w:r>
      <w:r w:rsidRPr="00CA5084">
        <w:rPr>
          <w:color w:val="000000"/>
          <w:sz w:val="28"/>
          <w:szCs w:val="28"/>
          <w:lang w:val="uk-UA"/>
        </w:rPr>
        <w:t xml:space="preserve">. Надання платних послуг згідно з </w:t>
      </w:r>
      <w:r w:rsidR="00F36C3B" w:rsidRPr="00CA5084">
        <w:rPr>
          <w:color w:val="000000"/>
          <w:sz w:val="28"/>
          <w:szCs w:val="28"/>
          <w:lang w:val="uk-UA"/>
        </w:rPr>
        <w:t xml:space="preserve">чинним </w:t>
      </w:r>
      <w:r w:rsidRPr="00CA5084">
        <w:rPr>
          <w:color w:val="000000"/>
          <w:sz w:val="28"/>
          <w:szCs w:val="28"/>
          <w:lang w:val="uk-UA"/>
        </w:rPr>
        <w:t>законодавством України.</w:t>
      </w:r>
    </w:p>
    <w:p w14:paraId="2154DD40" w14:textId="77777777" w:rsidR="007D10FA" w:rsidRPr="00CA5084" w:rsidRDefault="007D10FA" w:rsidP="007D10FA">
      <w:pPr>
        <w:pStyle w:val="rvps2"/>
        <w:shd w:val="clear" w:color="auto" w:fill="FFFFFF"/>
        <w:spacing w:before="0" w:beforeAutospacing="0" w:after="0" w:afterAutospacing="0"/>
        <w:ind w:firstLine="709"/>
        <w:jc w:val="both"/>
        <w:rPr>
          <w:color w:val="000000"/>
          <w:sz w:val="28"/>
          <w:szCs w:val="28"/>
          <w:lang w:val="uk-UA"/>
        </w:rPr>
      </w:pPr>
    </w:p>
    <w:p w14:paraId="4FB89ED1" w14:textId="77777777" w:rsidR="00F67251" w:rsidRDefault="00F67251" w:rsidP="007D10FA">
      <w:pPr>
        <w:numPr>
          <w:ilvl w:val="0"/>
          <w:numId w:val="28"/>
        </w:numPr>
        <w:tabs>
          <w:tab w:val="left" w:pos="284"/>
        </w:tabs>
        <w:suppressAutoHyphens/>
        <w:ind w:left="0" w:firstLine="0"/>
        <w:jc w:val="center"/>
        <w:rPr>
          <w:b/>
          <w:sz w:val="28"/>
          <w:szCs w:val="28"/>
          <w:lang w:val="uk-UA"/>
        </w:rPr>
      </w:pPr>
      <w:r w:rsidRPr="00CA5084">
        <w:rPr>
          <w:b/>
          <w:sz w:val="28"/>
          <w:szCs w:val="28"/>
          <w:lang w:val="uk-UA"/>
        </w:rPr>
        <w:t>ПРАВОВИЙ СТАТУС ПІДПРИЄМСТВА</w:t>
      </w:r>
    </w:p>
    <w:p w14:paraId="78B18519" w14:textId="77777777" w:rsidR="007D10FA" w:rsidRPr="00CA5084" w:rsidRDefault="007D10FA" w:rsidP="007D10FA">
      <w:pPr>
        <w:tabs>
          <w:tab w:val="left" w:pos="284"/>
        </w:tabs>
        <w:suppressAutoHyphens/>
        <w:ind w:left="709"/>
        <w:rPr>
          <w:b/>
          <w:sz w:val="28"/>
          <w:szCs w:val="28"/>
          <w:lang w:val="uk-UA"/>
        </w:rPr>
      </w:pPr>
    </w:p>
    <w:p w14:paraId="4D4C13BB" w14:textId="77777777" w:rsidR="00F67251" w:rsidRPr="00CA5084" w:rsidRDefault="00F67251" w:rsidP="007D10FA">
      <w:pPr>
        <w:pStyle w:val="ListParagraph"/>
        <w:numPr>
          <w:ilvl w:val="1"/>
          <w:numId w:val="21"/>
        </w:numPr>
        <w:ind w:left="0" w:firstLine="709"/>
        <w:jc w:val="both"/>
        <w:rPr>
          <w:sz w:val="28"/>
          <w:szCs w:val="26"/>
        </w:rPr>
      </w:pPr>
      <w:r w:rsidRPr="00CA5084">
        <w:rPr>
          <w:sz w:val="28"/>
          <w:szCs w:val="26"/>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14:paraId="7A9DCC50" w14:textId="77777777" w:rsidR="00F67251" w:rsidRPr="00CA5084" w:rsidRDefault="00F67251" w:rsidP="00D92745">
      <w:pPr>
        <w:spacing w:after="40"/>
        <w:ind w:firstLine="709"/>
        <w:jc w:val="both"/>
        <w:rPr>
          <w:sz w:val="28"/>
          <w:szCs w:val="28"/>
          <w:lang w:val="uk-UA"/>
        </w:rPr>
      </w:pPr>
      <w:r w:rsidRPr="00CA5084">
        <w:rPr>
          <w:sz w:val="28"/>
          <w:szCs w:val="28"/>
          <w:lang w:val="uk-UA"/>
        </w:rPr>
        <w:t>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w:t>
      </w:r>
    </w:p>
    <w:p w14:paraId="12B42209" w14:textId="77777777" w:rsidR="00F67251" w:rsidRPr="00B16B98" w:rsidRDefault="00F67251" w:rsidP="00D92745">
      <w:pPr>
        <w:spacing w:after="40"/>
        <w:ind w:firstLine="709"/>
        <w:jc w:val="both"/>
        <w:rPr>
          <w:sz w:val="28"/>
          <w:szCs w:val="28"/>
          <w:lang w:val="uk-UA"/>
        </w:rPr>
      </w:pPr>
      <w:r w:rsidRPr="00B16B98">
        <w:rPr>
          <w:sz w:val="28"/>
          <w:szCs w:val="28"/>
          <w:lang w:val="uk-UA"/>
        </w:rPr>
        <w:lastRenderedPageBreak/>
        <w:t>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 що визначаються у порядку, встановленому законодавством України.</w:t>
      </w:r>
    </w:p>
    <w:p w14:paraId="238A683F" w14:textId="77777777" w:rsidR="00F67251" w:rsidRPr="00B16B98" w:rsidRDefault="00F67251" w:rsidP="00D92745">
      <w:pPr>
        <w:pStyle w:val="ListParagraph"/>
        <w:numPr>
          <w:ilvl w:val="1"/>
          <w:numId w:val="26"/>
        </w:numPr>
        <w:ind w:left="0" w:firstLine="709"/>
        <w:jc w:val="both"/>
        <w:rPr>
          <w:sz w:val="28"/>
          <w:szCs w:val="26"/>
        </w:rPr>
      </w:pPr>
      <w:r w:rsidRPr="00B16B98">
        <w:rPr>
          <w:sz w:val="28"/>
          <w:szCs w:val="26"/>
        </w:rPr>
        <w:t>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w:t>
      </w:r>
    </w:p>
    <w:p w14:paraId="0FCDFC7A" w14:textId="77777777" w:rsidR="00F67251" w:rsidRPr="00B16B98" w:rsidRDefault="00F67251" w:rsidP="00D92745">
      <w:pPr>
        <w:pStyle w:val="ListParagraph"/>
        <w:numPr>
          <w:ilvl w:val="1"/>
          <w:numId w:val="26"/>
        </w:numPr>
        <w:ind w:left="0" w:firstLine="709"/>
        <w:jc w:val="both"/>
        <w:rPr>
          <w:sz w:val="28"/>
          <w:szCs w:val="26"/>
        </w:rPr>
      </w:pPr>
      <w:r w:rsidRPr="00B16B98">
        <w:rPr>
          <w:sz w:val="28"/>
          <w:szCs w:val="26"/>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6C5B81A6" w14:textId="77777777" w:rsidR="00F67251" w:rsidRPr="00B16B98" w:rsidRDefault="00F67251" w:rsidP="00D92745">
      <w:pPr>
        <w:pStyle w:val="ListParagraph"/>
        <w:numPr>
          <w:ilvl w:val="1"/>
          <w:numId w:val="26"/>
        </w:numPr>
        <w:ind w:left="0" w:firstLine="709"/>
        <w:jc w:val="both"/>
        <w:rPr>
          <w:sz w:val="28"/>
          <w:szCs w:val="26"/>
        </w:rPr>
      </w:pPr>
      <w:r w:rsidRPr="00B16B98">
        <w:rPr>
          <w:sz w:val="28"/>
          <w:szCs w:val="26"/>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0D89B964" w14:textId="77777777" w:rsidR="00F67251" w:rsidRPr="00B16B98" w:rsidRDefault="00F67251" w:rsidP="00D92745">
      <w:pPr>
        <w:pStyle w:val="ListParagraph"/>
        <w:numPr>
          <w:ilvl w:val="1"/>
          <w:numId w:val="26"/>
        </w:numPr>
        <w:ind w:left="0" w:firstLine="709"/>
        <w:jc w:val="both"/>
        <w:rPr>
          <w:sz w:val="28"/>
          <w:szCs w:val="26"/>
        </w:rPr>
      </w:pPr>
      <w:r w:rsidRPr="00B16B98">
        <w:rPr>
          <w:sz w:val="28"/>
          <w:szCs w:val="26"/>
        </w:rPr>
        <w:t>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w:t>
      </w:r>
    </w:p>
    <w:p w14:paraId="7799DD02" w14:textId="77777777" w:rsidR="00F67251" w:rsidRPr="00B16B98" w:rsidRDefault="00F67251" w:rsidP="00D92745">
      <w:pPr>
        <w:pStyle w:val="ListParagraph"/>
        <w:numPr>
          <w:ilvl w:val="1"/>
          <w:numId w:val="26"/>
        </w:numPr>
        <w:ind w:left="0" w:firstLine="709"/>
        <w:jc w:val="both"/>
        <w:rPr>
          <w:sz w:val="28"/>
          <w:szCs w:val="26"/>
        </w:rPr>
      </w:pPr>
      <w:r w:rsidRPr="00B16B98">
        <w:rPr>
          <w:sz w:val="28"/>
          <w:szCs w:val="26"/>
        </w:rPr>
        <w:t>Підприємство має право укладати угоди (договори), набувати майнових та особистих немайнових прав, виконувати обов’язки, бути стороною, яка бере участь у справі, що розглядається у судах України, міжнародних та третейських судах.</w:t>
      </w:r>
    </w:p>
    <w:p w14:paraId="64C091F5" w14:textId="77777777" w:rsidR="0005279C" w:rsidRPr="00B16B98" w:rsidRDefault="00FE15ED" w:rsidP="00FE15ED">
      <w:pPr>
        <w:pStyle w:val="22"/>
        <w:numPr>
          <w:ilvl w:val="1"/>
          <w:numId w:val="26"/>
        </w:numPr>
        <w:shd w:val="clear" w:color="auto" w:fill="auto"/>
        <w:tabs>
          <w:tab w:val="left" w:pos="709"/>
        </w:tabs>
        <w:spacing w:line="317" w:lineRule="exact"/>
        <w:ind w:left="0" w:firstLine="709"/>
        <w:jc w:val="both"/>
        <w:rPr>
          <w:rFonts w:ascii="Times New Roman" w:hAnsi="Times New Roman"/>
          <w:sz w:val="28"/>
          <w:szCs w:val="28"/>
          <w:lang w:val="uk-UA"/>
        </w:rPr>
      </w:pPr>
      <w:r w:rsidRPr="00B16B98">
        <w:rPr>
          <w:rStyle w:val="21"/>
          <w:rFonts w:ascii="Times New Roman" w:hAnsi="Times New Roman"/>
          <w:sz w:val="28"/>
          <w:szCs w:val="28"/>
          <w:lang w:val="uk-UA"/>
        </w:rPr>
        <w:t xml:space="preserve">Підприємство самостійно визначає свою організаційну структуру, встановлює чисельність у порядку, встановленому Органом управління майном. Затверджує  штатний розпис за погодженням з </w:t>
      </w:r>
      <w:r w:rsidRPr="00B16B98">
        <w:rPr>
          <w:rStyle w:val="3TimesNewRoman"/>
          <w:lang w:val="uk-UA"/>
        </w:rPr>
        <w:t>Департаментом</w:t>
      </w:r>
      <w:r w:rsidR="00B16B98" w:rsidRPr="00B16B98">
        <w:rPr>
          <w:rStyle w:val="3TimesNewRoman"/>
          <w:lang w:val="uk-UA"/>
        </w:rPr>
        <w:t xml:space="preserve"> охорони </w:t>
      </w:r>
      <w:proofErr w:type="spellStart"/>
      <w:r w:rsidR="00B16B98" w:rsidRPr="00B16B98">
        <w:rPr>
          <w:rStyle w:val="3TimesNewRoman"/>
          <w:lang w:val="uk-UA"/>
        </w:rPr>
        <w:t>здоров</w:t>
      </w:r>
      <w:proofErr w:type="spellEnd"/>
      <w:r w:rsidR="00B16B98" w:rsidRPr="00B16B98">
        <w:rPr>
          <w:rStyle w:val="3TimesNewRoman"/>
          <w:lang w:val="en-US"/>
        </w:rPr>
        <w:t>’</w:t>
      </w:r>
      <w:r w:rsidR="00B16B98" w:rsidRPr="00B16B98">
        <w:rPr>
          <w:rStyle w:val="3TimesNewRoman"/>
          <w:lang w:val="uk-UA"/>
        </w:rPr>
        <w:t>я</w:t>
      </w:r>
      <w:r w:rsidRPr="00B16B98">
        <w:rPr>
          <w:rStyle w:val="3TimesNewRoman"/>
          <w:lang w:val="uk-UA"/>
        </w:rPr>
        <w:t>.</w:t>
      </w:r>
    </w:p>
    <w:p w14:paraId="4AAC4423" w14:textId="77777777" w:rsidR="00F67251" w:rsidRPr="00B16B98" w:rsidRDefault="00F67251" w:rsidP="00D92745">
      <w:pPr>
        <w:pStyle w:val="ListParagraph"/>
        <w:numPr>
          <w:ilvl w:val="1"/>
          <w:numId w:val="26"/>
        </w:numPr>
        <w:ind w:left="0" w:firstLine="709"/>
        <w:jc w:val="both"/>
        <w:rPr>
          <w:sz w:val="28"/>
          <w:szCs w:val="26"/>
        </w:rPr>
      </w:pPr>
      <w:r w:rsidRPr="00B16B98">
        <w:rPr>
          <w:sz w:val="28"/>
          <w:szCs w:val="26"/>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B16B98">
        <w:rPr>
          <w:sz w:val="28"/>
          <w:szCs w:val="26"/>
        </w:rPr>
        <w:t>конкуренційному</w:t>
      </w:r>
      <w:proofErr w:type="spellEnd"/>
      <w:r w:rsidRPr="00B16B98">
        <w:rPr>
          <w:color w:val="FF0000"/>
          <w:sz w:val="28"/>
          <w:szCs w:val="26"/>
        </w:rPr>
        <w:t xml:space="preserve"> </w:t>
      </w:r>
      <w:r w:rsidRPr="00B16B98">
        <w:rPr>
          <w:sz w:val="28"/>
          <w:szCs w:val="26"/>
        </w:rPr>
        <w:t>законодавству та іншим нормативним актам України.</w:t>
      </w:r>
    </w:p>
    <w:p w14:paraId="4DBECE47" w14:textId="77777777" w:rsidR="00F67251" w:rsidRPr="00B16B98" w:rsidRDefault="00F67251" w:rsidP="0005279C">
      <w:pPr>
        <w:pStyle w:val="ListParagraph"/>
        <w:numPr>
          <w:ilvl w:val="1"/>
          <w:numId w:val="26"/>
        </w:numPr>
        <w:ind w:left="0" w:firstLine="709"/>
        <w:jc w:val="both"/>
        <w:rPr>
          <w:sz w:val="28"/>
          <w:szCs w:val="28"/>
        </w:rPr>
      </w:pPr>
      <w:r w:rsidRPr="00B16B98">
        <w:rPr>
          <w:sz w:val="28"/>
          <w:szCs w:val="26"/>
        </w:rPr>
        <w:t xml:space="preserve">Підприємство не несе відповідальності за зобов’язання Органу управління майном, як і </w:t>
      </w:r>
      <w:r w:rsidRPr="00B16B98">
        <w:rPr>
          <w:sz w:val="28"/>
          <w:szCs w:val="28"/>
        </w:rPr>
        <w:t>Орган управління майном не несе відповідальності за зобов’язання Підприємства.</w:t>
      </w:r>
    </w:p>
    <w:p w14:paraId="2BFC5249" w14:textId="77777777" w:rsidR="0005279C" w:rsidRPr="00B16B98" w:rsidRDefault="0005279C" w:rsidP="0005279C">
      <w:pPr>
        <w:pStyle w:val="ListParagraph"/>
        <w:ind w:left="709"/>
        <w:jc w:val="both"/>
        <w:rPr>
          <w:sz w:val="20"/>
          <w:szCs w:val="20"/>
        </w:rPr>
      </w:pPr>
    </w:p>
    <w:p w14:paraId="09ED81DB" w14:textId="77777777" w:rsidR="00F67251" w:rsidRPr="00B16B98" w:rsidRDefault="00F67251" w:rsidP="0005279C">
      <w:pPr>
        <w:numPr>
          <w:ilvl w:val="0"/>
          <w:numId w:val="28"/>
        </w:numPr>
        <w:tabs>
          <w:tab w:val="left" w:pos="284"/>
        </w:tabs>
        <w:suppressAutoHyphens/>
        <w:ind w:left="0" w:firstLine="709"/>
        <w:jc w:val="center"/>
        <w:rPr>
          <w:b/>
          <w:sz w:val="28"/>
          <w:szCs w:val="28"/>
          <w:lang w:val="uk-UA"/>
        </w:rPr>
      </w:pPr>
      <w:r w:rsidRPr="00B16B98">
        <w:rPr>
          <w:b/>
          <w:sz w:val="28"/>
          <w:szCs w:val="28"/>
          <w:lang w:val="uk-UA"/>
        </w:rPr>
        <w:t>СТАТУТНИЙ КАПІТАЛ. МАЙНО ТА ФІНАНСУВАННЯ ПІДПРИЄМСТВА</w:t>
      </w:r>
    </w:p>
    <w:p w14:paraId="779B5F09" w14:textId="77777777" w:rsidR="0005279C" w:rsidRPr="00B16B98" w:rsidRDefault="0005279C" w:rsidP="0005279C">
      <w:pPr>
        <w:tabs>
          <w:tab w:val="left" w:pos="284"/>
        </w:tabs>
        <w:suppressAutoHyphens/>
        <w:ind w:left="709"/>
        <w:rPr>
          <w:b/>
          <w:sz w:val="20"/>
          <w:szCs w:val="20"/>
          <w:lang w:val="uk-UA"/>
        </w:rPr>
      </w:pPr>
    </w:p>
    <w:p w14:paraId="1E99CA1E" w14:textId="77777777" w:rsidR="00F67251" w:rsidRPr="00CA5084" w:rsidRDefault="00F67251" w:rsidP="0005279C">
      <w:pPr>
        <w:ind w:firstLine="709"/>
        <w:jc w:val="both"/>
        <w:rPr>
          <w:sz w:val="28"/>
          <w:szCs w:val="28"/>
          <w:lang w:val="uk-UA"/>
        </w:rPr>
      </w:pPr>
      <w:r w:rsidRPr="00B16B98">
        <w:rPr>
          <w:sz w:val="28"/>
          <w:szCs w:val="28"/>
          <w:lang w:val="uk-UA"/>
        </w:rPr>
        <w:t xml:space="preserve">5.1. Майно Підприємства є </w:t>
      </w:r>
      <w:r w:rsidRPr="00B16B98">
        <w:rPr>
          <w:rStyle w:val="3TimesNewRoman"/>
          <w:szCs w:val="28"/>
          <w:lang w:val="uk-UA"/>
        </w:rPr>
        <w:t>спільною власністю територіальних громад сіл, селищ, міст області</w:t>
      </w:r>
      <w:r w:rsidRPr="00B16B98">
        <w:rPr>
          <w:sz w:val="28"/>
          <w:szCs w:val="28"/>
          <w:lang w:val="uk-UA"/>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w:t>
      </w:r>
      <w:r w:rsidRPr="00CA5084">
        <w:rPr>
          <w:sz w:val="28"/>
          <w:szCs w:val="28"/>
          <w:lang w:val="uk-UA"/>
        </w:rPr>
        <w:t>управління майном, вартість яких відображається у самостійному балансі Підприємства.</w:t>
      </w:r>
    </w:p>
    <w:p w14:paraId="0CEB9F78" w14:textId="77777777" w:rsidR="00F67251" w:rsidRPr="00CA5084" w:rsidRDefault="00F67251" w:rsidP="00D92745">
      <w:pPr>
        <w:spacing w:after="40"/>
        <w:ind w:firstLine="709"/>
        <w:jc w:val="both"/>
        <w:rPr>
          <w:sz w:val="28"/>
          <w:szCs w:val="28"/>
          <w:lang w:val="uk-UA"/>
        </w:rPr>
      </w:pPr>
      <w:r w:rsidRPr="00CA5084">
        <w:rPr>
          <w:sz w:val="28"/>
          <w:szCs w:val="28"/>
          <w:lang w:val="uk-UA"/>
        </w:rPr>
        <w:lastRenderedPageBreak/>
        <w:t xml:space="preserve">5.2. Майно, що закріплюється за </w:t>
      </w:r>
      <w:r w:rsidRPr="00CA5084">
        <w:rPr>
          <w:color w:val="000000"/>
          <w:spacing w:val="7"/>
          <w:sz w:val="28"/>
          <w:szCs w:val="28"/>
          <w:lang w:val="uk-UA"/>
        </w:rPr>
        <w:t xml:space="preserve">Підприємством </w:t>
      </w:r>
      <w:r w:rsidRPr="00CA5084">
        <w:rPr>
          <w:sz w:val="28"/>
          <w:szCs w:val="28"/>
          <w:lang w:val="uk-UA"/>
        </w:rPr>
        <w:t>на праві оперативного управління, визначається виключно Органом управління майном і може ним змінюватися.</w:t>
      </w:r>
    </w:p>
    <w:p w14:paraId="46516568" w14:textId="77777777" w:rsidR="00F67251" w:rsidRPr="00CA5084" w:rsidRDefault="00F67251" w:rsidP="00D92745">
      <w:pPr>
        <w:ind w:firstLine="709"/>
        <w:jc w:val="both"/>
        <w:rPr>
          <w:sz w:val="28"/>
          <w:szCs w:val="28"/>
          <w:lang w:val="uk-UA"/>
        </w:rPr>
      </w:pPr>
      <w:r w:rsidRPr="00CA5084">
        <w:rPr>
          <w:sz w:val="28"/>
          <w:szCs w:val="28"/>
          <w:lang w:val="uk-UA"/>
        </w:rPr>
        <w:t xml:space="preserve">Здійснюючи право оперативного управління, </w:t>
      </w:r>
      <w:r w:rsidRPr="00CA5084">
        <w:rPr>
          <w:color w:val="000000"/>
          <w:spacing w:val="7"/>
          <w:sz w:val="28"/>
          <w:szCs w:val="28"/>
          <w:lang w:val="uk-UA"/>
        </w:rPr>
        <w:t xml:space="preserve">Підприємство </w:t>
      </w:r>
      <w:r w:rsidRPr="00CA5084">
        <w:rPr>
          <w:sz w:val="28"/>
          <w:szCs w:val="28"/>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3BAC2411" w14:textId="77777777" w:rsidR="00F67251" w:rsidRPr="00CA5084" w:rsidRDefault="00F67251" w:rsidP="00D92745">
      <w:pPr>
        <w:ind w:firstLine="709"/>
        <w:jc w:val="both"/>
        <w:rPr>
          <w:sz w:val="28"/>
          <w:szCs w:val="28"/>
          <w:lang w:val="uk-UA"/>
        </w:rPr>
      </w:pPr>
      <w:r w:rsidRPr="00CA5084">
        <w:rPr>
          <w:sz w:val="28"/>
          <w:szCs w:val="28"/>
          <w:lang w:val="uk-UA"/>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14:paraId="55F07F7C" w14:textId="77777777" w:rsidR="00F67251" w:rsidRPr="00CA5084" w:rsidRDefault="00F67251" w:rsidP="00D92745">
      <w:pPr>
        <w:ind w:firstLine="709"/>
        <w:jc w:val="both"/>
        <w:rPr>
          <w:sz w:val="28"/>
          <w:szCs w:val="28"/>
          <w:lang w:val="uk-UA"/>
        </w:rPr>
      </w:pPr>
      <w:r w:rsidRPr="00CA5084">
        <w:rPr>
          <w:sz w:val="28"/>
          <w:szCs w:val="28"/>
          <w:lang w:val="uk-UA"/>
        </w:rPr>
        <w:t>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виключно Органом управління майном.</w:t>
      </w:r>
    </w:p>
    <w:p w14:paraId="065793B0" w14:textId="77777777" w:rsidR="00F67251" w:rsidRPr="00CA5084" w:rsidRDefault="00F67251" w:rsidP="00D92745">
      <w:pPr>
        <w:ind w:firstLine="709"/>
        <w:jc w:val="both"/>
        <w:rPr>
          <w:sz w:val="28"/>
          <w:szCs w:val="28"/>
          <w:lang w:val="uk-UA"/>
        </w:rPr>
      </w:pPr>
      <w:r w:rsidRPr="00CA5084">
        <w:rPr>
          <w:sz w:val="28"/>
          <w:szCs w:val="28"/>
          <w:lang w:val="uk-UA"/>
        </w:rPr>
        <w:t>5.3. Джерелами формування майна та коштів Підприємства є:</w:t>
      </w:r>
    </w:p>
    <w:p w14:paraId="68C98008" w14:textId="77777777" w:rsidR="00F67251" w:rsidRPr="00CA5084" w:rsidRDefault="00F67251" w:rsidP="00D92745">
      <w:pPr>
        <w:ind w:firstLine="709"/>
        <w:jc w:val="both"/>
        <w:rPr>
          <w:sz w:val="28"/>
          <w:szCs w:val="28"/>
          <w:lang w:val="uk-UA"/>
        </w:rPr>
      </w:pPr>
      <w:r w:rsidRPr="00CA5084">
        <w:rPr>
          <w:sz w:val="28"/>
          <w:szCs w:val="28"/>
          <w:lang w:val="uk-UA"/>
        </w:rPr>
        <w:t xml:space="preserve">5.3.1. </w:t>
      </w:r>
      <w:r w:rsidRPr="00CA5084">
        <w:rPr>
          <w:color w:val="000000"/>
          <w:spacing w:val="1"/>
          <w:sz w:val="28"/>
          <w:szCs w:val="28"/>
          <w:lang w:val="uk-UA"/>
        </w:rPr>
        <w:t>Майно, передане Органом управління майном;</w:t>
      </w:r>
    </w:p>
    <w:p w14:paraId="15419C7C" w14:textId="77777777" w:rsidR="00F67251" w:rsidRPr="00CA5084" w:rsidRDefault="00F67251" w:rsidP="00D92745">
      <w:pPr>
        <w:ind w:firstLine="709"/>
        <w:jc w:val="both"/>
        <w:rPr>
          <w:sz w:val="28"/>
          <w:szCs w:val="28"/>
          <w:lang w:val="uk-UA"/>
        </w:rPr>
      </w:pPr>
      <w:r w:rsidRPr="00CA5084">
        <w:rPr>
          <w:sz w:val="28"/>
          <w:szCs w:val="28"/>
          <w:lang w:val="uk-UA"/>
        </w:rPr>
        <w:t>5.3.2. Кошти обласного бюджету (бюджетні кошти).</w:t>
      </w:r>
    </w:p>
    <w:p w14:paraId="111CF1E7" w14:textId="77777777" w:rsidR="00F67251" w:rsidRPr="00CA5084" w:rsidRDefault="00F67251" w:rsidP="00D92745">
      <w:pPr>
        <w:ind w:firstLine="709"/>
        <w:jc w:val="both"/>
        <w:rPr>
          <w:sz w:val="28"/>
          <w:szCs w:val="28"/>
          <w:lang w:val="uk-UA"/>
        </w:rPr>
      </w:pPr>
      <w:r w:rsidRPr="00CA5084">
        <w:rPr>
          <w:sz w:val="28"/>
          <w:szCs w:val="28"/>
          <w:lang w:val="uk-UA"/>
        </w:rPr>
        <w:t>5.3.3. Власні надходження Підприємства: кошти та інше майно, одержані від реалізації продукції (робіт, послуг) Підприємства, кошти від здачі в оренду рухомого майна, закріпленого на праві оперативного управління.</w:t>
      </w:r>
    </w:p>
    <w:p w14:paraId="1E78EEE1" w14:textId="77777777" w:rsidR="00F67251" w:rsidRPr="00CA5084" w:rsidRDefault="00F67251" w:rsidP="00D92745">
      <w:pPr>
        <w:spacing w:after="40"/>
        <w:ind w:firstLine="709"/>
        <w:jc w:val="both"/>
        <w:rPr>
          <w:sz w:val="28"/>
          <w:szCs w:val="28"/>
          <w:lang w:val="uk-UA"/>
        </w:rPr>
      </w:pPr>
      <w:r w:rsidRPr="00CA5084">
        <w:rPr>
          <w:sz w:val="28"/>
          <w:szCs w:val="28"/>
          <w:lang w:val="uk-UA"/>
        </w:rPr>
        <w:t>5.3.4. Цільові кошти, отримані в рамках реалізації  бюджетних (державних, місцевих) цільових програм та цільових програм приватних фондів.</w:t>
      </w:r>
    </w:p>
    <w:p w14:paraId="2070FDEA" w14:textId="77777777" w:rsidR="00F67251" w:rsidRPr="00CA5084" w:rsidRDefault="00F67251" w:rsidP="00D92745">
      <w:pPr>
        <w:ind w:firstLine="709"/>
        <w:jc w:val="both"/>
        <w:rPr>
          <w:sz w:val="28"/>
          <w:szCs w:val="28"/>
          <w:lang w:val="uk-UA"/>
        </w:rPr>
      </w:pPr>
      <w:r w:rsidRPr="00CA5084">
        <w:rPr>
          <w:sz w:val="28"/>
          <w:szCs w:val="28"/>
          <w:lang w:val="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29C9BB1F" w14:textId="77777777" w:rsidR="00F67251" w:rsidRPr="00CA5084" w:rsidRDefault="00F67251" w:rsidP="00D92745">
      <w:pPr>
        <w:ind w:firstLine="709"/>
        <w:jc w:val="both"/>
        <w:rPr>
          <w:sz w:val="28"/>
          <w:szCs w:val="28"/>
          <w:lang w:val="uk-UA"/>
        </w:rPr>
      </w:pPr>
      <w:r w:rsidRPr="00CA5084">
        <w:rPr>
          <w:sz w:val="28"/>
          <w:szCs w:val="28"/>
          <w:lang w:val="uk-UA"/>
        </w:rPr>
        <w:t>5.3.6. Кошти отримані за будь-якими договорами із фізичними чи юридичними особами.</w:t>
      </w:r>
    </w:p>
    <w:p w14:paraId="3B1C682F" w14:textId="77777777" w:rsidR="00F67251" w:rsidRPr="00CA5084" w:rsidRDefault="00F67251" w:rsidP="00D92745">
      <w:pPr>
        <w:ind w:firstLine="709"/>
        <w:jc w:val="both"/>
        <w:rPr>
          <w:sz w:val="28"/>
          <w:szCs w:val="28"/>
          <w:lang w:val="uk-UA"/>
        </w:rPr>
      </w:pPr>
      <w:r w:rsidRPr="00CA5084">
        <w:rPr>
          <w:sz w:val="28"/>
          <w:szCs w:val="28"/>
          <w:lang w:val="uk-UA"/>
        </w:rPr>
        <w:t>5.3.7. Кредити банків.</w:t>
      </w:r>
    </w:p>
    <w:p w14:paraId="4BD59755" w14:textId="77777777" w:rsidR="00F67251" w:rsidRPr="00CA5084" w:rsidRDefault="00F67251" w:rsidP="00D92745">
      <w:pPr>
        <w:ind w:firstLine="709"/>
        <w:jc w:val="both"/>
        <w:rPr>
          <w:sz w:val="28"/>
          <w:szCs w:val="28"/>
          <w:lang w:val="uk-UA"/>
        </w:rPr>
      </w:pPr>
      <w:r w:rsidRPr="00CA5084">
        <w:rPr>
          <w:sz w:val="28"/>
          <w:szCs w:val="28"/>
          <w:lang w:val="uk-UA"/>
        </w:rPr>
        <w:t>5.3.8. Майно, придбане у інших юридичних або фізичних осіб.</w:t>
      </w:r>
    </w:p>
    <w:p w14:paraId="5C1B83ED" w14:textId="77777777" w:rsidR="00F67251" w:rsidRPr="00CA5084" w:rsidRDefault="00F67251" w:rsidP="00D92745">
      <w:pPr>
        <w:ind w:firstLine="709"/>
        <w:jc w:val="both"/>
        <w:rPr>
          <w:sz w:val="28"/>
          <w:szCs w:val="28"/>
          <w:lang w:val="uk-UA"/>
        </w:rPr>
      </w:pPr>
      <w:r w:rsidRPr="00CA5084">
        <w:rPr>
          <w:sz w:val="28"/>
          <w:szCs w:val="28"/>
          <w:lang w:val="uk-UA"/>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26A0F217" w14:textId="77777777" w:rsidR="00F67251" w:rsidRPr="00CA5084" w:rsidRDefault="00F67251" w:rsidP="00D92745">
      <w:pPr>
        <w:spacing w:after="40"/>
        <w:ind w:firstLine="709"/>
        <w:jc w:val="both"/>
        <w:rPr>
          <w:sz w:val="28"/>
          <w:szCs w:val="28"/>
          <w:lang w:val="uk-UA"/>
        </w:rPr>
      </w:pPr>
      <w:r w:rsidRPr="00CA5084">
        <w:rPr>
          <w:sz w:val="28"/>
          <w:szCs w:val="28"/>
          <w:lang w:val="uk-UA"/>
        </w:rPr>
        <w:t>5.3.10. Майно та кошти, отримані з інших джерел, не заборонених законодавством України.</w:t>
      </w:r>
    </w:p>
    <w:p w14:paraId="077431C7" w14:textId="77777777" w:rsidR="00F67251" w:rsidRPr="00CA5084" w:rsidRDefault="00F67251" w:rsidP="00D92745">
      <w:pPr>
        <w:spacing w:after="40"/>
        <w:ind w:firstLine="709"/>
        <w:jc w:val="both"/>
        <w:rPr>
          <w:sz w:val="28"/>
          <w:szCs w:val="28"/>
          <w:lang w:val="uk-UA"/>
        </w:rPr>
      </w:pPr>
      <w:r w:rsidRPr="00CA5084">
        <w:rPr>
          <w:sz w:val="28"/>
          <w:szCs w:val="28"/>
          <w:lang w:val="uk-UA"/>
        </w:rPr>
        <w:t>5.3.11. Інші джерела, не заборонені законодавством України.</w:t>
      </w:r>
    </w:p>
    <w:p w14:paraId="0FA65578" w14:textId="77777777" w:rsidR="00F67251" w:rsidRPr="00CA5084" w:rsidRDefault="00F67251" w:rsidP="00D92745">
      <w:pPr>
        <w:spacing w:after="40"/>
        <w:ind w:firstLine="709"/>
        <w:jc w:val="both"/>
        <w:rPr>
          <w:color w:val="FF0000"/>
          <w:sz w:val="28"/>
          <w:szCs w:val="28"/>
          <w:lang w:val="uk-UA"/>
        </w:rPr>
      </w:pPr>
      <w:r w:rsidRPr="00CA5084">
        <w:rPr>
          <w:sz w:val="28"/>
          <w:szCs w:val="28"/>
          <w:lang w:val="uk-UA"/>
        </w:rPr>
        <w:t>5.4. Вилучення майна Підприємства може мати місце лише у випадках, передбачених законодавством України.</w:t>
      </w:r>
    </w:p>
    <w:p w14:paraId="7B299C94" w14:textId="77777777" w:rsidR="00F67251" w:rsidRPr="00CA5084" w:rsidRDefault="00F67251" w:rsidP="00D92745">
      <w:pPr>
        <w:spacing w:after="40"/>
        <w:ind w:firstLine="709"/>
        <w:jc w:val="both"/>
        <w:rPr>
          <w:sz w:val="28"/>
          <w:szCs w:val="28"/>
          <w:lang w:val="uk-UA"/>
        </w:rPr>
      </w:pPr>
      <w:r w:rsidRPr="00CA5084">
        <w:rPr>
          <w:sz w:val="28"/>
          <w:szCs w:val="28"/>
          <w:lang w:val="uk-UA"/>
        </w:rPr>
        <w:t xml:space="preserve">5.5. </w:t>
      </w:r>
      <w:r w:rsidRPr="00CA5084">
        <w:rPr>
          <w:rStyle w:val="3TimesNewRoman"/>
          <w:lang w:val="uk-UA"/>
        </w:rPr>
        <w:t>Статутний капітал Підприємства становить 100 грн. (гривень) та формується у натуральній формі.</w:t>
      </w:r>
    </w:p>
    <w:p w14:paraId="0668DE9E" w14:textId="77777777" w:rsidR="00F67251" w:rsidRPr="00CA5084" w:rsidRDefault="00F67251" w:rsidP="00D92745">
      <w:pPr>
        <w:spacing w:after="40"/>
        <w:ind w:firstLine="709"/>
        <w:jc w:val="both"/>
        <w:rPr>
          <w:sz w:val="28"/>
          <w:szCs w:val="28"/>
          <w:lang w:val="uk-UA"/>
        </w:rPr>
      </w:pPr>
      <w:r w:rsidRPr="00CA5084">
        <w:rPr>
          <w:sz w:val="28"/>
          <w:szCs w:val="28"/>
          <w:lang w:val="uk-UA"/>
        </w:rPr>
        <w:lastRenderedPageBreak/>
        <w:t>5.6. Підприємство може одержувати кредити для виконання статутних завдань під гарантію Органу управління майном.</w:t>
      </w:r>
    </w:p>
    <w:p w14:paraId="003108D4" w14:textId="77777777" w:rsidR="00F67251" w:rsidRPr="00CA5084" w:rsidRDefault="00F67251" w:rsidP="00D92745">
      <w:pPr>
        <w:spacing w:after="40"/>
        <w:ind w:firstLine="709"/>
        <w:jc w:val="both"/>
        <w:rPr>
          <w:sz w:val="28"/>
          <w:szCs w:val="28"/>
          <w:lang w:val="uk-UA"/>
        </w:rPr>
      </w:pPr>
      <w:r w:rsidRPr="00CA5084">
        <w:rPr>
          <w:sz w:val="28"/>
          <w:szCs w:val="28"/>
          <w:lang w:val="uk-UA"/>
        </w:rPr>
        <w:t xml:space="preserve">5.7. Підприємство має право надавати в </w:t>
      </w:r>
      <w:r w:rsidRPr="00CA5084">
        <w:rPr>
          <w:color w:val="000000"/>
          <w:sz w:val="28"/>
          <w:szCs w:val="28"/>
          <w:lang w:val="uk-UA"/>
        </w:rPr>
        <w:t>оренду рухоме майно</w:t>
      </w:r>
      <w:r w:rsidRPr="00CA5084">
        <w:rPr>
          <w:sz w:val="28"/>
          <w:szCs w:val="28"/>
          <w:lang w:val="uk-UA"/>
        </w:rPr>
        <w:t>, закріплене за ним на праві оперативного управління, юридичним та фізичним особам в порядку, встановленому Органом управління майном.</w:t>
      </w:r>
    </w:p>
    <w:p w14:paraId="742C4DAE" w14:textId="77777777" w:rsidR="00F67251" w:rsidRPr="00CA5084" w:rsidRDefault="00F67251" w:rsidP="00D92745">
      <w:pPr>
        <w:spacing w:after="40"/>
        <w:ind w:firstLine="709"/>
        <w:jc w:val="both"/>
        <w:rPr>
          <w:sz w:val="28"/>
          <w:szCs w:val="28"/>
          <w:lang w:val="uk-UA"/>
        </w:rPr>
      </w:pPr>
      <w:r w:rsidRPr="00CA5084">
        <w:rPr>
          <w:sz w:val="28"/>
          <w:szCs w:val="28"/>
          <w:lang w:val="uk-UA"/>
        </w:rPr>
        <w:t>5.8.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62AD13E8" w14:textId="77777777" w:rsidR="00F67251" w:rsidRPr="00CA5084" w:rsidRDefault="00F67251" w:rsidP="00D92745">
      <w:pPr>
        <w:spacing w:after="40"/>
        <w:ind w:firstLine="709"/>
        <w:jc w:val="both"/>
        <w:rPr>
          <w:sz w:val="28"/>
          <w:szCs w:val="28"/>
          <w:lang w:val="uk-UA"/>
        </w:rPr>
      </w:pPr>
      <w:r w:rsidRPr="00CA5084">
        <w:rPr>
          <w:sz w:val="28"/>
          <w:szCs w:val="28"/>
          <w:lang w:val="uk-UA"/>
        </w:rPr>
        <w:t>5.9. Власні надходження Підприємства використовуються відповідно до законодавства України.</w:t>
      </w:r>
    </w:p>
    <w:p w14:paraId="24E191B6" w14:textId="77777777" w:rsidR="00F67251" w:rsidRPr="00CA5084" w:rsidRDefault="00F67251" w:rsidP="00D92745">
      <w:pPr>
        <w:pStyle w:val="ListParagraph"/>
        <w:numPr>
          <w:ilvl w:val="1"/>
          <w:numId w:val="27"/>
        </w:numPr>
        <w:ind w:left="0" w:firstLine="709"/>
        <w:jc w:val="both"/>
        <w:rPr>
          <w:sz w:val="28"/>
          <w:szCs w:val="26"/>
        </w:rPr>
      </w:pPr>
      <w:r w:rsidRPr="00CA5084">
        <w:rPr>
          <w:sz w:val="28"/>
          <w:szCs w:val="26"/>
        </w:rPr>
        <w:t xml:space="preserve">Кошти, отримані з позабюджетних джерел, зараховуються на </w:t>
      </w:r>
      <w:r w:rsidR="00483CA4" w:rsidRPr="00CA5084">
        <w:rPr>
          <w:sz w:val="28"/>
          <w:szCs w:val="26"/>
        </w:rPr>
        <w:t xml:space="preserve"> </w:t>
      </w:r>
      <w:r w:rsidRPr="00CA5084">
        <w:rPr>
          <w:sz w:val="28"/>
          <w:szCs w:val="26"/>
        </w:rPr>
        <w:t xml:space="preserve"> рахунки</w:t>
      </w:r>
      <w:r w:rsidR="00483CA4" w:rsidRPr="00CA5084">
        <w:rPr>
          <w:sz w:val="28"/>
          <w:szCs w:val="26"/>
        </w:rPr>
        <w:t xml:space="preserve"> </w:t>
      </w:r>
      <w:r w:rsidR="00DE74D8" w:rsidRPr="00CA5084">
        <w:rPr>
          <w:sz w:val="28"/>
          <w:szCs w:val="26"/>
        </w:rPr>
        <w:t>в</w:t>
      </w:r>
      <w:r w:rsidR="00483CA4" w:rsidRPr="00CA5084">
        <w:rPr>
          <w:sz w:val="28"/>
          <w:szCs w:val="26"/>
        </w:rPr>
        <w:t xml:space="preserve"> банку</w:t>
      </w:r>
      <w:r w:rsidRPr="00CA5084">
        <w:rPr>
          <w:sz w:val="28"/>
          <w:szCs w:val="26"/>
        </w:rPr>
        <w:t xml:space="preserve"> і використовуються згідно з фінансовим планом.</w:t>
      </w:r>
    </w:p>
    <w:p w14:paraId="7C9FB234" w14:textId="77777777" w:rsidR="001A0666" w:rsidRPr="00CA5084" w:rsidRDefault="001A0666" w:rsidP="00D92745">
      <w:pPr>
        <w:pStyle w:val="ListParagraph"/>
        <w:ind w:left="709"/>
        <w:jc w:val="both"/>
        <w:rPr>
          <w:sz w:val="28"/>
          <w:szCs w:val="26"/>
        </w:rPr>
      </w:pPr>
    </w:p>
    <w:p w14:paraId="158472D9" w14:textId="77777777" w:rsidR="00F67251" w:rsidRPr="00CA5084" w:rsidRDefault="00F67251" w:rsidP="007D10FA">
      <w:pPr>
        <w:numPr>
          <w:ilvl w:val="0"/>
          <w:numId w:val="22"/>
        </w:numPr>
        <w:tabs>
          <w:tab w:val="left" w:pos="0"/>
          <w:tab w:val="left" w:pos="284"/>
        </w:tabs>
        <w:suppressAutoHyphens/>
        <w:ind w:left="0" w:firstLine="0"/>
        <w:jc w:val="center"/>
        <w:rPr>
          <w:b/>
          <w:sz w:val="28"/>
          <w:szCs w:val="28"/>
          <w:lang w:val="uk-UA"/>
        </w:rPr>
      </w:pPr>
      <w:r w:rsidRPr="00CA5084">
        <w:rPr>
          <w:b/>
          <w:sz w:val="28"/>
          <w:szCs w:val="28"/>
          <w:lang w:val="uk-UA"/>
        </w:rPr>
        <w:t>ПРАВА ТА ОБОВ’ЯЗКИ ПІДПРИЄМСТВА</w:t>
      </w:r>
    </w:p>
    <w:p w14:paraId="1536AF59" w14:textId="77777777" w:rsidR="001A0666" w:rsidRPr="00CA5084" w:rsidRDefault="001A0666" w:rsidP="00D92745">
      <w:pPr>
        <w:tabs>
          <w:tab w:val="left" w:pos="142"/>
        </w:tabs>
        <w:suppressAutoHyphens/>
        <w:ind w:left="2294"/>
        <w:jc w:val="both"/>
        <w:rPr>
          <w:b/>
          <w:sz w:val="28"/>
          <w:szCs w:val="28"/>
          <w:lang w:val="uk-UA"/>
        </w:rPr>
      </w:pPr>
    </w:p>
    <w:p w14:paraId="6DF1ABDE" w14:textId="77777777" w:rsidR="00F67251" w:rsidRPr="00CA5084" w:rsidRDefault="00F67251" w:rsidP="00D92745">
      <w:pPr>
        <w:pStyle w:val="ListParagraph"/>
        <w:numPr>
          <w:ilvl w:val="1"/>
          <w:numId w:val="22"/>
        </w:numPr>
        <w:tabs>
          <w:tab w:val="left" w:pos="1276"/>
        </w:tabs>
        <w:ind w:left="0" w:firstLine="709"/>
        <w:jc w:val="both"/>
        <w:rPr>
          <w:b/>
          <w:sz w:val="28"/>
          <w:szCs w:val="26"/>
        </w:rPr>
      </w:pPr>
      <w:r w:rsidRPr="00CA5084">
        <w:rPr>
          <w:sz w:val="28"/>
          <w:szCs w:val="26"/>
        </w:rPr>
        <w:t xml:space="preserve">Підприємство, за погодженням з Органом управління майном та </w:t>
      </w:r>
      <w:r w:rsidR="00466AEB" w:rsidRPr="00CA5084">
        <w:rPr>
          <w:sz w:val="28"/>
          <w:szCs w:val="28"/>
        </w:rPr>
        <w:t>Департаментом охорони здоров’я</w:t>
      </w:r>
      <w:r w:rsidRPr="00CA5084">
        <w:rPr>
          <w:sz w:val="28"/>
          <w:szCs w:val="26"/>
        </w:rPr>
        <w:t>,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14:paraId="6B5B48E0" w14:textId="77777777" w:rsidR="00F67251" w:rsidRPr="00CA5084" w:rsidRDefault="00F67251" w:rsidP="00D92745">
      <w:pPr>
        <w:pStyle w:val="ListParagraph"/>
        <w:numPr>
          <w:ilvl w:val="1"/>
          <w:numId w:val="22"/>
        </w:numPr>
        <w:tabs>
          <w:tab w:val="left" w:pos="1276"/>
        </w:tabs>
        <w:ind w:left="0" w:firstLine="709"/>
        <w:jc w:val="both"/>
        <w:rPr>
          <w:sz w:val="28"/>
          <w:szCs w:val="26"/>
          <w:u w:val="single"/>
        </w:rPr>
      </w:pPr>
      <w:r w:rsidRPr="00CA5084">
        <w:rPr>
          <w:sz w:val="28"/>
          <w:szCs w:val="26"/>
        </w:rPr>
        <w:t>Підприємство має право</w:t>
      </w:r>
      <w:r w:rsidRPr="00CA5084">
        <w:rPr>
          <w:sz w:val="28"/>
          <w:szCs w:val="26"/>
          <w:u w:val="single"/>
        </w:rPr>
        <w:t>:</w:t>
      </w:r>
    </w:p>
    <w:p w14:paraId="2807A280"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7F1DC58"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249EFFA0"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02C166EF"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Здійснювати співробітництво з іноземними організаціями відповідно до законодавства України.</w:t>
      </w:r>
    </w:p>
    <w:p w14:paraId="50968F14" w14:textId="77777777" w:rsidR="00F67251" w:rsidRPr="00CA5084" w:rsidRDefault="00F67251" w:rsidP="00D92745">
      <w:pPr>
        <w:numPr>
          <w:ilvl w:val="2"/>
          <w:numId w:val="22"/>
        </w:numPr>
        <w:suppressAutoHyphens/>
        <w:ind w:left="0" w:firstLine="709"/>
        <w:jc w:val="both"/>
        <w:rPr>
          <w:sz w:val="28"/>
          <w:szCs w:val="28"/>
          <w:lang w:val="uk-UA"/>
        </w:rPr>
      </w:pPr>
      <w:r w:rsidRPr="00CA5084">
        <w:rPr>
          <w:sz w:val="28"/>
          <w:szCs w:val="28"/>
          <w:lang w:val="uk-UA"/>
        </w:rPr>
        <w:t>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14:paraId="3AFBCB35"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Самостійно визначати напрямки використання грошових коштів у порядку, визначеному законодавством України, враховуючи норми Статуту.</w:t>
      </w:r>
    </w:p>
    <w:p w14:paraId="68AF9208"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Здійснювати власне будівництво, реконструкцію, капітальний та поточний ремонт основних фондів у визначеному законодавством України порядку.</w:t>
      </w:r>
    </w:p>
    <w:p w14:paraId="32823EAF"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 xml:space="preserve">Проводити розрахунки за своїми зобов’язаннями з іншими установами (підприємствами) та фізичними особами в безготівковому порядку </w:t>
      </w:r>
      <w:r w:rsidRPr="00CA5084">
        <w:rPr>
          <w:sz w:val="28"/>
          <w:szCs w:val="26"/>
        </w:rPr>
        <w:lastRenderedPageBreak/>
        <w:t>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14:paraId="49AB8A21"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Залучати підприємства, установи та організації для реалізації своїх статутних завдань у визначеному законодавством України порядку.</w:t>
      </w:r>
    </w:p>
    <w:p w14:paraId="54DEE390" w14:textId="77777777" w:rsidR="00F67251" w:rsidRPr="00CA5084" w:rsidRDefault="00F67251" w:rsidP="00D92745">
      <w:pPr>
        <w:pStyle w:val="ListParagraph"/>
        <w:ind w:left="0" w:firstLine="709"/>
        <w:jc w:val="both"/>
        <w:rPr>
          <w:sz w:val="28"/>
          <w:szCs w:val="26"/>
        </w:rPr>
      </w:pPr>
      <w:r w:rsidRPr="00CA5084">
        <w:rPr>
          <w:sz w:val="28"/>
          <w:szCs w:val="26"/>
        </w:rPr>
        <w:t>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14:paraId="05CCE169" w14:textId="77777777" w:rsidR="00F67251" w:rsidRPr="00CA5084" w:rsidRDefault="00F67251" w:rsidP="00D92745">
      <w:pPr>
        <w:pStyle w:val="ListParagraph"/>
        <w:ind w:left="0" w:firstLine="709"/>
        <w:jc w:val="both"/>
        <w:rPr>
          <w:sz w:val="28"/>
          <w:szCs w:val="26"/>
        </w:rPr>
      </w:pPr>
      <w:r w:rsidRPr="00CA5084">
        <w:rPr>
          <w:sz w:val="28"/>
          <w:szCs w:val="26"/>
        </w:rPr>
        <w:t>6.2.11. Співпрацювати з іншими закладами охорони здоров’я, науковими установами та фізичними особами-підприємцями.</w:t>
      </w:r>
    </w:p>
    <w:p w14:paraId="1FF0214F" w14:textId="77777777" w:rsidR="00F67251" w:rsidRPr="00CA5084" w:rsidRDefault="00F67251" w:rsidP="00D92745">
      <w:pPr>
        <w:pStyle w:val="ListParagraph"/>
        <w:ind w:left="0" w:firstLine="709"/>
        <w:jc w:val="both"/>
        <w:rPr>
          <w:sz w:val="28"/>
          <w:szCs w:val="26"/>
        </w:rPr>
      </w:pPr>
      <w:r w:rsidRPr="00CA5084">
        <w:rPr>
          <w:sz w:val="28"/>
          <w:szCs w:val="26"/>
        </w:rPr>
        <w:t>6.2.12. Співпрацювати з вищими медичними закладами освіти усіх рівнів акредитації.</w:t>
      </w:r>
    </w:p>
    <w:p w14:paraId="5A3A94F6" w14:textId="77777777" w:rsidR="00F67251" w:rsidRPr="00CA5084" w:rsidRDefault="00F67251" w:rsidP="00D92745">
      <w:pPr>
        <w:pStyle w:val="ListParagraph"/>
        <w:ind w:left="0" w:firstLine="709"/>
        <w:jc w:val="both"/>
        <w:rPr>
          <w:sz w:val="28"/>
          <w:szCs w:val="26"/>
        </w:rPr>
      </w:pPr>
      <w:r w:rsidRPr="00CA5084">
        <w:rPr>
          <w:sz w:val="28"/>
          <w:szCs w:val="26"/>
        </w:rPr>
        <w:t>6.2.13. Надавати консультативну допомогу з питань, що належать до його компетенції, спеціалістам інших закладів охорони здоров’я за їх запитом.</w:t>
      </w:r>
    </w:p>
    <w:p w14:paraId="1471833A" w14:textId="77777777" w:rsidR="00F67251" w:rsidRPr="00CA5084" w:rsidRDefault="00F67251" w:rsidP="00D92745">
      <w:pPr>
        <w:pStyle w:val="ListParagraph"/>
        <w:ind w:left="0" w:firstLine="709"/>
        <w:jc w:val="both"/>
        <w:rPr>
          <w:sz w:val="28"/>
          <w:szCs w:val="26"/>
        </w:rPr>
      </w:pPr>
      <w:r w:rsidRPr="00CA5084">
        <w:rPr>
          <w:sz w:val="28"/>
          <w:szCs w:val="26"/>
        </w:rPr>
        <w:t xml:space="preserve">6.2.14. Створювати з дозволу Органу управління майном та </w:t>
      </w:r>
      <w:r w:rsidR="00466AEB" w:rsidRPr="00CA5084">
        <w:rPr>
          <w:sz w:val="28"/>
          <w:szCs w:val="28"/>
        </w:rPr>
        <w:t>Департаменту охорони здоров’я</w:t>
      </w:r>
      <w:r w:rsidRPr="00CA5084">
        <w:rPr>
          <w:sz w:val="28"/>
          <w:szCs w:val="26"/>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14:paraId="61C40416" w14:textId="77777777" w:rsidR="00F67251" w:rsidRPr="00CA5084" w:rsidRDefault="00F67251" w:rsidP="00D92745">
      <w:pPr>
        <w:pStyle w:val="ListParagraph"/>
        <w:ind w:left="0" w:firstLine="709"/>
        <w:jc w:val="both"/>
        <w:rPr>
          <w:sz w:val="28"/>
          <w:szCs w:val="26"/>
        </w:rPr>
      </w:pPr>
      <w:r w:rsidRPr="00CA5084">
        <w:rPr>
          <w:sz w:val="28"/>
          <w:szCs w:val="26"/>
        </w:rPr>
        <w:t>6.2.15. 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14:paraId="37DDACCA" w14:textId="77777777" w:rsidR="00F67251" w:rsidRPr="00CA5084" w:rsidRDefault="00F67251" w:rsidP="00D92745">
      <w:pPr>
        <w:pStyle w:val="ListParagraph"/>
        <w:ind w:left="0" w:firstLine="709"/>
        <w:jc w:val="both"/>
        <w:rPr>
          <w:sz w:val="28"/>
          <w:szCs w:val="26"/>
        </w:rPr>
      </w:pPr>
      <w:r w:rsidRPr="00CA5084">
        <w:rPr>
          <w:sz w:val="28"/>
          <w:szCs w:val="26"/>
        </w:rPr>
        <w:t>6.2.16. Виступати позивачем та відповідачем в усіх судових інстанціях.</w:t>
      </w:r>
    </w:p>
    <w:p w14:paraId="4E3A9155" w14:textId="77777777" w:rsidR="00F67251" w:rsidRPr="00CA5084" w:rsidRDefault="00F67251" w:rsidP="00D92745">
      <w:pPr>
        <w:pStyle w:val="ListParagraph"/>
        <w:ind w:left="0" w:firstLine="709"/>
        <w:jc w:val="both"/>
        <w:rPr>
          <w:sz w:val="28"/>
          <w:szCs w:val="26"/>
        </w:rPr>
      </w:pPr>
      <w:r w:rsidRPr="00CA5084">
        <w:rPr>
          <w:sz w:val="28"/>
          <w:szCs w:val="26"/>
        </w:rPr>
        <w:t>6.2.17. Отримувати кошти і матеріальні цінності від органів виконавчої влади, підприємств, установ, благодійних фондів і громадян.</w:t>
      </w:r>
    </w:p>
    <w:p w14:paraId="37E63C73" w14:textId="77777777" w:rsidR="00F67251" w:rsidRPr="00CA5084" w:rsidRDefault="00F67251" w:rsidP="00D92745">
      <w:pPr>
        <w:pStyle w:val="ListParagraph"/>
        <w:ind w:left="0" w:firstLine="709"/>
        <w:jc w:val="both"/>
        <w:rPr>
          <w:sz w:val="28"/>
          <w:szCs w:val="26"/>
        </w:rPr>
      </w:pPr>
      <w:r w:rsidRPr="00CA5084">
        <w:rPr>
          <w:sz w:val="28"/>
          <w:szCs w:val="26"/>
        </w:rPr>
        <w:t>6.2.18. Одержувати у</w:t>
      </w:r>
      <w:r w:rsidR="00335F22" w:rsidRPr="00CA5084">
        <w:rPr>
          <w:sz w:val="28"/>
          <w:szCs w:val="26"/>
        </w:rPr>
        <w:t xml:space="preserve"> порядку,</w:t>
      </w:r>
      <w:r w:rsidRPr="00CA5084">
        <w:rPr>
          <w:sz w:val="28"/>
          <w:szCs w:val="26"/>
        </w:rPr>
        <w:t xml:space="preserve"> встановленому чинним законодавством України</w:t>
      </w:r>
      <w:r w:rsidR="00335F22" w:rsidRPr="00CA5084">
        <w:rPr>
          <w:sz w:val="28"/>
          <w:szCs w:val="26"/>
        </w:rPr>
        <w:t>,</w:t>
      </w:r>
      <w:r w:rsidRPr="00CA5084">
        <w:rPr>
          <w:sz w:val="28"/>
          <w:szCs w:val="26"/>
        </w:rPr>
        <w:t xml:space="preserve"> ліцензії, сертифікати, дозволи тощо.</w:t>
      </w:r>
    </w:p>
    <w:p w14:paraId="16A9E810" w14:textId="77777777" w:rsidR="00F67251" w:rsidRPr="00CA5084" w:rsidRDefault="00F67251" w:rsidP="00D92745">
      <w:pPr>
        <w:pStyle w:val="ListParagraph"/>
        <w:ind w:left="0" w:firstLine="709"/>
        <w:jc w:val="both"/>
        <w:rPr>
          <w:sz w:val="28"/>
          <w:szCs w:val="26"/>
        </w:rPr>
      </w:pPr>
      <w:r w:rsidRPr="00CA5084">
        <w:rPr>
          <w:sz w:val="28"/>
          <w:szCs w:val="26"/>
        </w:rPr>
        <w:t>6.2.19. Здійснювати інші права, що не суперечать законодавству України.</w:t>
      </w:r>
    </w:p>
    <w:p w14:paraId="0F3870F4" w14:textId="77777777" w:rsidR="00F67251" w:rsidRPr="00CA5084" w:rsidRDefault="00F67251" w:rsidP="00D92745">
      <w:pPr>
        <w:pStyle w:val="ListParagraph"/>
        <w:numPr>
          <w:ilvl w:val="1"/>
          <w:numId w:val="22"/>
        </w:numPr>
        <w:tabs>
          <w:tab w:val="left" w:pos="1276"/>
        </w:tabs>
        <w:ind w:left="0" w:firstLine="709"/>
        <w:jc w:val="both"/>
        <w:rPr>
          <w:sz w:val="28"/>
          <w:szCs w:val="26"/>
        </w:rPr>
      </w:pPr>
      <w:r w:rsidRPr="00CA5084">
        <w:rPr>
          <w:sz w:val="28"/>
          <w:szCs w:val="26"/>
        </w:rPr>
        <w:t>Підприємство зобов’язане:</w:t>
      </w:r>
    </w:p>
    <w:p w14:paraId="0351EA88"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14:paraId="789F051F"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Здійснювати бухгалтерський облік, забезпечувати фінансову та статистичну звітність згідно із законодавством України.</w:t>
      </w:r>
    </w:p>
    <w:p w14:paraId="07946C6E" w14:textId="77777777" w:rsidR="00F67251" w:rsidRPr="00CA5084" w:rsidRDefault="00F67251" w:rsidP="00D92745">
      <w:pPr>
        <w:pStyle w:val="ListParagraph"/>
        <w:numPr>
          <w:ilvl w:val="2"/>
          <w:numId w:val="22"/>
        </w:numPr>
        <w:ind w:left="0" w:firstLine="709"/>
        <w:jc w:val="both"/>
        <w:rPr>
          <w:sz w:val="28"/>
          <w:szCs w:val="26"/>
        </w:rPr>
      </w:pPr>
      <w:r w:rsidRPr="00CA5084">
        <w:rPr>
          <w:rStyle w:val="3TimesNewRoman"/>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CA5084">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w:t>
      </w:r>
      <w:r w:rsidR="00466AEB" w:rsidRPr="00CA5084">
        <w:rPr>
          <w:sz w:val="28"/>
          <w:szCs w:val="28"/>
        </w:rPr>
        <w:t>Департаменту охорони здоров’я</w:t>
      </w:r>
      <w:r w:rsidRPr="00CA5084">
        <w:rPr>
          <w:sz w:val="28"/>
          <w:szCs w:val="28"/>
        </w:rPr>
        <w:t xml:space="preserve"> та Статутом, який затверджується Органом управління майном.</w:t>
      </w:r>
    </w:p>
    <w:p w14:paraId="64106D3C"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14:paraId="653B7641"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14:paraId="35348530"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lastRenderedPageBreak/>
        <w:t>Розробляти та реалізовувати кадрову політику, контролювати підвищення кваліфікації працівників.</w:t>
      </w:r>
    </w:p>
    <w:p w14:paraId="3AE659A8"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14:paraId="320A45FE" w14:textId="77777777" w:rsidR="00F67251" w:rsidRPr="00CA5084" w:rsidRDefault="00F67251" w:rsidP="00D92745">
      <w:pPr>
        <w:pStyle w:val="ListParagraph"/>
        <w:numPr>
          <w:ilvl w:val="2"/>
          <w:numId w:val="22"/>
        </w:numPr>
        <w:ind w:left="0" w:firstLine="709"/>
        <w:jc w:val="both"/>
        <w:rPr>
          <w:sz w:val="28"/>
          <w:szCs w:val="26"/>
        </w:rPr>
      </w:pPr>
      <w:r w:rsidRPr="00CA5084">
        <w:rPr>
          <w:sz w:val="28"/>
          <w:szCs w:val="26"/>
        </w:rPr>
        <w:t>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w:t>
      </w:r>
      <w:r w:rsidR="0083460B" w:rsidRPr="00CA5084">
        <w:rPr>
          <w:sz w:val="28"/>
          <w:szCs w:val="26"/>
        </w:rPr>
        <w:t>вати</w:t>
      </w:r>
      <w:r w:rsidRPr="00CA5084">
        <w:rPr>
          <w:sz w:val="28"/>
          <w:szCs w:val="26"/>
        </w:rPr>
        <w:t xml:space="preserve"> економне та раціональне використання фонду споживання і своєчасність розрахунків з працівниками.</w:t>
      </w:r>
    </w:p>
    <w:p w14:paraId="4F2BF172" w14:textId="77777777" w:rsidR="00F67251" w:rsidRDefault="00F67251" w:rsidP="007D10FA">
      <w:pPr>
        <w:ind w:firstLine="709"/>
        <w:jc w:val="both"/>
        <w:rPr>
          <w:sz w:val="28"/>
          <w:szCs w:val="28"/>
          <w:lang w:val="uk-UA"/>
        </w:rPr>
      </w:pPr>
      <w:r w:rsidRPr="00CA5084">
        <w:rPr>
          <w:sz w:val="28"/>
          <w:szCs w:val="28"/>
          <w:lang w:val="uk-UA"/>
        </w:rPr>
        <w:t>6.3.9. Виконувати інші обов’язки на підставі і в порядку, передбаченому чинним законодавством України.</w:t>
      </w:r>
    </w:p>
    <w:p w14:paraId="63DA89E3" w14:textId="77777777" w:rsidR="007D10FA" w:rsidRPr="00CA5084" w:rsidRDefault="007D10FA" w:rsidP="007D10FA">
      <w:pPr>
        <w:ind w:firstLine="709"/>
        <w:jc w:val="both"/>
        <w:rPr>
          <w:sz w:val="28"/>
          <w:szCs w:val="28"/>
          <w:lang w:val="uk-UA"/>
        </w:rPr>
      </w:pPr>
    </w:p>
    <w:p w14:paraId="51E8C3BF" w14:textId="77777777" w:rsidR="00F67251" w:rsidRDefault="004D38CB" w:rsidP="007D10FA">
      <w:pPr>
        <w:suppressAutoHyphens/>
        <w:jc w:val="center"/>
        <w:rPr>
          <w:b/>
          <w:sz w:val="28"/>
          <w:szCs w:val="28"/>
          <w:lang w:val="uk-UA"/>
        </w:rPr>
      </w:pPr>
      <w:r w:rsidRPr="00CA5084">
        <w:rPr>
          <w:b/>
          <w:sz w:val="28"/>
          <w:szCs w:val="28"/>
          <w:lang w:val="uk-UA"/>
        </w:rPr>
        <w:t xml:space="preserve">7. </w:t>
      </w:r>
      <w:r w:rsidR="00F67251" w:rsidRPr="00CA5084">
        <w:rPr>
          <w:b/>
          <w:sz w:val="28"/>
          <w:szCs w:val="28"/>
          <w:lang w:val="uk-UA"/>
        </w:rPr>
        <w:t>УПРАВЛІННЯ ПІДПРИЄМСТВОМ</w:t>
      </w:r>
      <w:r w:rsidR="00D92745" w:rsidRPr="00CA5084">
        <w:rPr>
          <w:b/>
          <w:sz w:val="28"/>
          <w:szCs w:val="28"/>
          <w:lang w:val="uk-UA"/>
        </w:rPr>
        <w:t xml:space="preserve"> </w:t>
      </w:r>
      <w:r w:rsidR="00F67251" w:rsidRPr="00CA5084">
        <w:rPr>
          <w:b/>
          <w:sz w:val="28"/>
          <w:szCs w:val="28"/>
          <w:lang w:val="uk-UA"/>
        </w:rPr>
        <w:t>ТА ГРОМАДСЬКИЙ КОНТРОЛЬ ЗА ЙОГО ДІЯЛЬНІСТЮ</w:t>
      </w:r>
    </w:p>
    <w:p w14:paraId="69AA6102" w14:textId="77777777" w:rsidR="007D10FA" w:rsidRPr="00CA5084" w:rsidRDefault="007D10FA" w:rsidP="007D10FA">
      <w:pPr>
        <w:suppressAutoHyphens/>
        <w:jc w:val="center"/>
        <w:rPr>
          <w:b/>
          <w:sz w:val="28"/>
          <w:szCs w:val="28"/>
          <w:lang w:val="uk-UA"/>
        </w:rPr>
      </w:pPr>
    </w:p>
    <w:p w14:paraId="485875C6" w14:textId="77777777" w:rsidR="00F67251" w:rsidRPr="00CA5084" w:rsidRDefault="00F67251" w:rsidP="007D10FA">
      <w:pPr>
        <w:pStyle w:val="ListParagraph"/>
        <w:numPr>
          <w:ilvl w:val="1"/>
          <w:numId w:val="23"/>
        </w:numPr>
        <w:tabs>
          <w:tab w:val="left" w:pos="1276"/>
        </w:tabs>
        <w:ind w:left="0" w:firstLine="709"/>
        <w:jc w:val="both"/>
        <w:rPr>
          <w:sz w:val="28"/>
          <w:szCs w:val="26"/>
        </w:rPr>
      </w:pPr>
      <w:r w:rsidRPr="00CA5084">
        <w:rPr>
          <w:sz w:val="28"/>
          <w:szCs w:val="26"/>
        </w:rPr>
        <w:t>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14:paraId="04AB03ED" w14:textId="77777777" w:rsidR="00F67251"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Орган управління майном у межах чинного законодавства України має право приймати рішення з будь-яких питань діяльності Підприємства.</w:t>
      </w:r>
    </w:p>
    <w:p w14:paraId="2FC24A27" w14:textId="77777777" w:rsidR="00F67251"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діючого законодавства. Строк найму, права, обов’язки і відповідальність директора Підприємства, умови його матеріального забезпечення, інші умови найму визначаються контрактом.</w:t>
      </w:r>
    </w:p>
    <w:p w14:paraId="4BA396B4" w14:textId="77777777" w:rsidR="00F67251" w:rsidRPr="00CA5084" w:rsidRDefault="00F67251" w:rsidP="00D92745">
      <w:pPr>
        <w:tabs>
          <w:tab w:val="num" w:pos="120"/>
          <w:tab w:val="left" w:pos="1276"/>
        </w:tabs>
        <w:ind w:firstLine="709"/>
        <w:jc w:val="both"/>
        <w:rPr>
          <w:sz w:val="28"/>
          <w:szCs w:val="28"/>
          <w:lang w:val="uk-UA"/>
        </w:rPr>
      </w:pPr>
      <w:r w:rsidRPr="00CA5084">
        <w:rPr>
          <w:sz w:val="28"/>
          <w:szCs w:val="26"/>
          <w:lang w:val="uk-UA"/>
        </w:rPr>
        <w:t>По закінченні</w:t>
      </w:r>
      <w:r w:rsidRPr="00CA5084">
        <w:rPr>
          <w:sz w:val="28"/>
          <w:szCs w:val="28"/>
          <w:lang w:val="uk-UA"/>
        </w:rPr>
        <w:t xml:space="preserve">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5DD95DBE" w14:textId="77777777" w:rsidR="00F67251"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14:paraId="76EE2081" w14:textId="77777777" w:rsidR="00F67251"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14:paraId="2861F6F1" w14:textId="77777777" w:rsidR="00F67251"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514B3B9D" w14:textId="77777777" w:rsidR="001A0666"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Персональний склад Наглядової ради затверджується у порядку, встановленому Органом управління майном.</w:t>
      </w:r>
    </w:p>
    <w:p w14:paraId="4E3ADB7D" w14:textId="77777777" w:rsidR="00F67251"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Орган управління майном:</w:t>
      </w:r>
    </w:p>
    <w:p w14:paraId="43032200"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 xml:space="preserve">Визначає основні напрямки діяльності Підприємства за погодженням з </w:t>
      </w:r>
      <w:r w:rsidR="00466AEB" w:rsidRPr="00CA5084">
        <w:rPr>
          <w:sz w:val="28"/>
          <w:szCs w:val="28"/>
        </w:rPr>
        <w:t>Департаментом охорони здоров’я</w:t>
      </w:r>
      <w:r w:rsidRPr="00CA5084">
        <w:rPr>
          <w:sz w:val="28"/>
          <w:szCs w:val="26"/>
        </w:rPr>
        <w:t>, затверджує план діяльності та звіт про його виконання.</w:t>
      </w:r>
    </w:p>
    <w:p w14:paraId="6A3C40CD"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Затверджує статут Підприємства та зміни до нього.</w:t>
      </w:r>
    </w:p>
    <w:p w14:paraId="248EDA68"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lastRenderedPageBreak/>
        <w:t>Затверджує фінансовий план Підприємства та контролює його виконання.</w:t>
      </w:r>
    </w:p>
    <w:p w14:paraId="175D8AC5" w14:textId="77777777" w:rsidR="00F67251" w:rsidRPr="00CA5084" w:rsidRDefault="00F67251" w:rsidP="00D92745">
      <w:pPr>
        <w:pStyle w:val="ListParagraph"/>
        <w:numPr>
          <w:ilvl w:val="2"/>
          <w:numId w:val="23"/>
        </w:numPr>
        <w:tabs>
          <w:tab w:val="left" w:pos="1418"/>
        </w:tabs>
        <w:ind w:left="0" w:firstLine="709"/>
        <w:jc w:val="both"/>
        <w:rPr>
          <w:sz w:val="28"/>
          <w:szCs w:val="26"/>
        </w:rPr>
      </w:pPr>
      <w:r w:rsidRPr="00CA5084">
        <w:rPr>
          <w:sz w:val="28"/>
          <w:szCs w:val="26"/>
        </w:rPr>
        <w:t>Укладає і розриває контракт з директором Підприємства та здійснює контроль за його виконанням.</w:t>
      </w:r>
    </w:p>
    <w:p w14:paraId="7AA169E0" w14:textId="77777777" w:rsidR="00F67251" w:rsidRPr="00CA5084" w:rsidRDefault="00F67251" w:rsidP="00D92745">
      <w:pPr>
        <w:pStyle w:val="ListParagraph"/>
        <w:numPr>
          <w:ilvl w:val="2"/>
          <w:numId w:val="23"/>
        </w:numPr>
        <w:tabs>
          <w:tab w:val="left" w:pos="1418"/>
        </w:tabs>
        <w:ind w:left="0" w:firstLine="709"/>
        <w:jc w:val="both"/>
        <w:rPr>
          <w:rStyle w:val="3TimesNewRoman"/>
          <w:szCs w:val="26"/>
        </w:rPr>
      </w:pPr>
      <w:r w:rsidRPr="00CA5084">
        <w:rPr>
          <w:rStyle w:val="3TimesNewRoman"/>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14:paraId="1D67AD10" w14:textId="77777777" w:rsidR="00F67251" w:rsidRPr="00CA5084" w:rsidRDefault="00F67251" w:rsidP="00D92745">
      <w:pPr>
        <w:pStyle w:val="ListParagraph"/>
        <w:numPr>
          <w:ilvl w:val="2"/>
          <w:numId w:val="23"/>
        </w:numPr>
        <w:tabs>
          <w:tab w:val="left" w:pos="1418"/>
        </w:tabs>
        <w:ind w:left="0" w:firstLine="709"/>
        <w:jc w:val="both"/>
        <w:rPr>
          <w:sz w:val="28"/>
          <w:szCs w:val="26"/>
        </w:rPr>
      </w:pPr>
      <w:r w:rsidRPr="00CA5084">
        <w:rPr>
          <w:sz w:val="28"/>
          <w:szCs w:val="26"/>
        </w:rPr>
        <w:t xml:space="preserve">Погоджує </w:t>
      </w:r>
      <w:r w:rsidRPr="00CA5084">
        <w:rPr>
          <w:sz w:val="28"/>
          <w:szCs w:val="28"/>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2D670DDD" w14:textId="77777777" w:rsidR="00F67251" w:rsidRPr="00CA5084" w:rsidRDefault="00F67251" w:rsidP="00D92745">
      <w:pPr>
        <w:pStyle w:val="ListParagraph"/>
        <w:numPr>
          <w:ilvl w:val="2"/>
          <w:numId w:val="23"/>
        </w:numPr>
        <w:tabs>
          <w:tab w:val="left" w:pos="1418"/>
        </w:tabs>
        <w:ind w:left="0" w:firstLine="709"/>
        <w:jc w:val="both"/>
        <w:rPr>
          <w:sz w:val="28"/>
          <w:szCs w:val="26"/>
        </w:rPr>
      </w:pPr>
      <w:r w:rsidRPr="00CA5084">
        <w:rPr>
          <w:sz w:val="28"/>
          <w:szCs w:val="26"/>
        </w:rPr>
        <w:t>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w:t>
      </w:r>
    </w:p>
    <w:p w14:paraId="658BA2F6" w14:textId="77777777" w:rsidR="00F67251" w:rsidRPr="00CA5084" w:rsidRDefault="00F67251" w:rsidP="00D92745">
      <w:pPr>
        <w:pStyle w:val="ListParagraph"/>
        <w:numPr>
          <w:ilvl w:val="2"/>
          <w:numId w:val="23"/>
        </w:numPr>
        <w:tabs>
          <w:tab w:val="left" w:pos="1418"/>
        </w:tabs>
        <w:ind w:left="0" w:firstLine="709"/>
        <w:jc w:val="both"/>
        <w:rPr>
          <w:sz w:val="28"/>
          <w:szCs w:val="26"/>
        </w:rPr>
      </w:pPr>
      <w:r w:rsidRPr="00CA5084">
        <w:rPr>
          <w:sz w:val="28"/>
          <w:szCs w:val="28"/>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38F7A2BD" w14:textId="77777777" w:rsidR="00F67251" w:rsidRPr="00CA5084" w:rsidRDefault="00F67251" w:rsidP="00D92745">
      <w:pPr>
        <w:pStyle w:val="ListParagraph"/>
        <w:numPr>
          <w:ilvl w:val="1"/>
          <w:numId w:val="23"/>
        </w:numPr>
        <w:tabs>
          <w:tab w:val="left" w:pos="1276"/>
        </w:tabs>
        <w:ind w:left="0" w:firstLine="709"/>
        <w:jc w:val="both"/>
        <w:rPr>
          <w:sz w:val="28"/>
          <w:szCs w:val="26"/>
        </w:rPr>
      </w:pPr>
      <w:r w:rsidRPr="00CA5084">
        <w:rPr>
          <w:sz w:val="28"/>
          <w:szCs w:val="26"/>
        </w:rPr>
        <w:t>Директор Підприємства:</w:t>
      </w:r>
    </w:p>
    <w:p w14:paraId="0F2B11AB"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02517AE8"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 xml:space="preserve">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w:t>
      </w:r>
      <w:r w:rsidR="00466AEB" w:rsidRPr="00CA5084">
        <w:rPr>
          <w:sz w:val="28"/>
          <w:szCs w:val="28"/>
        </w:rPr>
        <w:t>Департаменту охорони здоров’я</w:t>
      </w:r>
      <w:r w:rsidRPr="00CA5084">
        <w:rPr>
          <w:sz w:val="28"/>
          <w:szCs w:val="26"/>
        </w:rPr>
        <w:t>.</w:t>
      </w:r>
    </w:p>
    <w:p w14:paraId="0AE4C916"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14:paraId="06030A52"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w:t>
      </w:r>
    </w:p>
    <w:p w14:paraId="3DAF8E2C"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w:t>
      </w:r>
      <w:r w:rsidRPr="00CA5084">
        <w:rPr>
          <w:color w:val="000000"/>
          <w:sz w:val="28"/>
          <w:szCs w:val="26"/>
        </w:rPr>
        <w:t>Підприємству майна спільної</w:t>
      </w:r>
      <w:r w:rsidR="008105D3" w:rsidRPr="00CA5084">
        <w:rPr>
          <w:sz w:val="28"/>
          <w:szCs w:val="26"/>
        </w:rPr>
        <w:t xml:space="preserve"> власності </w:t>
      </w:r>
      <w:r w:rsidRPr="00CA5084">
        <w:rPr>
          <w:sz w:val="28"/>
          <w:szCs w:val="26"/>
        </w:rPr>
        <w:t>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14:paraId="12EE06E1"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lastRenderedPageBreak/>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14:paraId="508AB0F7"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У межах своєї компетенції видає накази та інші акти, дає вказівки, обов’язкові для всіх підрозділів та працівників Підприємства.</w:t>
      </w:r>
    </w:p>
    <w:p w14:paraId="73B3DBA7"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Забезпечує контроль за веденням та зберіганням медичної та іншої документації.</w:t>
      </w:r>
    </w:p>
    <w:p w14:paraId="55FE9366" w14:textId="77777777" w:rsidR="00F67251" w:rsidRPr="00CA5084" w:rsidRDefault="00F67251" w:rsidP="00D92745">
      <w:pPr>
        <w:pStyle w:val="ListParagraph"/>
        <w:numPr>
          <w:ilvl w:val="2"/>
          <w:numId w:val="23"/>
        </w:numPr>
        <w:ind w:left="0" w:firstLine="709"/>
        <w:jc w:val="both"/>
        <w:rPr>
          <w:sz w:val="28"/>
          <w:szCs w:val="26"/>
        </w:rPr>
      </w:pPr>
      <w:r w:rsidRPr="00CA5084">
        <w:rPr>
          <w:sz w:val="28"/>
          <w:szCs w:val="26"/>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2269821A" w14:textId="77777777" w:rsidR="00F67251" w:rsidRPr="00CA5084" w:rsidRDefault="00F67251" w:rsidP="00D92745">
      <w:pPr>
        <w:pStyle w:val="ListParagraph"/>
        <w:ind w:left="0" w:firstLine="709"/>
        <w:jc w:val="both"/>
        <w:rPr>
          <w:sz w:val="28"/>
          <w:szCs w:val="26"/>
        </w:rPr>
      </w:pPr>
      <w:r w:rsidRPr="00CA5084">
        <w:rPr>
          <w:sz w:val="28"/>
          <w:szCs w:val="26"/>
        </w:rPr>
        <w:t>7.9.10. Подає у встановленому порядку Органу управління майном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w:t>
      </w:r>
    </w:p>
    <w:p w14:paraId="44B0F550" w14:textId="77777777" w:rsidR="00F67251" w:rsidRPr="00CA5084" w:rsidRDefault="00F67251" w:rsidP="00D92745">
      <w:pPr>
        <w:pStyle w:val="ListParagraph"/>
        <w:ind w:left="0" w:firstLine="709"/>
        <w:jc w:val="both"/>
        <w:rPr>
          <w:sz w:val="28"/>
          <w:szCs w:val="26"/>
        </w:rPr>
      </w:pPr>
      <w:r w:rsidRPr="00CA5084">
        <w:rPr>
          <w:sz w:val="28"/>
          <w:szCs w:val="26"/>
        </w:rPr>
        <w:t>7.9.11.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14:paraId="53BFDE0B" w14:textId="77777777" w:rsidR="00F67251" w:rsidRPr="00CA5084" w:rsidRDefault="00F67251" w:rsidP="00D92745">
      <w:pPr>
        <w:pStyle w:val="ListParagraph"/>
        <w:ind w:left="0" w:firstLine="709"/>
        <w:jc w:val="both"/>
        <w:rPr>
          <w:sz w:val="28"/>
          <w:szCs w:val="26"/>
        </w:rPr>
      </w:pPr>
      <w:r w:rsidRPr="00CA5084">
        <w:rPr>
          <w:sz w:val="28"/>
          <w:szCs w:val="26"/>
        </w:rPr>
        <w:t xml:space="preserve">7.9.12. Призначає на посади та звільняє з посад своїх заступників і головного бухгалтера за погодженням з </w:t>
      </w:r>
      <w:r w:rsidR="00466AEB" w:rsidRPr="00CA5084">
        <w:rPr>
          <w:sz w:val="28"/>
          <w:szCs w:val="28"/>
        </w:rPr>
        <w:t>Департаментом охорони здоров’я</w:t>
      </w:r>
      <w:r w:rsidRPr="00CA5084">
        <w:rPr>
          <w:sz w:val="28"/>
          <w:szCs w:val="26"/>
        </w:rPr>
        <w:t>.</w:t>
      </w:r>
    </w:p>
    <w:p w14:paraId="02B63FFD" w14:textId="77777777" w:rsidR="00F67251" w:rsidRPr="00CA5084" w:rsidRDefault="00F67251" w:rsidP="00D92745">
      <w:pPr>
        <w:pStyle w:val="ListParagraph"/>
        <w:ind w:left="0" w:firstLine="709"/>
        <w:jc w:val="both"/>
        <w:rPr>
          <w:sz w:val="28"/>
          <w:szCs w:val="26"/>
        </w:rPr>
      </w:pPr>
      <w:r w:rsidRPr="00CA5084">
        <w:rPr>
          <w:sz w:val="28"/>
          <w:szCs w:val="26"/>
        </w:rPr>
        <w:t>7.9.13. Забезпечує проведення колективних переговорів, укладення колективного договору у порядку, визначеному законодавством України.</w:t>
      </w:r>
    </w:p>
    <w:p w14:paraId="24C18748" w14:textId="77777777" w:rsidR="00F67251" w:rsidRPr="00CA5084" w:rsidRDefault="00F67251" w:rsidP="00D92745">
      <w:pPr>
        <w:pStyle w:val="ListParagraph"/>
        <w:ind w:left="0" w:firstLine="709"/>
        <w:jc w:val="both"/>
        <w:rPr>
          <w:color w:val="000000"/>
          <w:sz w:val="28"/>
          <w:szCs w:val="26"/>
        </w:rPr>
      </w:pPr>
      <w:r w:rsidRPr="00CA5084">
        <w:rPr>
          <w:sz w:val="28"/>
          <w:szCs w:val="26"/>
        </w:rPr>
        <w:t>7.9.14. </w:t>
      </w:r>
      <w:r w:rsidRPr="00CA5084">
        <w:rPr>
          <w:color w:val="000000"/>
          <w:sz w:val="28"/>
          <w:szCs w:val="26"/>
        </w:rPr>
        <w:t xml:space="preserve">Розробляє штатний розпис Підприємства та погоджує його в </w:t>
      </w:r>
      <w:r w:rsidR="001D7919">
        <w:rPr>
          <w:color w:val="000000"/>
          <w:sz w:val="28"/>
          <w:szCs w:val="26"/>
        </w:rPr>
        <w:t>Департаменті</w:t>
      </w:r>
      <w:r w:rsidRPr="00CA5084">
        <w:rPr>
          <w:color w:val="000000"/>
          <w:sz w:val="28"/>
          <w:szCs w:val="26"/>
        </w:rPr>
        <w:t xml:space="preserve"> охорони здоров’я.</w:t>
      </w:r>
    </w:p>
    <w:p w14:paraId="2F6F9BBE" w14:textId="77777777" w:rsidR="00F67251" w:rsidRPr="00CA5084" w:rsidRDefault="00F67251" w:rsidP="00D92745">
      <w:pPr>
        <w:pStyle w:val="ListParagraph"/>
        <w:ind w:left="0" w:firstLine="709"/>
        <w:jc w:val="both"/>
        <w:rPr>
          <w:sz w:val="28"/>
          <w:szCs w:val="26"/>
        </w:rPr>
      </w:pPr>
      <w:r w:rsidRPr="00CA5084">
        <w:rPr>
          <w:sz w:val="28"/>
          <w:szCs w:val="26"/>
        </w:rPr>
        <w:t>7.9.15.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sidRPr="00CA5084">
        <w:rPr>
          <w:sz w:val="28"/>
          <w:szCs w:val="28"/>
        </w:rPr>
        <w:t>.</w:t>
      </w:r>
    </w:p>
    <w:p w14:paraId="67B6968C" w14:textId="77777777" w:rsidR="00F67251" w:rsidRPr="00CA5084" w:rsidRDefault="00F67251" w:rsidP="00D92745">
      <w:pPr>
        <w:pStyle w:val="ListParagraph"/>
        <w:ind w:left="0" w:firstLine="709"/>
        <w:jc w:val="both"/>
        <w:rPr>
          <w:sz w:val="28"/>
          <w:szCs w:val="26"/>
        </w:rPr>
      </w:pPr>
      <w:r w:rsidRPr="00CA5084">
        <w:rPr>
          <w:sz w:val="28"/>
          <w:szCs w:val="26"/>
        </w:rPr>
        <w:t>7.9.16. У встановленому порядку накладає дисциплінарні стягнення на працівників Підприємства.</w:t>
      </w:r>
    </w:p>
    <w:p w14:paraId="62BA607C" w14:textId="77777777" w:rsidR="00F67251" w:rsidRPr="00CA5084" w:rsidRDefault="00F67251" w:rsidP="00D92745">
      <w:pPr>
        <w:pStyle w:val="ListParagraph"/>
        <w:ind w:left="0" w:firstLine="709"/>
        <w:jc w:val="both"/>
        <w:rPr>
          <w:sz w:val="28"/>
          <w:szCs w:val="26"/>
        </w:rPr>
      </w:pPr>
      <w:r w:rsidRPr="00CA5084">
        <w:rPr>
          <w:sz w:val="28"/>
          <w:szCs w:val="26"/>
        </w:rPr>
        <w:t>7.9.17.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231456E8" w14:textId="77777777" w:rsidR="00F67251" w:rsidRPr="00CA5084" w:rsidRDefault="00F67251" w:rsidP="00D92745">
      <w:pPr>
        <w:pStyle w:val="ListParagraph"/>
        <w:ind w:left="0" w:firstLine="709"/>
        <w:jc w:val="both"/>
        <w:rPr>
          <w:sz w:val="28"/>
          <w:szCs w:val="26"/>
        </w:rPr>
      </w:pPr>
      <w:r w:rsidRPr="00CA5084">
        <w:rPr>
          <w:sz w:val="28"/>
          <w:szCs w:val="26"/>
        </w:rPr>
        <w:t>7.9.18.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14:paraId="5E56BE4C" w14:textId="77777777" w:rsidR="00F67251" w:rsidRPr="00CA5084" w:rsidRDefault="00F67251" w:rsidP="00D92745">
      <w:pPr>
        <w:pStyle w:val="ListParagraph"/>
        <w:ind w:left="0" w:firstLine="709"/>
        <w:jc w:val="both"/>
        <w:rPr>
          <w:sz w:val="28"/>
          <w:szCs w:val="26"/>
        </w:rPr>
      </w:pPr>
      <w:r w:rsidRPr="00CA5084">
        <w:rPr>
          <w:sz w:val="28"/>
          <w:szCs w:val="26"/>
        </w:rPr>
        <w:t>7.9.19. Несе відповідальність за збитки, завдані Підприємству з вини директора Підприємства у порядку, визначеному законодавством України.</w:t>
      </w:r>
    </w:p>
    <w:p w14:paraId="40CF5668" w14:textId="77777777" w:rsidR="00F67251" w:rsidRPr="00CA5084" w:rsidRDefault="00F67251" w:rsidP="00D92745">
      <w:pPr>
        <w:pStyle w:val="ListParagraph"/>
        <w:ind w:left="0" w:firstLine="709"/>
        <w:jc w:val="both"/>
        <w:rPr>
          <w:sz w:val="28"/>
          <w:szCs w:val="26"/>
        </w:rPr>
      </w:pPr>
      <w:r w:rsidRPr="00CA5084">
        <w:rPr>
          <w:sz w:val="28"/>
          <w:szCs w:val="26"/>
        </w:rPr>
        <w:lastRenderedPageBreak/>
        <w:t>7.9.20. Затверджує положення про структурні підрозділи Підприємства, інші положення та порядки, що мають системний характер, зокрема:</w:t>
      </w:r>
    </w:p>
    <w:p w14:paraId="6D32A3BA" w14:textId="77777777" w:rsidR="00F67251" w:rsidRPr="00CA5084" w:rsidRDefault="00F67251" w:rsidP="00D92745">
      <w:pPr>
        <w:pStyle w:val="ListParagraph"/>
        <w:numPr>
          <w:ilvl w:val="0"/>
          <w:numId w:val="20"/>
        </w:numPr>
        <w:tabs>
          <w:tab w:val="left" w:pos="993"/>
        </w:tabs>
        <w:ind w:left="0" w:firstLine="709"/>
        <w:jc w:val="both"/>
        <w:rPr>
          <w:sz w:val="28"/>
          <w:szCs w:val="26"/>
        </w:rPr>
      </w:pPr>
      <w:r w:rsidRPr="00CA5084">
        <w:rPr>
          <w:sz w:val="28"/>
          <w:szCs w:val="26"/>
        </w:rPr>
        <w:t>положення про преміювання працівників за підсумками роботи Підприємства;</w:t>
      </w:r>
    </w:p>
    <w:p w14:paraId="4AC00F81" w14:textId="77777777" w:rsidR="00F67251" w:rsidRPr="00CA5084" w:rsidRDefault="00F67251" w:rsidP="00D92745">
      <w:pPr>
        <w:pStyle w:val="ListParagraph"/>
        <w:numPr>
          <w:ilvl w:val="0"/>
          <w:numId w:val="20"/>
        </w:numPr>
        <w:tabs>
          <w:tab w:val="left" w:pos="993"/>
        </w:tabs>
        <w:ind w:left="0" w:firstLine="709"/>
        <w:jc w:val="both"/>
        <w:rPr>
          <w:sz w:val="28"/>
          <w:szCs w:val="26"/>
        </w:rPr>
      </w:pPr>
      <w:r w:rsidRPr="00CA5084">
        <w:rPr>
          <w:sz w:val="28"/>
          <w:szCs w:val="26"/>
        </w:rPr>
        <w:t>порядок надходження і використання коштів, отриманих як благодійні внески, гранти та дарунки;</w:t>
      </w:r>
    </w:p>
    <w:p w14:paraId="451FA84C" w14:textId="77777777" w:rsidR="00F67251" w:rsidRPr="00CA5084" w:rsidRDefault="00F67251" w:rsidP="00D92745">
      <w:pPr>
        <w:pStyle w:val="ListParagraph"/>
        <w:numPr>
          <w:ilvl w:val="0"/>
          <w:numId w:val="20"/>
        </w:numPr>
        <w:tabs>
          <w:tab w:val="left" w:pos="993"/>
        </w:tabs>
        <w:ind w:left="0" w:firstLine="709"/>
        <w:jc w:val="both"/>
        <w:rPr>
          <w:sz w:val="28"/>
          <w:szCs w:val="26"/>
        </w:rPr>
      </w:pPr>
      <w:r w:rsidRPr="00CA5084">
        <w:rPr>
          <w:sz w:val="28"/>
          <w:szCs w:val="26"/>
        </w:rPr>
        <w:t>порядок приймання, зберігання, відпуску та обліку лікарських засобів та медичних виробів.</w:t>
      </w:r>
    </w:p>
    <w:p w14:paraId="6A883CAE" w14:textId="77777777" w:rsidR="00F67251" w:rsidRPr="00CA5084" w:rsidRDefault="00F67251" w:rsidP="00D92745">
      <w:pPr>
        <w:pStyle w:val="ListParagraph"/>
        <w:ind w:left="0" w:firstLine="709"/>
        <w:jc w:val="both"/>
        <w:rPr>
          <w:sz w:val="28"/>
          <w:szCs w:val="26"/>
        </w:rPr>
      </w:pPr>
      <w:r w:rsidRPr="00CA5084">
        <w:rPr>
          <w:sz w:val="28"/>
          <w:szCs w:val="26"/>
        </w:rPr>
        <w:t>7.9.21. За погодженням із Органом управління майном та відповідно до вимог законодавства України має право укладати договори оренди рухомого майна.</w:t>
      </w:r>
    </w:p>
    <w:p w14:paraId="078CCD96" w14:textId="77777777" w:rsidR="00F67251" w:rsidRPr="00CA5084" w:rsidRDefault="00F67251" w:rsidP="00D92745">
      <w:pPr>
        <w:pStyle w:val="ListParagraph"/>
        <w:ind w:left="0" w:firstLine="709"/>
        <w:jc w:val="both"/>
        <w:rPr>
          <w:sz w:val="28"/>
          <w:szCs w:val="26"/>
        </w:rPr>
      </w:pPr>
      <w:r w:rsidRPr="00CA5084">
        <w:rPr>
          <w:sz w:val="28"/>
          <w:szCs w:val="26"/>
        </w:rPr>
        <w:t>7.9.22.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Підприємства.</w:t>
      </w:r>
    </w:p>
    <w:p w14:paraId="3FB795F6" w14:textId="77777777" w:rsidR="00F67251" w:rsidRPr="00CA5084" w:rsidRDefault="00F67251" w:rsidP="00D92745">
      <w:pPr>
        <w:pStyle w:val="ListParagraph"/>
        <w:ind w:left="0" w:firstLine="709"/>
        <w:jc w:val="both"/>
        <w:rPr>
          <w:sz w:val="28"/>
          <w:szCs w:val="26"/>
        </w:rPr>
      </w:pPr>
      <w:r w:rsidRPr="00CA5084">
        <w:rPr>
          <w:sz w:val="28"/>
          <w:szCs w:val="26"/>
        </w:rPr>
        <w:t>7.9.23.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14:paraId="0100C720" w14:textId="77777777" w:rsidR="00F67251" w:rsidRPr="00CA5084" w:rsidRDefault="00F67251" w:rsidP="00D92745">
      <w:pPr>
        <w:pStyle w:val="ListParagraph"/>
        <w:ind w:left="0" w:firstLine="709"/>
        <w:jc w:val="both"/>
        <w:rPr>
          <w:sz w:val="28"/>
          <w:szCs w:val="26"/>
        </w:rPr>
      </w:pPr>
      <w:r w:rsidRPr="00CA5084">
        <w:rPr>
          <w:sz w:val="28"/>
          <w:szCs w:val="26"/>
        </w:rPr>
        <w:t>7.9.24.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w:t>
      </w:r>
    </w:p>
    <w:p w14:paraId="15E3D86A" w14:textId="77777777" w:rsidR="00F67251" w:rsidRPr="00CA5084" w:rsidRDefault="00F67251" w:rsidP="00CA5084">
      <w:pPr>
        <w:pStyle w:val="ListParagraph"/>
        <w:ind w:left="0" w:firstLine="709"/>
        <w:jc w:val="both"/>
        <w:rPr>
          <w:sz w:val="28"/>
          <w:szCs w:val="26"/>
        </w:rPr>
      </w:pPr>
      <w:r w:rsidRPr="00CA5084">
        <w:rPr>
          <w:sz w:val="28"/>
          <w:szCs w:val="26"/>
        </w:rPr>
        <w:t>7.9.25. У разі відсутності директора Підприємства або неможливості виконувати свої обов’язки з інших причин, обов’язки директора Підприємства виконує один із заступників</w:t>
      </w:r>
      <w:r w:rsidRPr="00CA5084">
        <w:rPr>
          <w:i/>
          <w:color w:val="FF0000"/>
          <w:sz w:val="28"/>
          <w:szCs w:val="26"/>
        </w:rPr>
        <w:t xml:space="preserve"> </w:t>
      </w:r>
      <w:r w:rsidRPr="00CA5084">
        <w:rPr>
          <w:color w:val="FF0000"/>
          <w:sz w:val="28"/>
          <w:szCs w:val="26"/>
        </w:rPr>
        <w:t xml:space="preserve"> </w:t>
      </w:r>
      <w:r w:rsidRPr="00CA5084">
        <w:rPr>
          <w:sz w:val="28"/>
          <w:szCs w:val="26"/>
        </w:rPr>
        <w:t>директора  Підприємства чи інша особа згідно з функціональними (посадовими) обов’язками.</w:t>
      </w:r>
    </w:p>
    <w:p w14:paraId="60F2206A" w14:textId="77777777" w:rsidR="00CA5084" w:rsidRPr="00CA5084" w:rsidRDefault="00CA5084" w:rsidP="00CA5084">
      <w:pPr>
        <w:pStyle w:val="ListParagraph"/>
        <w:ind w:left="0" w:firstLine="709"/>
        <w:jc w:val="both"/>
        <w:rPr>
          <w:sz w:val="28"/>
          <w:szCs w:val="26"/>
        </w:rPr>
      </w:pPr>
    </w:p>
    <w:p w14:paraId="43D279E8" w14:textId="77777777" w:rsidR="001A0666" w:rsidRPr="00CA5084" w:rsidRDefault="00442604" w:rsidP="007D10FA">
      <w:pPr>
        <w:suppressAutoHyphens/>
        <w:jc w:val="center"/>
        <w:rPr>
          <w:b/>
          <w:sz w:val="28"/>
          <w:szCs w:val="28"/>
          <w:lang w:val="uk-UA"/>
        </w:rPr>
      </w:pPr>
      <w:r w:rsidRPr="00CA5084">
        <w:rPr>
          <w:b/>
          <w:sz w:val="28"/>
          <w:szCs w:val="28"/>
          <w:lang w:val="uk-UA"/>
        </w:rPr>
        <w:t xml:space="preserve">8. </w:t>
      </w:r>
      <w:r w:rsidR="00F67251" w:rsidRPr="00CA5084">
        <w:rPr>
          <w:b/>
          <w:sz w:val="28"/>
          <w:szCs w:val="28"/>
          <w:lang w:val="uk-UA"/>
        </w:rPr>
        <w:t>ОРГАНІЗАЦІЙНА СТРУКТУРА ПІДПРИЄМСТВА</w:t>
      </w:r>
    </w:p>
    <w:p w14:paraId="7C9B90F2" w14:textId="77777777" w:rsidR="00CA5084" w:rsidRPr="00CA5084" w:rsidRDefault="00CA5084" w:rsidP="00CA5084">
      <w:pPr>
        <w:suppressAutoHyphens/>
        <w:ind w:firstLine="709"/>
        <w:jc w:val="center"/>
        <w:rPr>
          <w:b/>
          <w:sz w:val="28"/>
          <w:szCs w:val="28"/>
          <w:lang w:val="uk-UA"/>
        </w:rPr>
      </w:pPr>
    </w:p>
    <w:p w14:paraId="771481AE" w14:textId="77777777" w:rsidR="00F67251" w:rsidRPr="00CA5084" w:rsidRDefault="00F67251" w:rsidP="00CA5084">
      <w:pPr>
        <w:suppressAutoHyphens/>
        <w:ind w:firstLine="709"/>
        <w:jc w:val="both"/>
        <w:rPr>
          <w:sz w:val="28"/>
          <w:szCs w:val="26"/>
          <w:lang w:val="uk-UA"/>
        </w:rPr>
      </w:pPr>
      <w:r w:rsidRPr="00CA5084">
        <w:rPr>
          <w:sz w:val="28"/>
          <w:szCs w:val="26"/>
          <w:lang w:val="uk-UA"/>
        </w:rPr>
        <w:t xml:space="preserve">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w:t>
      </w:r>
      <w:r w:rsidR="00466AEB" w:rsidRPr="00CA5084">
        <w:rPr>
          <w:sz w:val="28"/>
          <w:szCs w:val="28"/>
          <w:lang w:val="uk-UA"/>
        </w:rPr>
        <w:t>Департаментом охорони здоров’я</w:t>
      </w:r>
      <w:r w:rsidRPr="00CA5084">
        <w:rPr>
          <w:sz w:val="28"/>
          <w:szCs w:val="26"/>
          <w:lang w:val="uk-UA"/>
        </w:rPr>
        <w:t>.</w:t>
      </w:r>
    </w:p>
    <w:p w14:paraId="68BFF475" w14:textId="77777777" w:rsidR="00F67251" w:rsidRPr="00CA5084" w:rsidRDefault="00F67251" w:rsidP="00D92745">
      <w:pPr>
        <w:pStyle w:val="ListParagraph"/>
        <w:ind w:left="0" w:firstLine="709"/>
        <w:jc w:val="both"/>
        <w:rPr>
          <w:sz w:val="28"/>
          <w:szCs w:val="26"/>
        </w:rPr>
      </w:pPr>
      <w:r w:rsidRPr="00CA5084">
        <w:rPr>
          <w:sz w:val="28"/>
          <w:szCs w:val="26"/>
        </w:rPr>
        <w:t>8.2. Функціональні обов’язки та посадові інструкції працівників Підприємства затверджує його директор.</w:t>
      </w:r>
    </w:p>
    <w:p w14:paraId="27121D46" w14:textId="77777777" w:rsidR="00D92745" w:rsidRPr="00CA5084" w:rsidRDefault="00D92745" w:rsidP="00D92745">
      <w:pPr>
        <w:pStyle w:val="ListParagraph"/>
        <w:ind w:left="0" w:firstLine="709"/>
        <w:jc w:val="both"/>
        <w:rPr>
          <w:sz w:val="20"/>
          <w:szCs w:val="20"/>
        </w:rPr>
      </w:pPr>
    </w:p>
    <w:p w14:paraId="7CF9C810" w14:textId="77777777" w:rsidR="00F67251" w:rsidRPr="00CA5084" w:rsidRDefault="00F67251" w:rsidP="007D10FA">
      <w:pPr>
        <w:pStyle w:val="ListParagraph"/>
        <w:ind w:left="0" w:firstLine="709"/>
        <w:jc w:val="both"/>
        <w:rPr>
          <w:color w:val="000000"/>
          <w:sz w:val="28"/>
          <w:szCs w:val="28"/>
        </w:rPr>
      </w:pPr>
      <w:r w:rsidRPr="00CA5084">
        <w:rPr>
          <w:sz w:val="28"/>
          <w:szCs w:val="26"/>
        </w:rPr>
        <w:t>8.3. </w:t>
      </w:r>
      <w:r w:rsidR="008342DF" w:rsidRPr="00F34A65">
        <w:rPr>
          <w:rStyle w:val="3TimesNewRoman"/>
          <w:szCs w:val="28"/>
        </w:rPr>
        <w:t xml:space="preserve">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необхідних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w:t>
      </w:r>
      <w:r w:rsidR="008342DF">
        <w:rPr>
          <w:rStyle w:val="3TimesNewRoman"/>
          <w:szCs w:val="28"/>
        </w:rPr>
        <w:t xml:space="preserve">у порядку, встановленому </w:t>
      </w:r>
      <w:r w:rsidR="008342DF" w:rsidRPr="00F34A65">
        <w:rPr>
          <w:sz w:val="28"/>
          <w:szCs w:val="28"/>
        </w:rPr>
        <w:t>Органом управління майном</w:t>
      </w:r>
      <w:r w:rsidRPr="00CA5084">
        <w:rPr>
          <w:color w:val="000000"/>
          <w:sz w:val="28"/>
          <w:szCs w:val="28"/>
        </w:rPr>
        <w:t>.</w:t>
      </w:r>
    </w:p>
    <w:p w14:paraId="157D1283" w14:textId="77777777" w:rsidR="001A0666" w:rsidRPr="00CA5084" w:rsidRDefault="001A0666" w:rsidP="007D10FA">
      <w:pPr>
        <w:suppressAutoHyphens/>
        <w:ind w:firstLine="709"/>
        <w:contextualSpacing/>
        <w:jc w:val="both"/>
        <w:rPr>
          <w:b/>
          <w:sz w:val="28"/>
          <w:szCs w:val="28"/>
          <w:lang w:val="uk-UA"/>
        </w:rPr>
      </w:pPr>
    </w:p>
    <w:p w14:paraId="7A3BF970" w14:textId="77777777" w:rsidR="00314272" w:rsidRPr="00CA5084" w:rsidRDefault="007B1237" w:rsidP="007D10FA">
      <w:pPr>
        <w:suppressAutoHyphens/>
        <w:contextualSpacing/>
        <w:jc w:val="center"/>
        <w:rPr>
          <w:b/>
          <w:sz w:val="28"/>
          <w:szCs w:val="28"/>
          <w:lang w:val="uk-UA"/>
        </w:rPr>
      </w:pPr>
      <w:r w:rsidRPr="00CA5084">
        <w:rPr>
          <w:b/>
          <w:sz w:val="28"/>
          <w:szCs w:val="28"/>
          <w:lang w:val="uk-UA"/>
        </w:rPr>
        <w:t xml:space="preserve">9. </w:t>
      </w:r>
      <w:r w:rsidR="00F67251" w:rsidRPr="00CA5084">
        <w:rPr>
          <w:b/>
          <w:sz w:val="28"/>
          <w:szCs w:val="28"/>
          <w:lang w:val="uk-UA"/>
        </w:rPr>
        <w:t>ПОВНОВАЖЕННЯ ТРУДОВОГО КОЛЕКТИВУ</w:t>
      </w:r>
    </w:p>
    <w:p w14:paraId="69DD3353" w14:textId="77777777" w:rsidR="00F67251" w:rsidRPr="00CA5084" w:rsidRDefault="00F67251" w:rsidP="007D10FA">
      <w:pPr>
        <w:suppressAutoHyphens/>
        <w:ind w:firstLine="709"/>
        <w:contextualSpacing/>
        <w:jc w:val="center"/>
        <w:rPr>
          <w:b/>
          <w:sz w:val="28"/>
          <w:szCs w:val="28"/>
          <w:lang w:val="uk-UA"/>
        </w:rPr>
      </w:pPr>
      <w:r w:rsidRPr="00CA5084">
        <w:rPr>
          <w:b/>
          <w:sz w:val="28"/>
          <w:szCs w:val="28"/>
          <w:lang w:val="uk-UA"/>
        </w:rPr>
        <w:t>ПІДПРИЄМСТВА</w:t>
      </w:r>
    </w:p>
    <w:p w14:paraId="6606D7E2" w14:textId="77777777" w:rsidR="00F67251" w:rsidRPr="00CA5084" w:rsidRDefault="00F67251" w:rsidP="007D10FA">
      <w:pPr>
        <w:pStyle w:val="ListParagraph"/>
        <w:ind w:left="0" w:firstLine="709"/>
        <w:jc w:val="both"/>
        <w:rPr>
          <w:sz w:val="28"/>
          <w:szCs w:val="26"/>
        </w:rPr>
      </w:pPr>
      <w:r w:rsidRPr="00CA5084">
        <w:rPr>
          <w:sz w:val="28"/>
          <w:szCs w:val="26"/>
        </w:rPr>
        <w:t>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14:paraId="2F94E60C" w14:textId="77777777" w:rsidR="00F67251" w:rsidRPr="00CA5084" w:rsidRDefault="00F67251" w:rsidP="00D92745">
      <w:pPr>
        <w:pStyle w:val="ListParagraph"/>
        <w:ind w:left="0" w:firstLine="709"/>
        <w:jc w:val="both"/>
        <w:rPr>
          <w:sz w:val="28"/>
          <w:szCs w:val="26"/>
        </w:rPr>
      </w:pPr>
      <w:r w:rsidRPr="00CA5084">
        <w:rPr>
          <w:sz w:val="28"/>
          <w:szCs w:val="26"/>
        </w:rPr>
        <w:lastRenderedPageBreak/>
        <w:t>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14:paraId="7E4A383E" w14:textId="77777777" w:rsidR="00F67251" w:rsidRPr="00CA5084" w:rsidRDefault="00F67251" w:rsidP="00D92745">
      <w:pPr>
        <w:pStyle w:val="ListParagraph"/>
        <w:ind w:left="0" w:firstLine="709"/>
        <w:jc w:val="both"/>
        <w:rPr>
          <w:sz w:val="28"/>
          <w:szCs w:val="26"/>
        </w:rPr>
      </w:pPr>
      <w:r w:rsidRPr="00CA5084">
        <w:rPr>
          <w:sz w:val="28"/>
          <w:szCs w:val="26"/>
        </w:rPr>
        <w:t>9.3. Підприємство зобов’язане створювати умови, які б забезпечували участь працівників у його управлінні.</w:t>
      </w:r>
    </w:p>
    <w:p w14:paraId="005C9338" w14:textId="77777777" w:rsidR="00F67251" w:rsidRPr="00CA5084" w:rsidRDefault="00F67251" w:rsidP="00D92745">
      <w:pPr>
        <w:pStyle w:val="ListParagraph"/>
        <w:ind w:left="0" w:firstLine="709"/>
        <w:jc w:val="both"/>
        <w:rPr>
          <w:sz w:val="28"/>
          <w:szCs w:val="26"/>
        </w:rPr>
      </w:pPr>
      <w:r w:rsidRPr="00CA5084">
        <w:rPr>
          <w:sz w:val="28"/>
          <w:szCs w:val="26"/>
        </w:rPr>
        <w:t>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w:t>
      </w:r>
    </w:p>
    <w:p w14:paraId="7A888602" w14:textId="77777777" w:rsidR="00F67251" w:rsidRPr="00CA5084" w:rsidRDefault="00F67251" w:rsidP="00D92745">
      <w:pPr>
        <w:pStyle w:val="ListParagraph"/>
        <w:ind w:left="0" w:firstLine="709"/>
        <w:jc w:val="both"/>
        <w:rPr>
          <w:sz w:val="28"/>
          <w:szCs w:val="26"/>
        </w:rPr>
      </w:pPr>
      <w:r w:rsidRPr="00CA5084">
        <w:rPr>
          <w:sz w:val="28"/>
          <w:szCs w:val="26"/>
        </w:rPr>
        <w:t>9.5. Виробничі, трудові та соціальні відносини трудового колективу з адміністрацією Підприємства регулюються колективним договором.</w:t>
      </w:r>
    </w:p>
    <w:p w14:paraId="628A038C" w14:textId="77777777" w:rsidR="00F67251" w:rsidRPr="00CA5084" w:rsidRDefault="00F67251" w:rsidP="00D92745">
      <w:pPr>
        <w:pStyle w:val="ListParagraph"/>
        <w:ind w:left="0" w:firstLine="709"/>
        <w:jc w:val="both"/>
        <w:rPr>
          <w:sz w:val="28"/>
          <w:szCs w:val="26"/>
        </w:rPr>
      </w:pPr>
      <w:r w:rsidRPr="00CA5084">
        <w:rPr>
          <w:sz w:val="28"/>
          <w:szCs w:val="26"/>
        </w:rPr>
        <w:t>9.6. 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14:paraId="63B6EDA5" w14:textId="77777777" w:rsidR="00F67251" w:rsidRPr="00CA5084" w:rsidRDefault="00F67251" w:rsidP="00D92745">
      <w:pPr>
        <w:pStyle w:val="ListParagraph"/>
        <w:ind w:left="0" w:firstLine="709"/>
        <w:jc w:val="both"/>
        <w:rPr>
          <w:sz w:val="28"/>
          <w:szCs w:val="26"/>
        </w:rPr>
      </w:pPr>
      <w:r w:rsidRPr="00CA5084">
        <w:rPr>
          <w:sz w:val="28"/>
          <w:szCs w:val="26"/>
        </w:rPr>
        <w:t>9.7.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7BC7C055" w14:textId="77777777" w:rsidR="00F67251" w:rsidRPr="00CA5084" w:rsidRDefault="00F67251" w:rsidP="00D92745">
      <w:pPr>
        <w:pStyle w:val="ListParagraph"/>
        <w:ind w:left="0" w:firstLine="709"/>
        <w:jc w:val="both"/>
        <w:rPr>
          <w:sz w:val="28"/>
          <w:szCs w:val="26"/>
        </w:rPr>
      </w:pPr>
      <w:r w:rsidRPr="00CA5084">
        <w:rPr>
          <w:sz w:val="28"/>
          <w:szCs w:val="26"/>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14:paraId="392A8493" w14:textId="77777777" w:rsidR="00F67251" w:rsidRPr="00CA5084" w:rsidRDefault="00F67251" w:rsidP="00D92745">
      <w:pPr>
        <w:pStyle w:val="ListParagraph"/>
        <w:ind w:left="0" w:firstLine="709"/>
        <w:jc w:val="both"/>
        <w:rPr>
          <w:sz w:val="28"/>
          <w:szCs w:val="26"/>
        </w:rPr>
      </w:pPr>
      <w:r w:rsidRPr="00CA5084">
        <w:rPr>
          <w:sz w:val="28"/>
          <w:szCs w:val="26"/>
        </w:rPr>
        <w:t>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14:paraId="2F2CD372" w14:textId="77777777" w:rsidR="00F67251" w:rsidRPr="00CA5084" w:rsidRDefault="00F67251" w:rsidP="00D92745">
      <w:pPr>
        <w:pStyle w:val="ListParagraph"/>
        <w:ind w:left="0" w:firstLine="709"/>
        <w:jc w:val="both"/>
        <w:rPr>
          <w:sz w:val="28"/>
          <w:szCs w:val="26"/>
        </w:rPr>
      </w:pPr>
      <w:r w:rsidRPr="00CA5084">
        <w:rPr>
          <w:sz w:val="28"/>
          <w:szCs w:val="26"/>
        </w:rPr>
        <w:t>9.10. 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65B8804C" w14:textId="77777777" w:rsidR="00F67251" w:rsidRPr="00CA5084" w:rsidRDefault="00F67251" w:rsidP="00D92745">
      <w:pPr>
        <w:pStyle w:val="ListParagraph"/>
        <w:ind w:left="0" w:firstLine="709"/>
        <w:jc w:val="both"/>
        <w:rPr>
          <w:sz w:val="28"/>
          <w:szCs w:val="26"/>
        </w:rPr>
      </w:pPr>
      <w:r w:rsidRPr="00CA5084">
        <w:rPr>
          <w:sz w:val="28"/>
          <w:szCs w:val="26"/>
        </w:rPr>
        <w:t>9.11. Умови оплати праці та матеріального забезпечення директора Підприємства визначаються контрактом, укладеним із Органом управління майном.</w:t>
      </w:r>
    </w:p>
    <w:p w14:paraId="721ED32D" w14:textId="77777777" w:rsidR="00F67251" w:rsidRPr="00CA5084" w:rsidRDefault="00F67251" w:rsidP="00D92745">
      <w:pPr>
        <w:pStyle w:val="ListParagraph"/>
        <w:ind w:left="0" w:firstLine="709"/>
        <w:jc w:val="both"/>
        <w:rPr>
          <w:sz w:val="28"/>
          <w:szCs w:val="26"/>
        </w:rPr>
      </w:pPr>
      <w:r w:rsidRPr="00CA5084">
        <w:rPr>
          <w:sz w:val="28"/>
          <w:szCs w:val="26"/>
        </w:rPr>
        <w:t>9.12.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239850F2" w14:textId="77777777" w:rsidR="00F67251" w:rsidRPr="00CA5084" w:rsidRDefault="00F67251" w:rsidP="00D92745">
      <w:pPr>
        <w:pStyle w:val="ListParagraph"/>
        <w:ind w:left="0" w:firstLine="709"/>
        <w:jc w:val="both"/>
        <w:rPr>
          <w:sz w:val="28"/>
          <w:szCs w:val="26"/>
        </w:rPr>
      </w:pPr>
      <w:r w:rsidRPr="00CA5084">
        <w:rPr>
          <w:sz w:val="28"/>
          <w:szCs w:val="26"/>
        </w:rPr>
        <w:t>9.13.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14:paraId="25662776" w14:textId="77777777" w:rsidR="001A0666" w:rsidRDefault="001A0666" w:rsidP="00D92745">
      <w:pPr>
        <w:ind w:firstLine="709"/>
        <w:contextualSpacing/>
        <w:jc w:val="both"/>
        <w:rPr>
          <w:b/>
          <w:sz w:val="28"/>
          <w:szCs w:val="28"/>
          <w:lang w:val="uk-UA"/>
        </w:rPr>
      </w:pPr>
    </w:p>
    <w:p w14:paraId="5B04A1A6" w14:textId="77777777" w:rsidR="003C4838" w:rsidRPr="00CA5084" w:rsidRDefault="00F67251" w:rsidP="007D10FA">
      <w:pPr>
        <w:contextualSpacing/>
        <w:jc w:val="center"/>
        <w:rPr>
          <w:b/>
          <w:sz w:val="28"/>
          <w:szCs w:val="28"/>
          <w:lang w:val="uk-UA"/>
        </w:rPr>
      </w:pPr>
      <w:r w:rsidRPr="00CA5084">
        <w:rPr>
          <w:b/>
          <w:sz w:val="28"/>
          <w:szCs w:val="28"/>
          <w:lang w:val="uk-UA"/>
        </w:rPr>
        <w:t>10. КОНТРОЛЬ ТА ПЕРЕВІРКА ДІЯЛЬНОСТІ</w:t>
      </w:r>
    </w:p>
    <w:p w14:paraId="5BBA3798" w14:textId="77777777" w:rsidR="00F67251" w:rsidRPr="00CA5084" w:rsidRDefault="00F67251" w:rsidP="00D92745">
      <w:pPr>
        <w:ind w:firstLine="709"/>
        <w:contextualSpacing/>
        <w:jc w:val="center"/>
        <w:rPr>
          <w:b/>
          <w:sz w:val="28"/>
          <w:szCs w:val="28"/>
          <w:lang w:val="uk-UA"/>
        </w:rPr>
      </w:pPr>
      <w:r w:rsidRPr="00CA5084">
        <w:rPr>
          <w:b/>
          <w:sz w:val="28"/>
          <w:szCs w:val="28"/>
          <w:lang w:val="uk-UA"/>
        </w:rPr>
        <w:t>ПІДПРИЄМСТВА</w:t>
      </w:r>
    </w:p>
    <w:p w14:paraId="11F39757" w14:textId="77777777" w:rsidR="00D92745" w:rsidRPr="00CA5084" w:rsidRDefault="00D92745" w:rsidP="00D92745">
      <w:pPr>
        <w:ind w:firstLine="709"/>
        <w:contextualSpacing/>
        <w:jc w:val="center"/>
        <w:rPr>
          <w:b/>
          <w:sz w:val="28"/>
          <w:szCs w:val="28"/>
          <w:lang w:val="uk-UA"/>
        </w:rPr>
      </w:pPr>
    </w:p>
    <w:p w14:paraId="4901A545" w14:textId="77777777" w:rsidR="00F67251" w:rsidRPr="00CA5084" w:rsidRDefault="00F67251" w:rsidP="00D92745">
      <w:pPr>
        <w:pStyle w:val="ListParagraph"/>
        <w:numPr>
          <w:ilvl w:val="1"/>
          <w:numId w:val="24"/>
        </w:numPr>
        <w:ind w:left="0" w:firstLine="709"/>
        <w:jc w:val="both"/>
        <w:rPr>
          <w:sz w:val="28"/>
          <w:szCs w:val="26"/>
        </w:rPr>
      </w:pPr>
      <w:r w:rsidRPr="00CA5084">
        <w:rPr>
          <w:sz w:val="28"/>
          <w:szCs w:val="26"/>
        </w:rPr>
        <w:t xml:space="preserve">Підприємство самостійно здійснює оперативний та бухгалтерський облік результатів своєї діяльності, веде обробку та облік персональних даних </w:t>
      </w:r>
      <w:r w:rsidRPr="00CA5084">
        <w:rPr>
          <w:sz w:val="28"/>
          <w:szCs w:val="26"/>
        </w:rPr>
        <w:lastRenderedPageBreak/>
        <w:t>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5F2E188A" w14:textId="77777777" w:rsidR="00F67251" w:rsidRPr="00CA5084" w:rsidRDefault="00F67251" w:rsidP="00D92745">
      <w:pPr>
        <w:pStyle w:val="ListParagraph"/>
        <w:numPr>
          <w:ilvl w:val="1"/>
          <w:numId w:val="24"/>
        </w:numPr>
        <w:ind w:left="0" w:firstLine="709"/>
        <w:jc w:val="both"/>
        <w:rPr>
          <w:sz w:val="28"/>
          <w:szCs w:val="26"/>
        </w:rPr>
      </w:pPr>
      <w:r w:rsidRPr="00CA5084">
        <w:rPr>
          <w:sz w:val="28"/>
          <w:szCs w:val="26"/>
        </w:rPr>
        <w:t>Підприємство несе відповідальність за своєчасне i достовірне подання передбачених форм звітності відповідним органам.</w:t>
      </w:r>
    </w:p>
    <w:p w14:paraId="0670431F" w14:textId="77777777" w:rsidR="00F67251" w:rsidRPr="00CA5084" w:rsidRDefault="00F67251" w:rsidP="00D92745">
      <w:pPr>
        <w:pStyle w:val="ListParagraph"/>
        <w:numPr>
          <w:ilvl w:val="1"/>
          <w:numId w:val="24"/>
        </w:numPr>
        <w:ind w:left="0" w:firstLine="709"/>
        <w:jc w:val="both"/>
        <w:rPr>
          <w:sz w:val="28"/>
          <w:szCs w:val="26"/>
        </w:rPr>
      </w:pPr>
      <w:r w:rsidRPr="00CA5084">
        <w:rPr>
          <w:sz w:val="28"/>
          <w:szCs w:val="26"/>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14:paraId="1BCBBFB3" w14:textId="77777777" w:rsidR="00F67251" w:rsidRPr="00CA5084" w:rsidRDefault="00F67251" w:rsidP="00D92745">
      <w:pPr>
        <w:pStyle w:val="ListParagraph"/>
        <w:numPr>
          <w:ilvl w:val="1"/>
          <w:numId w:val="24"/>
        </w:numPr>
        <w:ind w:left="0" w:firstLine="709"/>
        <w:jc w:val="both"/>
        <w:rPr>
          <w:sz w:val="28"/>
          <w:szCs w:val="26"/>
        </w:rPr>
      </w:pPr>
      <w:r w:rsidRPr="00CA5084">
        <w:rPr>
          <w:sz w:val="28"/>
          <w:szCs w:val="26"/>
        </w:rPr>
        <w:t>Орган управління майном має право здійснювати контроль за фінансово-господарською діяльністю, за якістю i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фінансово-господарської</w:t>
      </w:r>
      <w:r w:rsidRPr="00CA5084">
        <w:rPr>
          <w:color w:val="FF0000"/>
          <w:sz w:val="28"/>
          <w:szCs w:val="26"/>
        </w:rPr>
        <w:t xml:space="preserve">  </w:t>
      </w:r>
      <w:r w:rsidRPr="00CA5084">
        <w:rPr>
          <w:sz w:val="28"/>
          <w:szCs w:val="26"/>
        </w:rPr>
        <w:t>діяльності Підприємства.</w:t>
      </w:r>
    </w:p>
    <w:p w14:paraId="7285FBC8" w14:textId="77777777" w:rsidR="00F67251" w:rsidRPr="00CA5084" w:rsidRDefault="00F67251" w:rsidP="00D92745">
      <w:pPr>
        <w:pStyle w:val="ListParagraph"/>
        <w:numPr>
          <w:ilvl w:val="1"/>
          <w:numId w:val="24"/>
        </w:numPr>
        <w:ind w:left="0" w:firstLine="709"/>
        <w:jc w:val="both"/>
        <w:rPr>
          <w:sz w:val="28"/>
          <w:szCs w:val="26"/>
        </w:rPr>
      </w:pPr>
      <w:r w:rsidRPr="00CA5084">
        <w:rPr>
          <w:sz w:val="28"/>
          <w:szCs w:val="26"/>
        </w:rPr>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14:paraId="19192BFB" w14:textId="77777777" w:rsidR="001A0666" w:rsidRPr="00CA5084" w:rsidRDefault="001A0666" w:rsidP="00D92745">
      <w:pPr>
        <w:pStyle w:val="ListParagraph"/>
        <w:ind w:left="709"/>
        <w:jc w:val="both"/>
        <w:rPr>
          <w:sz w:val="28"/>
          <w:szCs w:val="26"/>
        </w:rPr>
      </w:pPr>
    </w:p>
    <w:p w14:paraId="75B90DA1" w14:textId="77777777" w:rsidR="00F67251" w:rsidRPr="00CA5084" w:rsidRDefault="00D92745" w:rsidP="00D92745">
      <w:pPr>
        <w:jc w:val="center"/>
        <w:rPr>
          <w:b/>
          <w:sz w:val="28"/>
          <w:szCs w:val="28"/>
          <w:lang w:val="uk-UA"/>
        </w:rPr>
      </w:pPr>
      <w:r w:rsidRPr="00CA5084">
        <w:rPr>
          <w:b/>
          <w:sz w:val="28"/>
          <w:szCs w:val="28"/>
          <w:lang w:val="uk-UA"/>
        </w:rPr>
        <w:t>11.</w:t>
      </w:r>
      <w:r w:rsidRPr="00CA5084">
        <w:rPr>
          <w:lang w:val="uk-UA"/>
        </w:rPr>
        <w:t> </w:t>
      </w:r>
      <w:r w:rsidR="00F67251" w:rsidRPr="00CA5084">
        <w:rPr>
          <w:b/>
          <w:sz w:val="28"/>
          <w:szCs w:val="28"/>
          <w:lang w:val="uk-UA"/>
        </w:rPr>
        <w:t>ПРИПИНЕННЯ ДІЯЛЬНОСТІ ПІДПРИЄМСТВА</w:t>
      </w:r>
    </w:p>
    <w:p w14:paraId="574CC456" w14:textId="77777777" w:rsidR="001A0666" w:rsidRPr="00CA5084" w:rsidRDefault="001A0666" w:rsidP="00D92745">
      <w:pPr>
        <w:jc w:val="both"/>
        <w:rPr>
          <w:b/>
          <w:sz w:val="28"/>
          <w:szCs w:val="28"/>
          <w:lang w:val="uk-UA"/>
        </w:rPr>
      </w:pPr>
    </w:p>
    <w:p w14:paraId="3714F1FB"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14:paraId="399402C0"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14:paraId="7E3A4E0C"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Ліквідація Підприємства здійснюється ліквідаційною комісією, яка утворюється Органом управління майном або за рішенням суду.</w:t>
      </w:r>
    </w:p>
    <w:p w14:paraId="1DD11B72"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7A16AC44"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Ліквідаційна комісія вживає усіх необхідних заходів щодо стягнення дебіторської заборгованості Підприємства.</w:t>
      </w:r>
    </w:p>
    <w:p w14:paraId="52DBB453"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14:paraId="51A1A54D"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Ліквідаційна комісія виступає у суді від імені Підприємства, що ліквідується.</w:t>
      </w:r>
    </w:p>
    <w:p w14:paraId="414F49F3"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Черговість та порядок задоволення вимог кредиторів визначаються відповідно до законодавства України.</w:t>
      </w:r>
    </w:p>
    <w:p w14:paraId="19D4B3FD"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lastRenderedPageBreak/>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1009BA0B" w14:textId="77777777" w:rsidR="00F67251" w:rsidRPr="00CA5084" w:rsidRDefault="00F67251" w:rsidP="00D92745">
      <w:pPr>
        <w:pStyle w:val="ListParagraph"/>
        <w:numPr>
          <w:ilvl w:val="1"/>
          <w:numId w:val="25"/>
        </w:numPr>
        <w:ind w:left="0" w:firstLine="709"/>
        <w:jc w:val="both"/>
        <w:rPr>
          <w:sz w:val="28"/>
          <w:szCs w:val="26"/>
        </w:rPr>
      </w:pPr>
      <w:r w:rsidRPr="00CA5084">
        <w:rPr>
          <w:sz w:val="28"/>
          <w:szCs w:val="26"/>
        </w:rPr>
        <w:t xml:space="preserve">Підприємство є таким, що припинило свою діяльність, із дати внесення до </w:t>
      </w:r>
      <w:r w:rsidR="00AF0A10">
        <w:rPr>
          <w:rStyle w:val="3TimesNewRoman"/>
        </w:rPr>
        <w:t>Єдиного державного реєстру юридичних осіб, фізичних                     осіб-підприємців та громадських формувань</w:t>
      </w:r>
      <w:r w:rsidRPr="00CA5084">
        <w:rPr>
          <w:sz w:val="28"/>
          <w:szCs w:val="26"/>
        </w:rPr>
        <w:t xml:space="preserve"> запису про державну реєстрацію припинення юридичної особи.</w:t>
      </w:r>
    </w:p>
    <w:p w14:paraId="6032F643" w14:textId="77777777" w:rsidR="00F67251" w:rsidRDefault="00F67251" w:rsidP="007D10FA">
      <w:pPr>
        <w:spacing w:line="216" w:lineRule="auto"/>
        <w:ind w:firstLine="709"/>
        <w:jc w:val="both"/>
        <w:rPr>
          <w:sz w:val="28"/>
          <w:szCs w:val="28"/>
          <w:lang w:val="uk-UA"/>
        </w:rPr>
      </w:pPr>
      <w:r w:rsidRPr="00CA5084">
        <w:rPr>
          <w:sz w:val="28"/>
          <w:szCs w:val="28"/>
          <w:lang w:val="uk-UA"/>
        </w:rPr>
        <w:t>11.11. Все, що не передбачено Статутом, регулюється законодавством України.</w:t>
      </w:r>
    </w:p>
    <w:p w14:paraId="1E1E4002" w14:textId="77777777" w:rsidR="007D10FA" w:rsidRPr="00CA5084" w:rsidRDefault="007D10FA" w:rsidP="007D10FA">
      <w:pPr>
        <w:spacing w:line="216" w:lineRule="auto"/>
        <w:ind w:firstLine="709"/>
        <w:jc w:val="both"/>
        <w:rPr>
          <w:sz w:val="28"/>
          <w:szCs w:val="28"/>
          <w:lang w:val="uk-UA"/>
        </w:rPr>
      </w:pPr>
    </w:p>
    <w:p w14:paraId="098A5423" w14:textId="77777777" w:rsidR="00F67251" w:rsidRDefault="00F67251" w:rsidP="007D10FA">
      <w:pPr>
        <w:jc w:val="center"/>
        <w:rPr>
          <w:b/>
          <w:sz w:val="28"/>
          <w:szCs w:val="28"/>
          <w:lang w:val="uk-UA"/>
        </w:rPr>
      </w:pPr>
      <w:r w:rsidRPr="00CA5084">
        <w:rPr>
          <w:b/>
          <w:sz w:val="28"/>
          <w:szCs w:val="28"/>
          <w:lang w:val="uk-UA"/>
        </w:rPr>
        <w:t>12. ПОРЯДОК ВНЕСЕННЯ ЗМІН ДО СТАТУТУ ПІДПРИЄМСТВА</w:t>
      </w:r>
    </w:p>
    <w:p w14:paraId="1ACA7A2A" w14:textId="77777777" w:rsidR="007D10FA" w:rsidRPr="00CA5084" w:rsidRDefault="007D10FA" w:rsidP="007D10FA">
      <w:pPr>
        <w:ind w:firstLine="709"/>
        <w:jc w:val="center"/>
        <w:rPr>
          <w:b/>
          <w:sz w:val="28"/>
          <w:szCs w:val="28"/>
          <w:lang w:val="uk-UA"/>
        </w:rPr>
      </w:pPr>
    </w:p>
    <w:p w14:paraId="64BD609E" w14:textId="77777777" w:rsidR="00F67251" w:rsidRPr="00CA5084" w:rsidRDefault="00F67251" w:rsidP="007D10FA">
      <w:pPr>
        <w:tabs>
          <w:tab w:val="left" w:pos="1418"/>
        </w:tabs>
        <w:ind w:firstLine="709"/>
        <w:jc w:val="both"/>
        <w:rPr>
          <w:sz w:val="28"/>
          <w:szCs w:val="28"/>
          <w:lang w:val="uk-UA"/>
        </w:rPr>
      </w:pPr>
      <w:r w:rsidRPr="00CA5084">
        <w:rPr>
          <w:sz w:val="28"/>
          <w:szCs w:val="28"/>
          <w:lang w:val="uk-UA"/>
        </w:rPr>
        <w:t>12.1. У всьому, що не врегульовано цим Статутом, слід керуватися чинним законодавством України.</w:t>
      </w:r>
    </w:p>
    <w:p w14:paraId="5030728D" w14:textId="77777777" w:rsidR="00F67251" w:rsidRPr="00CA5084" w:rsidRDefault="00F67251" w:rsidP="007D10FA">
      <w:pPr>
        <w:tabs>
          <w:tab w:val="left" w:pos="1418"/>
        </w:tabs>
        <w:ind w:firstLine="709"/>
        <w:jc w:val="both"/>
        <w:rPr>
          <w:sz w:val="28"/>
          <w:szCs w:val="28"/>
          <w:lang w:val="uk-UA"/>
        </w:rPr>
      </w:pPr>
      <w:r w:rsidRPr="00CA5084">
        <w:rPr>
          <w:sz w:val="28"/>
          <w:szCs w:val="28"/>
          <w:lang w:val="uk-UA"/>
        </w:rPr>
        <w:t>12.2.</w:t>
      </w:r>
      <w:r w:rsidR="00ED42D5" w:rsidRPr="00CA5084">
        <w:rPr>
          <w:sz w:val="28"/>
          <w:szCs w:val="28"/>
          <w:lang w:val="uk-UA"/>
        </w:rPr>
        <w:t xml:space="preserve"> </w:t>
      </w:r>
      <w:r w:rsidRPr="00CA5084">
        <w:rPr>
          <w:sz w:val="28"/>
          <w:szCs w:val="28"/>
          <w:lang w:val="uk-UA"/>
        </w:rPr>
        <w:t>Цей Статут, всі зміни, доповнення до нього затверджуються Органом управління майном та реєструються згідно з чинним законодавством України.</w:t>
      </w:r>
    </w:p>
    <w:p w14:paraId="6DA76D4D" w14:textId="77777777" w:rsidR="00F67251" w:rsidRPr="00CA5084" w:rsidRDefault="00F67251" w:rsidP="00D92745">
      <w:pPr>
        <w:tabs>
          <w:tab w:val="left" w:pos="1418"/>
        </w:tabs>
        <w:ind w:firstLine="709"/>
        <w:jc w:val="both"/>
        <w:rPr>
          <w:sz w:val="28"/>
          <w:szCs w:val="28"/>
          <w:lang w:val="uk-UA"/>
        </w:rPr>
      </w:pPr>
      <w:r w:rsidRPr="00CA5084">
        <w:rPr>
          <w:sz w:val="28"/>
          <w:szCs w:val="28"/>
          <w:lang w:val="uk-UA"/>
        </w:rPr>
        <w:t>12.3. Цей Статут запроваджується в дію з моменту його державної реєстрації відповідно до чинного законодавства України.</w:t>
      </w:r>
    </w:p>
    <w:p w14:paraId="4B191A42" w14:textId="77777777" w:rsidR="001D64D2" w:rsidRPr="00CA5084" w:rsidRDefault="001D64D2" w:rsidP="001D64D2">
      <w:pPr>
        <w:rPr>
          <w:rStyle w:val="3TimesNewRoman"/>
          <w:szCs w:val="28"/>
          <w:lang w:val="uk-UA"/>
        </w:rPr>
      </w:pPr>
    </w:p>
    <w:p w14:paraId="1D113669" w14:textId="77777777" w:rsidR="001D64D2" w:rsidRPr="00CA5084" w:rsidRDefault="001D64D2" w:rsidP="001D64D2">
      <w:pPr>
        <w:rPr>
          <w:rStyle w:val="3TimesNewRoman"/>
          <w:szCs w:val="28"/>
          <w:lang w:val="uk-UA"/>
        </w:rPr>
      </w:pPr>
    </w:p>
    <w:p w14:paraId="38612B38" w14:textId="77777777" w:rsidR="001D64D2" w:rsidRPr="00CA5084" w:rsidRDefault="001D64D2" w:rsidP="001D64D2">
      <w:pPr>
        <w:rPr>
          <w:rStyle w:val="3TimesNewRoman"/>
          <w:szCs w:val="28"/>
          <w:lang w:val="uk-UA"/>
        </w:rPr>
      </w:pPr>
    </w:p>
    <w:p w14:paraId="02C3CB5B" w14:textId="77777777" w:rsidR="001D64D2" w:rsidRPr="00CA5084" w:rsidRDefault="001D64D2" w:rsidP="001D64D2">
      <w:pPr>
        <w:rPr>
          <w:rStyle w:val="3TimesNewRoman"/>
          <w:szCs w:val="28"/>
          <w:lang w:val="uk-UA"/>
        </w:rPr>
      </w:pPr>
      <w:r w:rsidRPr="00CA5084">
        <w:rPr>
          <w:rStyle w:val="3TimesNewRoman"/>
          <w:szCs w:val="28"/>
          <w:lang w:val="uk-UA"/>
        </w:rPr>
        <w:t xml:space="preserve">Перший заступник </w:t>
      </w:r>
    </w:p>
    <w:p w14:paraId="2C5D0487" w14:textId="77777777" w:rsidR="00C215C5" w:rsidRPr="00CA5084" w:rsidRDefault="001D64D2" w:rsidP="002373D8">
      <w:pPr>
        <w:rPr>
          <w:sz w:val="28"/>
          <w:szCs w:val="28"/>
          <w:lang w:val="uk-UA"/>
        </w:rPr>
      </w:pPr>
      <w:r w:rsidRPr="00CA5084">
        <w:rPr>
          <w:rStyle w:val="3TimesNewRoman"/>
          <w:szCs w:val="28"/>
          <w:lang w:val="uk-UA"/>
        </w:rPr>
        <w:t xml:space="preserve">голови обласної ради                                                                    </w:t>
      </w:r>
      <w:r w:rsidR="000942F0">
        <w:rPr>
          <w:rStyle w:val="3TimesNewRoman"/>
          <w:szCs w:val="28"/>
          <w:lang w:val="uk-UA"/>
        </w:rPr>
        <w:t xml:space="preserve"> Олег ДЗЮБЕНКО</w:t>
      </w:r>
    </w:p>
    <w:sectPr w:rsidR="00C215C5" w:rsidRPr="00CA5084" w:rsidSect="0035766A">
      <w:headerReference w:type="even" r:id="rId7"/>
      <w:headerReference w:type="default" r:id="rId8"/>
      <w:type w:val="continuous"/>
      <w:pgSz w:w="11907" w:h="16840" w:code="9"/>
      <w:pgMar w:top="851" w:right="567" w:bottom="568" w:left="1701" w:header="284" w:footer="851"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55FE" w14:textId="77777777" w:rsidR="00F22AAE" w:rsidRDefault="00F22AAE">
      <w:r>
        <w:separator/>
      </w:r>
    </w:p>
  </w:endnote>
  <w:endnote w:type="continuationSeparator" w:id="0">
    <w:p w14:paraId="4E74468C" w14:textId="77777777" w:rsidR="00F22AAE" w:rsidRDefault="00F2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CC43" w14:textId="77777777" w:rsidR="00F22AAE" w:rsidRDefault="00F22AAE">
      <w:r>
        <w:separator/>
      </w:r>
    </w:p>
  </w:footnote>
  <w:footnote w:type="continuationSeparator" w:id="0">
    <w:p w14:paraId="776F0637" w14:textId="77777777" w:rsidR="00F22AAE" w:rsidRDefault="00F2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D182" w14:textId="77777777" w:rsidR="00116261" w:rsidRDefault="00690611" w:rsidP="00562B1B">
    <w:pPr>
      <w:pStyle w:val="a3"/>
      <w:framePr w:wrap="around" w:vAnchor="text" w:hAnchor="margin" w:xAlign="center" w:y="1"/>
      <w:rPr>
        <w:rStyle w:val="a5"/>
      </w:rPr>
    </w:pPr>
    <w:r>
      <w:rPr>
        <w:rStyle w:val="a5"/>
      </w:rPr>
      <w:fldChar w:fldCharType="begin"/>
    </w:r>
    <w:r w:rsidR="00116261">
      <w:rPr>
        <w:rStyle w:val="a5"/>
      </w:rPr>
      <w:instrText xml:space="preserve">PAGE  </w:instrText>
    </w:r>
    <w:r>
      <w:rPr>
        <w:rStyle w:val="a5"/>
      </w:rPr>
      <w:fldChar w:fldCharType="end"/>
    </w:r>
  </w:p>
  <w:p w14:paraId="4EFD4344" w14:textId="77777777" w:rsidR="00116261" w:rsidRDefault="0011626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9779" w14:textId="77777777" w:rsidR="005B1674" w:rsidRDefault="00690611">
    <w:pPr>
      <w:pStyle w:val="a3"/>
      <w:jc w:val="center"/>
    </w:pPr>
    <w:r w:rsidRPr="005B1674">
      <w:rPr>
        <w:sz w:val="24"/>
        <w:szCs w:val="24"/>
      </w:rPr>
      <w:fldChar w:fldCharType="begin"/>
    </w:r>
    <w:r w:rsidR="005B1674" w:rsidRPr="005B1674">
      <w:rPr>
        <w:sz w:val="24"/>
        <w:szCs w:val="24"/>
      </w:rPr>
      <w:instrText xml:space="preserve"> PAGE   \* MERGEFORMAT </w:instrText>
    </w:r>
    <w:r w:rsidRPr="005B1674">
      <w:rPr>
        <w:sz w:val="24"/>
        <w:szCs w:val="24"/>
      </w:rPr>
      <w:fldChar w:fldCharType="separate"/>
    </w:r>
    <w:r w:rsidR="001D7919">
      <w:rPr>
        <w:noProof/>
        <w:sz w:val="24"/>
        <w:szCs w:val="24"/>
      </w:rPr>
      <w:t>15</w:t>
    </w:r>
    <w:r w:rsidRPr="005B1674">
      <w:rPr>
        <w:sz w:val="24"/>
        <w:szCs w:val="24"/>
      </w:rPr>
      <w:fldChar w:fldCharType="end"/>
    </w:r>
  </w:p>
  <w:p w14:paraId="3184D12D" w14:textId="77777777" w:rsidR="00116261" w:rsidRDefault="00116261" w:rsidP="00562B1B">
    <w:pPr>
      <w:pStyle w:val="a3"/>
      <w:ind w:right="36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F83"/>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 w15:restartNumberingAfterBreak="0">
    <w:nsid w:val="076D04EB"/>
    <w:multiLevelType w:val="multilevel"/>
    <w:tmpl w:val="7AD842E6"/>
    <w:lvl w:ilvl="0">
      <w:start w:val="1"/>
      <w:numFmt w:val="decimal"/>
      <w:lvlText w:val="2.%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0E423AA3"/>
    <w:multiLevelType w:val="hybridMultilevel"/>
    <w:tmpl w:val="216A542E"/>
    <w:lvl w:ilvl="0" w:tplc="66D46B5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5591E47"/>
    <w:multiLevelType w:val="multilevel"/>
    <w:tmpl w:val="A596F90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7B47C3C"/>
    <w:multiLevelType w:val="hybridMultilevel"/>
    <w:tmpl w:val="9C587BA0"/>
    <w:lvl w:ilvl="0" w:tplc="553412E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1CA35990"/>
    <w:multiLevelType w:val="multilevel"/>
    <w:tmpl w:val="446C637E"/>
    <w:lvl w:ilvl="0">
      <w:start w:val="4"/>
      <w:numFmt w:val="decimal"/>
      <w:lvlText w:val="%1."/>
      <w:lvlJc w:val="left"/>
      <w:pPr>
        <w:ind w:left="390" w:hanging="390"/>
      </w:pPr>
      <w:rPr>
        <w:color w:val="000000"/>
      </w:rPr>
    </w:lvl>
    <w:lvl w:ilvl="1">
      <w:start w:val="9"/>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472" w:hanging="1800"/>
      </w:pPr>
      <w:rPr>
        <w:color w:val="000000"/>
      </w:rPr>
    </w:lvl>
  </w:abstractNum>
  <w:abstractNum w:abstractNumId="8" w15:restartNumberingAfterBreak="0">
    <w:nsid w:val="234E1258"/>
    <w:multiLevelType w:val="multilevel"/>
    <w:tmpl w:val="FD5EC8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0" w15:restartNumberingAfterBreak="0">
    <w:nsid w:val="30A60A2C"/>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15:restartNumberingAfterBreak="0">
    <w:nsid w:val="30EB52E4"/>
    <w:multiLevelType w:val="hybridMultilevel"/>
    <w:tmpl w:val="7958A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D67782"/>
    <w:multiLevelType w:val="hybridMultilevel"/>
    <w:tmpl w:val="9D0EBD56"/>
    <w:lvl w:ilvl="0" w:tplc="7500259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72DCC"/>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4" w15:restartNumberingAfterBreak="0">
    <w:nsid w:val="3E7D7CA3"/>
    <w:multiLevelType w:val="multilevel"/>
    <w:tmpl w:val="8384E010"/>
    <w:lvl w:ilvl="0">
      <w:start w:val="2"/>
      <w:numFmt w:val="decimal"/>
      <w:lvlText w:val="%1."/>
      <w:lvlJc w:val="left"/>
      <w:pPr>
        <w:ind w:left="1890" w:hanging="450"/>
      </w:pPr>
      <w:rPr>
        <w:rFonts w:cs="Times New Roman" w:hint="default"/>
        <w:b/>
      </w:rPr>
    </w:lvl>
    <w:lvl w:ilvl="1">
      <w:start w:val="1"/>
      <w:numFmt w:val="decimal"/>
      <w:lvlText w:val="%1.%2."/>
      <w:lvlJc w:val="left"/>
      <w:pPr>
        <w:ind w:left="2728" w:hanging="720"/>
      </w:pPr>
      <w:rPr>
        <w:rFonts w:cs="Times New Roman" w:hint="default"/>
        <w:b w:val="0"/>
      </w:rPr>
    </w:lvl>
    <w:lvl w:ilvl="2">
      <w:start w:val="1"/>
      <w:numFmt w:val="decimal"/>
      <w:lvlText w:val="%1.%2.%3."/>
      <w:lvlJc w:val="left"/>
      <w:pPr>
        <w:ind w:left="3011" w:hanging="720"/>
      </w:pPr>
      <w:rPr>
        <w:rFonts w:cs="Times New Roman" w:hint="default"/>
        <w:b w:val="0"/>
      </w:rPr>
    </w:lvl>
    <w:lvl w:ilvl="3">
      <w:start w:val="1"/>
      <w:numFmt w:val="decimal"/>
      <w:lvlText w:val="%1.%2.%3.%4."/>
      <w:lvlJc w:val="left"/>
      <w:pPr>
        <w:ind w:left="252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440"/>
      </w:pPr>
      <w:rPr>
        <w:rFonts w:cs="Times New Roman" w:hint="default"/>
        <w:b/>
      </w:rPr>
    </w:lvl>
    <w:lvl w:ilvl="6">
      <w:start w:val="1"/>
      <w:numFmt w:val="decimal"/>
      <w:lvlText w:val="%1.%2.%3.%4.%5.%6.%7."/>
      <w:lvlJc w:val="left"/>
      <w:pPr>
        <w:ind w:left="3240" w:hanging="1800"/>
      </w:pPr>
      <w:rPr>
        <w:rFonts w:cs="Times New Roman" w:hint="default"/>
        <w:b/>
      </w:rPr>
    </w:lvl>
    <w:lvl w:ilvl="7">
      <w:start w:val="1"/>
      <w:numFmt w:val="decimal"/>
      <w:lvlText w:val="%1.%2.%3.%4.%5.%6.%7.%8."/>
      <w:lvlJc w:val="left"/>
      <w:pPr>
        <w:ind w:left="3240" w:hanging="1800"/>
      </w:pPr>
      <w:rPr>
        <w:rFonts w:cs="Times New Roman" w:hint="default"/>
        <w:b/>
      </w:rPr>
    </w:lvl>
    <w:lvl w:ilvl="8">
      <w:start w:val="1"/>
      <w:numFmt w:val="decimal"/>
      <w:lvlText w:val="%1.%2.%3.%4.%5.%6.%7.%8.%9."/>
      <w:lvlJc w:val="left"/>
      <w:pPr>
        <w:ind w:left="3600" w:hanging="2160"/>
      </w:pPr>
      <w:rPr>
        <w:rFonts w:cs="Times New Roman" w:hint="default"/>
        <w:b/>
      </w:rPr>
    </w:lvl>
  </w:abstractNum>
  <w:abstractNum w:abstractNumId="15" w15:restartNumberingAfterBreak="0">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B7D3994"/>
    <w:multiLevelType w:val="multilevel"/>
    <w:tmpl w:val="FAA2E21A"/>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FD7E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9D3440"/>
    <w:multiLevelType w:val="multilevel"/>
    <w:tmpl w:val="16DEBC42"/>
    <w:lvl w:ilvl="0">
      <w:start w:val="1"/>
      <w:numFmt w:val="decimal"/>
      <w:lvlText w:val="2.%1"/>
      <w:lvlJc w:val="left"/>
      <w:pPr>
        <w:ind w:left="720"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B05AB0"/>
    <w:multiLevelType w:val="multilevel"/>
    <w:tmpl w:val="51D81A58"/>
    <w:lvl w:ilvl="0">
      <w:start w:val="1"/>
      <w:numFmt w:val="none"/>
      <w:lvlText w:val="2.1.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29439C"/>
    <w:multiLevelType w:val="multilevel"/>
    <w:tmpl w:val="7AD842E6"/>
    <w:lvl w:ilvl="0">
      <w:start w:val="1"/>
      <w:numFmt w:val="decimal"/>
      <w:lvlText w:val="2.%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1366BE"/>
    <w:multiLevelType w:val="hybridMultilevel"/>
    <w:tmpl w:val="A8C2B9F8"/>
    <w:lvl w:ilvl="0" w:tplc="969AF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F24208F"/>
    <w:multiLevelType w:val="multilevel"/>
    <w:tmpl w:val="C57E097C"/>
    <w:lvl w:ilvl="0">
      <w:start w:val="6"/>
      <w:numFmt w:val="decimal"/>
      <w:lvlText w:val="%1."/>
      <w:lvlJc w:val="left"/>
      <w:pPr>
        <w:ind w:left="2294" w:hanging="450"/>
      </w:pPr>
      <w:rPr>
        <w:rFonts w:cs="Times New Roman" w:hint="default"/>
      </w:rPr>
    </w:lvl>
    <w:lvl w:ilvl="1">
      <w:start w:val="1"/>
      <w:numFmt w:val="decimal"/>
      <w:lvlText w:val="%1.%2."/>
      <w:lvlJc w:val="left"/>
      <w:pPr>
        <w:ind w:left="3274" w:hanging="720"/>
      </w:pPr>
      <w:rPr>
        <w:rFonts w:cs="Times New Roman" w:hint="default"/>
        <w:b w:val="0"/>
      </w:rPr>
    </w:lvl>
    <w:lvl w:ilvl="2">
      <w:start w:val="1"/>
      <w:numFmt w:val="decimal"/>
      <w:lvlText w:val="%1.%2.%3."/>
      <w:lvlJc w:val="left"/>
      <w:pPr>
        <w:ind w:left="3841" w:hanging="720"/>
      </w:pPr>
      <w:rPr>
        <w:rFonts w:cs="Times New Roman" w:hint="default"/>
        <w:b w:val="0"/>
      </w:rPr>
    </w:lvl>
    <w:lvl w:ilvl="3">
      <w:start w:val="1"/>
      <w:numFmt w:val="decimal"/>
      <w:lvlText w:val="%1.%2.%3.%4."/>
      <w:lvlJc w:val="left"/>
      <w:pPr>
        <w:ind w:left="2924" w:hanging="1080"/>
      </w:pPr>
      <w:rPr>
        <w:rFonts w:cs="Times New Roman" w:hint="default"/>
      </w:rPr>
    </w:lvl>
    <w:lvl w:ilvl="4">
      <w:start w:val="1"/>
      <w:numFmt w:val="decimal"/>
      <w:lvlText w:val="%1.%2.%3.%4.%5."/>
      <w:lvlJc w:val="left"/>
      <w:pPr>
        <w:ind w:left="2924" w:hanging="1080"/>
      </w:pPr>
      <w:rPr>
        <w:rFonts w:cs="Times New Roman" w:hint="default"/>
      </w:rPr>
    </w:lvl>
    <w:lvl w:ilvl="5">
      <w:start w:val="1"/>
      <w:numFmt w:val="decimal"/>
      <w:lvlText w:val="%1.%2.%3.%4.%5.%6."/>
      <w:lvlJc w:val="left"/>
      <w:pPr>
        <w:ind w:left="3284" w:hanging="1440"/>
      </w:pPr>
      <w:rPr>
        <w:rFonts w:cs="Times New Roman" w:hint="default"/>
      </w:rPr>
    </w:lvl>
    <w:lvl w:ilvl="6">
      <w:start w:val="1"/>
      <w:numFmt w:val="decimal"/>
      <w:lvlText w:val="%1.%2.%3.%4.%5.%6.%7."/>
      <w:lvlJc w:val="left"/>
      <w:pPr>
        <w:ind w:left="3644" w:hanging="1800"/>
      </w:pPr>
      <w:rPr>
        <w:rFonts w:cs="Times New Roman" w:hint="default"/>
      </w:rPr>
    </w:lvl>
    <w:lvl w:ilvl="7">
      <w:start w:val="1"/>
      <w:numFmt w:val="decimal"/>
      <w:lvlText w:val="%1.%2.%3.%4.%5.%6.%7.%8."/>
      <w:lvlJc w:val="left"/>
      <w:pPr>
        <w:ind w:left="3644" w:hanging="1800"/>
      </w:pPr>
      <w:rPr>
        <w:rFonts w:cs="Times New Roman" w:hint="default"/>
      </w:rPr>
    </w:lvl>
    <w:lvl w:ilvl="8">
      <w:start w:val="1"/>
      <w:numFmt w:val="decimal"/>
      <w:lvlText w:val="%1.%2.%3.%4.%5.%6.%7.%8.%9."/>
      <w:lvlJc w:val="left"/>
      <w:pPr>
        <w:ind w:left="4004" w:hanging="2160"/>
      </w:pPr>
      <w:rPr>
        <w:rFonts w:cs="Times New Roman" w:hint="default"/>
      </w:rPr>
    </w:lvl>
  </w:abstractNum>
  <w:abstractNum w:abstractNumId="24" w15:restartNumberingAfterBreak="0">
    <w:nsid w:val="60FF5B9C"/>
    <w:multiLevelType w:val="multilevel"/>
    <w:tmpl w:val="44F2589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6C1DE3"/>
    <w:multiLevelType w:val="multilevel"/>
    <w:tmpl w:val="73C232AC"/>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75B876A8"/>
    <w:multiLevelType w:val="multilevel"/>
    <w:tmpl w:val="16DEBC42"/>
    <w:lvl w:ilvl="0">
      <w:start w:val="1"/>
      <w:numFmt w:val="decimal"/>
      <w:lvlText w:val="2.%1"/>
      <w:lvlJc w:val="left"/>
      <w:pPr>
        <w:ind w:left="720"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1718313874">
    <w:abstractNumId w:val="4"/>
  </w:num>
  <w:num w:numId="2" w16cid:durableId="912616549">
    <w:abstractNumId w:val="5"/>
  </w:num>
  <w:num w:numId="3" w16cid:durableId="1078668356">
    <w:abstractNumId w:val="12"/>
  </w:num>
  <w:num w:numId="4" w16cid:durableId="1936480417">
    <w:abstractNumId w:val="17"/>
  </w:num>
  <w:num w:numId="5" w16cid:durableId="1911232543">
    <w:abstractNumId w:val="11"/>
  </w:num>
  <w:num w:numId="6" w16cid:durableId="123739046">
    <w:abstractNumId w:val="3"/>
  </w:num>
  <w:num w:numId="7" w16cid:durableId="1783188265">
    <w:abstractNumId w:val="24"/>
  </w:num>
  <w:num w:numId="8" w16cid:durableId="501118284">
    <w:abstractNumId w:val="8"/>
  </w:num>
  <w:num w:numId="9" w16cid:durableId="681012382">
    <w:abstractNumId w:val="9"/>
  </w:num>
  <w:num w:numId="10" w16cid:durableId="1073773581">
    <w:abstractNumId w:val="0"/>
  </w:num>
  <w:num w:numId="11" w16cid:durableId="1207527772">
    <w:abstractNumId w:val="13"/>
  </w:num>
  <w:num w:numId="12" w16cid:durableId="1191070885">
    <w:abstractNumId w:val="10"/>
  </w:num>
  <w:num w:numId="13" w16cid:durableId="217130744">
    <w:abstractNumId w:val="14"/>
  </w:num>
  <w:num w:numId="14" w16cid:durableId="1070884958">
    <w:abstractNumId w:val="21"/>
  </w:num>
  <w:num w:numId="15" w16cid:durableId="464616232">
    <w:abstractNumId w:val="27"/>
  </w:num>
  <w:num w:numId="16" w16cid:durableId="1837454865">
    <w:abstractNumId w:val="18"/>
  </w:num>
  <w:num w:numId="17" w16cid:durableId="452212363">
    <w:abstractNumId w:val="20"/>
  </w:num>
  <w:num w:numId="18" w16cid:durableId="648902027">
    <w:abstractNumId w:val="19"/>
  </w:num>
  <w:num w:numId="19" w16cid:durableId="455871706">
    <w:abstractNumId w:val="1"/>
  </w:num>
  <w:num w:numId="20" w16cid:durableId="1260289800">
    <w:abstractNumId w:val="2"/>
  </w:num>
  <w:num w:numId="21" w16cid:durableId="993142448">
    <w:abstractNumId w:val="26"/>
  </w:num>
  <w:num w:numId="22" w16cid:durableId="1595089481">
    <w:abstractNumId w:val="23"/>
  </w:num>
  <w:num w:numId="23" w16cid:durableId="2032753636">
    <w:abstractNumId w:val="28"/>
  </w:num>
  <w:num w:numId="24" w16cid:durableId="157620449">
    <w:abstractNumId w:val="22"/>
  </w:num>
  <w:num w:numId="25" w16cid:durableId="397168004">
    <w:abstractNumId w:val="6"/>
  </w:num>
  <w:num w:numId="26" w16cid:durableId="210968835">
    <w:abstractNumId w:val="15"/>
  </w:num>
  <w:num w:numId="27" w16cid:durableId="529418661">
    <w:abstractNumId w:val="25"/>
  </w:num>
  <w:num w:numId="28" w16cid:durableId="128978415">
    <w:abstractNumId w:val="16"/>
  </w:num>
  <w:num w:numId="29" w16cid:durableId="980421758">
    <w:abstractNumId w:val="7"/>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7"/>
    <w:rsid w:val="000029D0"/>
    <w:rsid w:val="00014EF2"/>
    <w:rsid w:val="00017054"/>
    <w:rsid w:val="00020C2D"/>
    <w:rsid w:val="000215A8"/>
    <w:rsid w:val="00021804"/>
    <w:rsid w:val="0002255E"/>
    <w:rsid w:val="000248DA"/>
    <w:rsid w:val="00024D24"/>
    <w:rsid w:val="00026B88"/>
    <w:rsid w:val="00027006"/>
    <w:rsid w:val="00031C5D"/>
    <w:rsid w:val="00034C98"/>
    <w:rsid w:val="00040637"/>
    <w:rsid w:val="00043F0B"/>
    <w:rsid w:val="0005279C"/>
    <w:rsid w:val="00053403"/>
    <w:rsid w:val="00054D32"/>
    <w:rsid w:val="000720F7"/>
    <w:rsid w:val="00072FAA"/>
    <w:rsid w:val="00073831"/>
    <w:rsid w:val="00074D51"/>
    <w:rsid w:val="00082052"/>
    <w:rsid w:val="00084DDE"/>
    <w:rsid w:val="00084F33"/>
    <w:rsid w:val="00091C84"/>
    <w:rsid w:val="00094017"/>
    <w:rsid w:val="000942F0"/>
    <w:rsid w:val="000946B2"/>
    <w:rsid w:val="000A26AD"/>
    <w:rsid w:val="000B106E"/>
    <w:rsid w:val="000B7030"/>
    <w:rsid w:val="000C0244"/>
    <w:rsid w:val="000C3DEF"/>
    <w:rsid w:val="000D50F7"/>
    <w:rsid w:val="000E3705"/>
    <w:rsid w:val="000E5001"/>
    <w:rsid w:val="000F2D8C"/>
    <w:rsid w:val="00111595"/>
    <w:rsid w:val="00114C3A"/>
    <w:rsid w:val="00116261"/>
    <w:rsid w:val="00122C4E"/>
    <w:rsid w:val="0012309D"/>
    <w:rsid w:val="00125F51"/>
    <w:rsid w:val="0013259C"/>
    <w:rsid w:val="001331E2"/>
    <w:rsid w:val="001344B1"/>
    <w:rsid w:val="00134F5F"/>
    <w:rsid w:val="00135C6E"/>
    <w:rsid w:val="00136766"/>
    <w:rsid w:val="00137089"/>
    <w:rsid w:val="0013736C"/>
    <w:rsid w:val="001404C5"/>
    <w:rsid w:val="001415EB"/>
    <w:rsid w:val="00141EB0"/>
    <w:rsid w:val="00156D8A"/>
    <w:rsid w:val="00160E88"/>
    <w:rsid w:val="00165BF5"/>
    <w:rsid w:val="0016677E"/>
    <w:rsid w:val="0016753D"/>
    <w:rsid w:val="0017159E"/>
    <w:rsid w:val="001748B6"/>
    <w:rsid w:val="00174C22"/>
    <w:rsid w:val="00176D3E"/>
    <w:rsid w:val="00176DA8"/>
    <w:rsid w:val="00185A47"/>
    <w:rsid w:val="0018615C"/>
    <w:rsid w:val="00191B67"/>
    <w:rsid w:val="001952F3"/>
    <w:rsid w:val="001A0666"/>
    <w:rsid w:val="001B3A1A"/>
    <w:rsid w:val="001B667D"/>
    <w:rsid w:val="001C1EA3"/>
    <w:rsid w:val="001C57EF"/>
    <w:rsid w:val="001C5BCA"/>
    <w:rsid w:val="001C6C78"/>
    <w:rsid w:val="001D12DB"/>
    <w:rsid w:val="001D64D2"/>
    <w:rsid w:val="001D7919"/>
    <w:rsid w:val="001F20B8"/>
    <w:rsid w:val="001F20E4"/>
    <w:rsid w:val="001F3167"/>
    <w:rsid w:val="001F3F54"/>
    <w:rsid w:val="001F4748"/>
    <w:rsid w:val="001F7A79"/>
    <w:rsid w:val="00200D19"/>
    <w:rsid w:val="0020751E"/>
    <w:rsid w:val="00211A67"/>
    <w:rsid w:val="002158FA"/>
    <w:rsid w:val="0022522C"/>
    <w:rsid w:val="00226202"/>
    <w:rsid w:val="00232307"/>
    <w:rsid w:val="00236978"/>
    <w:rsid w:val="002373D8"/>
    <w:rsid w:val="002450AE"/>
    <w:rsid w:val="00252E6B"/>
    <w:rsid w:val="00252F49"/>
    <w:rsid w:val="00274315"/>
    <w:rsid w:val="0027470D"/>
    <w:rsid w:val="00280ACC"/>
    <w:rsid w:val="002843D4"/>
    <w:rsid w:val="00287BC0"/>
    <w:rsid w:val="002B29CF"/>
    <w:rsid w:val="002C3016"/>
    <w:rsid w:val="002C553E"/>
    <w:rsid w:val="002C73D4"/>
    <w:rsid w:val="002D24A5"/>
    <w:rsid w:val="002D5E9D"/>
    <w:rsid w:val="002D7163"/>
    <w:rsid w:val="002E50D1"/>
    <w:rsid w:val="002E553D"/>
    <w:rsid w:val="002F3979"/>
    <w:rsid w:val="002F3F07"/>
    <w:rsid w:val="00306E5B"/>
    <w:rsid w:val="00311660"/>
    <w:rsid w:val="00314272"/>
    <w:rsid w:val="0032345C"/>
    <w:rsid w:val="00331995"/>
    <w:rsid w:val="00332905"/>
    <w:rsid w:val="003353D7"/>
    <w:rsid w:val="00335F22"/>
    <w:rsid w:val="00341E59"/>
    <w:rsid w:val="003439D2"/>
    <w:rsid w:val="00343AF8"/>
    <w:rsid w:val="0035766A"/>
    <w:rsid w:val="003654A9"/>
    <w:rsid w:val="00367D56"/>
    <w:rsid w:val="0038628F"/>
    <w:rsid w:val="00390927"/>
    <w:rsid w:val="003928E9"/>
    <w:rsid w:val="003941CC"/>
    <w:rsid w:val="003A2C91"/>
    <w:rsid w:val="003A5D70"/>
    <w:rsid w:val="003A69DD"/>
    <w:rsid w:val="003B2521"/>
    <w:rsid w:val="003B2E2D"/>
    <w:rsid w:val="003B3D2F"/>
    <w:rsid w:val="003C3EFB"/>
    <w:rsid w:val="003C4838"/>
    <w:rsid w:val="003D58AF"/>
    <w:rsid w:val="003E2189"/>
    <w:rsid w:val="003E2E4D"/>
    <w:rsid w:val="003F4920"/>
    <w:rsid w:val="004002F9"/>
    <w:rsid w:val="00402812"/>
    <w:rsid w:val="004035F7"/>
    <w:rsid w:val="00406321"/>
    <w:rsid w:val="00406BF6"/>
    <w:rsid w:val="00406F76"/>
    <w:rsid w:val="0040763C"/>
    <w:rsid w:val="00407FEC"/>
    <w:rsid w:val="00415496"/>
    <w:rsid w:val="004155C8"/>
    <w:rsid w:val="00417119"/>
    <w:rsid w:val="00421C1B"/>
    <w:rsid w:val="004315C0"/>
    <w:rsid w:val="00435CA4"/>
    <w:rsid w:val="00442604"/>
    <w:rsid w:val="00447986"/>
    <w:rsid w:val="004522CB"/>
    <w:rsid w:val="0045321A"/>
    <w:rsid w:val="00466AEB"/>
    <w:rsid w:val="0047295D"/>
    <w:rsid w:val="00475F57"/>
    <w:rsid w:val="00476E06"/>
    <w:rsid w:val="00483CA4"/>
    <w:rsid w:val="00493A76"/>
    <w:rsid w:val="00496529"/>
    <w:rsid w:val="004A6BAC"/>
    <w:rsid w:val="004B3ADA"/>
    <w:rsid w:val="004B583B"/>
    <w:rsid w:val="004C0A76"/>
    <w:rsid w:val="004C3B56"/>
    <w:rsid w:val="004C3E16"/>
    <w:rsid w:val="004C4F2B"/>
    <w:rsid w:val="004C5B82"/>
    <w:rsid w:val="004D38CB"/>
    <w:rsid w:val="004D38EA"/>
    <w:rsid w:val="004D6AC7"/>
    <w:rsid w:val="004E05F1"/>
    <w:rsid w:val="004E3F73"/>
    <w:rsid w:val="004E6089"/>
    <w:rsid w:val="004F134F"/>
    <w:rsid w:val="004F52E2"/>
    <w:rsid w:val="004F536A"/>
    <w:rsid w:val="004F64C2"/>
    <w:rsid w:val="00501E97"/>
    <w:rsid w:val="0050213E"/>
    <w:rsid w:val="00502D5A"/>
    <w:rsid w:val="00502FAF"/>
    <w:rsid w:val="00503CF6"/>
    <w:rsid w:val="005110EB"/>
    <w:rsid w:val="005130F6"/>
    <w:rsid w:val="005152FF"/>
    <w:rsid w:val="00516D55"/>
    <w:rsid w:val="00522BD8"/>
    <w:rsid w:val="00530092"/>
    <w:rsid w:val="00541A72"/>
    <w:rsid w:val="00542F56"/>
    <w:rsid w:val="00543E01"/>
    <w:rsid w:val="00545E50"/>
    <w:rsid w:val="005528CE"/>
    <w:rsid w:val="00562B1B"/>
    <w:rsid w:val="00566F47"/>
    <w:rsid w:val="00571CE1"/>
    <w:rsid w:val="00576457"/>
    <w:rsid w:val="0059119F"/>
    <w:rsid w:val="005A0044"/>
    <w:rsid w:val="005A283E"/>
    <w:rsid w:val="005A3C02"/>
    <w:rsid w:val="005A764F"/>
    <w:rsid w:val="005B1674"/>
    <w:rsid w:val="005B3D8D"/>
    <w:rsid w:val="005B556C"/>
    <w:rsid w:val="005B6913"/>
    <w:rsid w:val="005B78B8"/>
    <w:rsid w:val="005B7FEA"/>
    <w:rsid w:val="005C235E"/>
    <w:rsid w:val="005C7133"/>
    <w:rsid w:val="005C792E"/>
    <w:rsid w:val="005E10A3"/>
    <w:rsid w:val="005E7CD8"/>
    <w:rsid w:val="005E7F37"/>
    <w:rsid w:val="005F0809"/>
    <w:rsid w:val="005F6CDE"/>
    <w:rsid w:val="006042E8"/>
    <w:rsid w:val="00607B0A"/>
    <w:rsid w:val="00611BE5"/>
    <w:rsid w:val="00612594"/>
    <w:rsid w:val="00614C46"/>
    <w:rsid w:val="0062310A"/>
    <w:rsid w:val="00624874"/>
    <w:rsid w:val="006326C0"/>
    <w:rsid w:val="00633E44"/>
    <w:rsid w:val="006342B2"/>
    <w:rsid w:val="006400C3"/>
    <w:rsid w:val="006422DD"/>
    <w:rsid w:val="00643712"/>
    <w:rsid w:val="0065258E"/>
    <w:rsid w:val="006556D6"/>
    <w:rsid w:val="00657E8E"/>
    <w:rsid w:val="00665D5D"/>
    <w:rsid w:val="0066608A"/>
    <w:rsid w:val="006665AD"/>
    <w:rsid w:val="006713F5"/>
    <w:rsid w:val="0067391E"/>
    <w:rsid w:val="00674D72"/>
    <w:rsid w:val="006769C2"/>
    <w:rsid w:val="0069006B"/>
    <w:rsid w:val="006900A8"/>
    <w:rsid w:val="00690226"/>
    <w:rsid w:val="00690611"/>
    <w:rsid w:val="00693255"/>
    <w:rsid w:val="006A270E"/>
    <w:rsid w:val="006A2D9C"/>
    <w:rsid w:val="006B0319"/>
    <w:rsid w:val="006B1E7E"/>
    <w:rsid w:val="006B3819"/>
    <w:rsid w:val="006B5649"/>
    <w:rsid w:val="006C36DD"/>
    <w:rsid w:val="006C4059"/>
    <w:rsid w:val="006C6691"/>
    <w:rsid w:val="006D5252"/>
    <w:rsid w:val="006D68C1"/>
    <w:rsid w:val="006D70D2"/>
    <w:rsid w:val="006E0609"/>
    <w:rsid w:val="006E145B"/>
    <w:rsid w:val="006E352D"/>
    <w:rsid w:val="006E67EB"/>
    <w:rsid w:val="006F02AC"/>
    <w:rsid w:val="00703E8E"/>
    <w:rsid w:val="0070551C"/>
    <w:rsid w:val="007078E8"/>
    <w:rsid w:val="00707B28"/>
    <w:rsid w:val="00707D5A"/>
    <w:rsid w:val="007110B3"/>
    <w:rsid w:val="007117AF"/>
    <w:rsid w:val="007137DE"/>
    <w:rsid w:val="007232A1"/>
    <w:rsid w:val="007310CD"/>
    <w:rsid w:val="0073469D"/>
    <w:rsid w:val="00735513"/>
    <w:rsid w:val="00742063"/>
    <w:rsid w:val="00745933"/>
    <w:rsid w:val="007472A8"/>
    <w:rsid w:val="0075090E"/>
    <w:rsid w:val="00751827"/>
    <w:rsid w:val="007529BF"/>
    <w:rsid w:val="00752FDF"/>
    <w:rsid w:val="007555AE"/>
    <w:rsid w:val="007556B6"/>
    <w:rsid w:val="00756407"/>
    <w:rsid w:val="007708DE"/>
    <w:rsid w:val="00772F09"/>
    <w:rsid w:val="00773796"/>
    <w:rsid w:val="00780097"/>
    <w:rsid w:val="0078649C"/>
    <w:rsid w:val="007864D6"/>
    <w:rsid w:val="00790068"/>
    <w:rsid w:val="007922F0"/>
    <w:rsid w:val="007970DA"/>
    <w:rsid w:val="007A421F"/>
    <w:rsid w:val="007A463E"/>
    <w:rsid w:val="007A6995"/>
    <w:rsid w:val="007B1237"/>
    <w:rsid w:val="007B184D"/>
    <w:rsid w:val="007B1F32"/>
    <w:rsid w:val="007B2528"/>
    <w:rsid w:val="007B3DF2"/>
    <w:rsid w:val="007B42E6"/>
    <w:rsid w:val="007B5531"/>
    <w:rsid w:val="007B6713"/>
    <w:rsid w:val="007C521F"/>
    <w:rsid w:val="007D10FA"/>
    <w:rsid w:val="007D4F27"/>
    <w:rsid w:val="007D5DB5"/>
    <w:rsid w:val="007D7A77"/>
    <w:rsid w:val="007E3775"/>
    <w:rsid w:val="007E4482"/>
    <w:rsid w:val="007E7BF1"/>
    <w:rsid w:val="007E7C45"/>
    <w:rsid w:val="007F3CA5"/>
    <w:rsid w:val="007F449B"/>
    <w:rsid w:val="00804705"/>
    <w:rsid w:val="00804C7D"/>
    <w:rsid w:val="0080608D"/>
    <w:rsid w:val="00810303"/>
    <w:rsid w:val="008105D3"/>
    <w:rsid w:val="00810BD9"/>
    <w:rsid w:val="00813A33"/>
    <w:rsid w:val="0081492F"/>
    <w:rsid w:val="00817234"/>
    <w:rsid w:val="00823C38"/>
    <w:rsid w:val="008342DF"/>
    <w:rsid w:val="0083460B"/>
    <w:rsid w:val="00837FFE"/>
    <w:rsid w:val="0084070D"/>
    <w:rsid w:val="00840D8A"/>
    <w:rsid w:val="00841E4B"/>
    <w:rsid w:val="00843978"/>
    <w:rsid w:val="00846236"/>
    <w:rsid w:val="0086478E"/>
    <w:rsid w:val="00867C12"/>
    <w:rsid w:val="008837FC"/>
    <w:rsid w:val="008878AB"/>
    <w:rsid w:val="0089081D"/>
    <w:rsid w:val="008931E9"/>
    <w:rsid w:val="00896EE6"/>
    <w:rsid w:val="008A40E6"/>
    <w:rsid w:val="008B0651"/>
    <w:rsid w:val="008B0E58"/>
    <w:rsid w:val="008B14F8"/>
    <w:rsid w:val="008B62B8"/>
    <w:rsid w:val="008B6C2A"/>
    <w:rsid w:val="008C6A10"/>
    <w:rsid w:val="008D13E4"/>
    <w:rsid w:val="008D3383"/>
    <w:rsid w:val="008D4B9E"/>
    <w:rsid w:val="008E56AD"/>
    <w:rsid w:val="009017C9"/>
    <w:rsid w:val="00902B93"/>
    <w:rsid w:val="00911201"/>
    <w:rsid w:val="009139B3"/>
    <w:rsid w:val="00917123"/>
    <w:rsid w:val="009225EC"/>
    <w:rsid w:val="00932BA1"/>
    <w:rsid w:val="00932F4F"/>
    <w:rsid w:val="00944106"/>
    <w:rsid w:val="0094762E"/>
    <w:rsid w:val="00950773"/>
    <w:rsid w:val="00960F34"/>
    <w:rsid w:val="00961146"/>
    <w:rsid w:val="0096311C"/>
    <w:rsid w:val="00971E9D"/>
    <w:rsid w:val="00974659"/>
    <w:rsid w:val="00976E79"/>
    <w:rsid w:val="0098005F"/>
    <w:rsid w:val="0098216C"/>
    <w:rsid w:val="00986EA8"/>
    <w:rsid w:val="00990715"/>
    <w:rsid w:val="009939D1"/>
    <w:rsid w:val="009A1FA7"/>
    <w:rsid w:val="009B509D"/>
    <w:rsid w:val="009B6550"/>
    <w:rsid w:val="009C2EF5"/>
    <w:rsid w:val="009D1E29"/>
    <w:rsid w:val="009D79E5"/>
    <w:rsid w:val="009D7C67"/>
    <w:rsid w:val="009E5D29"/>
    <w:rsid w:val="009E7915"/>
    <w:rsid w:val="009F4183"/>
    <w:rsid w:val="009F4388"/>
    <w:rsid w:val="009F6F99"/>
    <w:rsid w:val="00A009E1"/>
    <w:rsid w:val="00A0441E"/>
    <w:rsid w:val="00A06F16"/>
    <w:rsid w:val="00A10E0E"/>
    <w:rsid w:val="00A111C8"/>
    <w:rsid w:val="00A11F0D"/>
    <w:rsid w:val="00A234A3"/>
    <w:rsid w:val="00A24143"/>
    <w:rsid w:val="00A25C76"/>
    <w:rsid w:val="00A3324E"/>
    <w:rsid w:val="00A34D09"/>
    <w:rsid w:val="00A450E6"/>
    <w:rsid w:val="00A45CCD"/>
    <w:rsid w:val="00A5320E"/>
    <w:rsid w:val="00A61CC3"/>
    <w:rsid w:val="00A640BF"/>
    <w:rsid w:val="00A70258"/>
    <w:rsid w:val="00A74413"/>
    <w:rsid w:val="00A86ADD"/>
    <w:rsid w:val="00A91CD8"/>
    <w:rsid w:val="00A931AC"/>
    <w:rsid w:val="00AA56BD"/>
    <w:rsid w:val="00AB0C50"/>
    <w:rsid w:val="00AB4FF6"/>
    <w:rsid w:val="00AB6B79"/>
    <w:rsid w:val="00AC1227"/>
    <w:rsid w:val="00AC4601"/>
    <w:rsid w:val="00AD0499"/>
    <w:rsid w:val="00AD417E"/>
    <w:rsid w:val="00AE3C91"/>
    <w:rsid w:val="00AF0A10"/>
    <w:rsid w:val="00AF6A33"/>
    <w:rsid w:val="00B00300"/>
    <w:rsid w:val="00B02BC8"/>
    <w:rsid w:val="00B1451F"/>
    <w:rsid w:val="00B16B98"/>
    <w:rsid w:val="00B20312"/>
    <w:rsid w:val="00B22C94"/>
    <w:rsid w:val="00B246A6"/>
    <w:rsid w:val="00B2778E"/>
    <w:rsid w:val="00B30703"/>
    <w:rsid w:val="00B40827"/>
    <w:rsid w:val="00B511F1"/>
    <w:rsid w:val="00B51F91"/>
    <w:rsid w:val="00B566D1"/>
    <w:rsid w:val="00B64848"/>
    <w:rsid w:val="00B65880"/>
    <w:rsid w:val="00B66EED"/>
    <w:rsid w:val="00B72B6C"/>
    <w:rsid w:val="00B73DA6"/>
    <w:rsid w:val="00B75A2A"/>
    <w:rsid w:val="00B824EE"/>
    <w:rsid w:val="00B84C00"/>
    <w:rsid w:val="00B8517D"/>
    <w:rsid w:val="00B9530B"/>
    <w:rsid w:val="00BA0A2A"/>
    <w:rsid w:val="00BA0C36"/>
    <w:rsid w:val="00BA1174"/>
    <w:rsid w:val="00BA7F70"/>
    <w:rsid w:val="00BB0D19"/>
    <w:rsid w:val="00BB6620"/>
    <w:rsid w:val="00BC3F68"/>
    <w:rsid w:val="00BC4E56"/>
    <w:rsid w:val="00BD4069"/>
    <w:rsid w:val="00BD49DA"/>
    <w:rsid w:val="00BE0BF0"/>
    <w:rsid w:val="00BE40A0"/>
    <w:rsid w:val="00BE751E"/>
    <w:rsid w:val="00BF3A09"/>
    <w:rsid w:val="00BF3E45"/>
    <w:rsid w:val="00BF545E"/>
    <w:rsid w:val="00BF5BFC"/>
    <w:rsid w:val="00C06D07"/>
    <w:rsid w:val="00C11C45"/>
    <w:rsid w:val="00C13D14"/>
    <w:rsid w:val="00C15231"/>
    <w:rsid w:val="00C215C5"/>
    <w:rsid w:val="00C31104"/>
    <w:rsid w:val="00C350A4"/>
    <w:rsid w:val="00C37971"/>
    <w:rsid w:val="00C44EA4"/>
    <w:rsid w:val="00C53D07"/>
    <w:rsid w:val="00C547A3"/>
    <w:rsid w:val="00C57E17"/>
    <w:rsid w:val="00C60FB2"/>
    <w:rsid w:val="00C65841"/>
    <w:rsid w:val="00C7021E"/>
    <w:rsid w:val="00C709FC"/>
    <w:rsid w:val="00C8195E"/>
    <w:rsid w:val="00C90611"/>
    <w:rsid w:val="00C90805"/>
    <w:rsid w:val="00C90EB7"/>
    <w:rsid w:val="00CA5084"/>
    <w:rsid w:val="00CD7F0B"/>
    <w:rsid w:val="00CE009E"/>
    <w:rsid w:val="00CE4544"/>
    <w:rsid w:val="00D007FB"/>
    <w:rsid w:val="00D01CD0"/>
    <w:rsid w:val="00D02FFC"/>
    <w:rsid w:val="00D04520"/>
    <w:rsid w:val="00D10482"/>
    <w:rsid w:val="00D25511"/>
    <w:rsid w:val="00D3543A"/>
    <w:rsid w:val="00D425AD"/>
    <w:rsid w:val="00D50EBA"/>
    <w:rsid w:val="00D5181B"/>
    <w:rsid w:val="00D52206"/>
    <w:rsid w:val="00D5627F"/>
    <w:rsid w:val="00D57F6D"/>
    <w:rsid w:val="00D6037F"/>
    <w:rsid w:val="00D642E4"/>
    <w:rsid w:val="00D714B5"/>
    <w:rsid w:val="00D72A4D"/>
    <w:rsid w:val="00D761DF"/>
    <w:rsid w:val="00D8561F"/>
    <w:rsid w:val="00D87AFD"/>
    <w:rsid w:val="00D92745"/>
    <w:rsid w:val="00D94A89"/>
    <w:rsid w:val="00DA590E"/>
    <w:rsid w:val="00DC5215"/>
    <w:rsid w:val="00DD396B"/>
    <w:rsid w:val="00DD5313"/>
    <w:rsid w:val="00DD739A"/>
    <w:rsid w:val="00DD7A79"/>
    <w:rsid w:val="00DE309B"/>
    <w:rsid w:val="00DE74D8"/>
    <w:rsid w:val="00DF4C44"/>
    <w:rsid w:val="00DF4E54"/>
    <w:rsid w:val="00DF4E73"/>
    <w:rsid w:val="00DF613E"/>
    <w:rsid w:val="00DF6780"/>
    <w:rsid w:val="00E02D97"/>
    <w:rsid w:val="00E036AE"/>
    <w:rsid w:val="00E07687"/>
    <w:rsid w:val="00E11991"/>
    <w:rsid w:val="00E13D20"/>
    <w:rsid w:val="00E14429"/>
    <w:rsid w:val="00E15E47"/>
    <w:rsid w:val="00E172DD"/>
    <w:rsid w:val="00E17BB3"/>
    <w:rsid w:val="00E23004"/>
    <w:rsid w:val="00E27CAC"/>
    <w:rsid w:val="00E3181E"/>
    <w:rsid w:val="00E341FB"/>
    <w:rsid w:val="00E34E71"/>
    <w:rsid w:val="00E35A1F"/>
    <w:rsid w:val="00E35BB8"/>
    <w:rsid w:val="00E36008"/>
    <w:rsid w:val="00E369DA"/>
    <w:rsid w:val="00E5175F"/>
    <w:rsid w:val="00E57FF9"/>
    <w:rsid w:val="00E654C9"/>
    <w:rsid w:val="00E66794"/>
    <w:rsid w:val="00E67DD6"/>
    <w:rsid w:val="00E70067"/>
    <w:rsid w:val="00E7235D"/>
    <w:rsid w:val="00E7377B"/>
    <w:rsid w:val="00E73D2A"/>
    <w:rsid w:val="00E74444"/>
    <w:rsid w:val="00E74D97"/>
    <w:rsid w:val="00E83FD0"/>
    <w:rsid w:val="00E877BE"/>
    <w:rsid w:val="00E9154B"/>
    <w:rsid w:val="00E946A6"/>
    <w:rsid w:val="00E94B6C"/>
    <w:rsid w:val="00E94CFE"/>
    <w:rsid w:val="00E97029"/>
    <w:rsid w:val="00EA0B38"/>
    <w:rsid w:val="00EA400E"/>
    <w:rsid w:val="00EA40C3"/>
    <w:rsid w:val="00EA7F73"/>
    <w:rsid w:val="00EB0634"/>
    <w:rsid w:val="00EB2984"/>
    <w:rsid w:val="00EC14E2"/>
    <w:rsid w:val="00EC2914"/>
    <w:rsid w:val="00EC59E3"/>
    <w:rsid w:val="00EC5F93"/>
    <w:rsid w:val="00EC7159"/>
    <w:rsid w:val="00ED42D5"/>
    <w:rsid w:val="00ED44C7"/>
    <w:rsid w:val="00EE170D"/>
    <w:rsid w:val="00EE48A7"/>
    <w:rsid w:val="00EE790B"/>
    <w:rsid w:val="00EF1B88"/>
    <w:rsid w:val="00EF25C5"/>
    <w:rsid w:val="00EF4133"/>
    <w:rsid w:val="00EF4D3D"/>
    <w:rsid w:val="00F1393E"/>
    <w:rsid w:val="00F1529F"/>
    <w:rsid w:val="00F21CA0"/>
    <w:rsid w:val="00F22AAE"/>
    <w:rsid w:val="00F35E34"/>
    <w:rsid w:val="00F36C3B"/>
    <w:rsid w:val="00F42CA9"/>
    <w:rsid w:val="00F50E01"/>
    <w:rsid w:val="00F50E75"/>
    <w:rsid w:val="00F534BF"/>
    <w:rsid w:val="00F57D9C"/>
    <w:rsid w:val="00F67251"/>
    <w:rsid w:val="00F770FB"/>
    <w:rsid w:val="00F854DB"/>
    <w:rsid w:val="00F85871"/>
    <w:rsid w:val="00F85E54"/>
    <w:rsid w:val="00F92958"/>
    <w:rsid w:val="00F935A9"/>
    <w:rsid w:val="00FA4BFC"/>
    <w:rsid w:val="00FB11CA"/>
    <w:rsid w:val="00FB2820"/>
    <w:rsid w:val="00FB5B05"/>
    <w:rsid w:val="00FC0B0A"/>
    <w:rsid w:val="00FC1809"/>
    <w:rsid w:val="00FC5C8E"/>
    <w:rsid w:val="00FD01E4"/>
    <w:rsid w:val="00FD4147"/>
    <w:rsid w:val="00FD7DAD"/>
    <w:rsid w:val="00FE15ED"/>
    <w:rsid w:val="00FE459A"/>
    <w:rsid w:val="00FE7BE1"/>
    <w:rsid w:val="00FF16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94A691"/>
  <w15:chartTrackingRefBased/>
  <w15:docId w15:val="{3C7864D4-03AF-4CE7-AD4B-CFC06D6F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712"/>
    <w:rPr>
      <w:sz w:val="24"/>
      <w:szCs w:val="24"/>
      <w:lang w:val="en-US" w:eastAsia="en-US"/>
    </w:rPr>
  </w:style>
  <w:style w:type="paragraph" w:styleId="1">
    <w:name w:val="heading 1"/>
    <w:basedOn w:val="a"/>
    <w:next w:val="a"/>
    <w:qFormat/>
    <w:rsid w:val="00643712"/>
    <w:pPr>
      <w:keepNext/>
      <w:widowControl w:val="0"/>
      <w:autoSpaceDE w:val="0"/>
      <w:autoSpaceDN w:val="0"/>
      <w:adjustRightInd w:val="0"/>
      <w:spacing w:line="260" w:lineRule="auto"/>
      <w:ind w:firstLine="720"/>
      <w:jc w:val="center"/>
      <w:outlineLvl w:val="0"/>
    </w:pPr>
    <w:rPr>
      <w:b/>
      <w:bCs/>
      <w:sz w:val="22"/>
      <w:szCs w:val="22"/>
      <w:lang w:val="uk-UA" w:eastAsia="uk-UA"/>
    </w:rPr>
  </w:style>
  <w:style w:type="paragraph" w:styleId="2">
    <w:name w:val="heading 2"/>
    <w:basedOn w:val="a"/>
    <w:next w:val="a"/>
    <w:qFormat/>
    <w:rsid w:val="00643712"/>
    <w:pPr>
      <w:keepNext/>
      <w:widowControl w:val="0"/>
      <w:autoSpaceDE w:val="0"/>
      <w:autoSpaceDN w:val="0"/>
      <w:adjustRightInd w:val="0"/>
      <w:ind w:left="5760" w:hanging="5760"/>
      <w:jc w:val="center"/>
      <w:outlineLvl w:val="1"/>
    </w:pPr>
    <w:rPr>
      <w:b/>
      <w:bCs/>
      <w:sz w:val="22"/>
      <w:szCs w:val="22"/>
      <w:lang w:val="uk-UA" w:eastAsia="uk-UA"/>
    </w:rPr>
  </w:style>
  <w:style w:type="paragraph" w:styleId="4">
    <w:name w:val="heading 4"/>
    <w:basedOn w:val="a"/>
    <w:next w:val="a"/>
    <w:qFormat/>
    <w:rsid w:val="00643712"/>
    <w:pPr>
      <w:keepNext/>
      <w:jc w:val="center"/>
      <w:outlineLvl w:val="3"/>
    </w:pPr>
    <w:rPr>
      <w:b/>
      <w:bCs/>
      <w:sz w:val="32"/>
      <w:lang w:val="uk-UA" w:eastAsia="ru-RU"/>
    </w:rPr>
  </w:style>
  <w:style w:type="character" w:default="1" w:styleId="a0">
    <w:name w:val="Шрифт абзацу за промовчанням"/>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712"/>
    <w:pPr>
      <w:widowControl w:val="0"/>
      <w:tabs>
        <w:tab w:val="center" w:pos="4677"/>
        <w:tab w:val="right" w:pos="9355"/>
      </w:tabs>
      <w:autoSpaceDE w:val="0"/>
      <w:autoSpaceDN w:val="0"/>
      <w:adjustRightInd w:val="0"/>
      <w:spacing w:line="300" w:lineRule="auto"/>
      <w:ind w:firstLine="720"/>
      <w:jc w:val="both"/>
    </w:pPr>
    <w:rPr>
      <w:sz w:val="22"/>
      <w:szCs w:val="22"/>
      <w:lang w:val="uk-UA" w:eastAsia="uk-UA"/>
    </w:rPr>
  </w:style>
  <w:style w:type="character" w:styleId="a5">
    <w:name w:val="page number"/>
    <w:basedOn w:val="a0"/>
    <w:rsid w:val="00643712"/>
  </w:style>
  <w:style w:type="paragraph" w:styleId="a6">
    <w:name w:val="Body Text"/>
    <w:basedOn w:val="a"/>
    <w:rsid w:val="00643712"/>
    <w:rPr>
      <w:sz w:val="28"/>
      <w:lang w:val="uk-UA" w:eastAsia="ru-RU"/>
    </w:rPr>
  </w:style>
  <w:style w:type="paragraph" w:styleId="3">
    <w:name w:val="Body Text Indent 3"/>
    <w:basedOn w:val="a"/>
    <w:rsid w:val="00643712"/>
    <w:pPr>
      <w:widowControl w:val="0"/>
      <w:autoSpaceDE w:val="0"/>
      <w:autoSpaceDN w:val="0"/>
      <w:adjustRightInd w:val="0"/>
      <w:ind w:firstLine="1428"/>
      <w:jc w:val="both"/>
    </w:pPr>
    <w:rPr>
      <w:sz w:val="28"/>
      <w:szCs w:val="22"/>
      <w:lang w:val="uk-UA" w:eastAsia="uk-UA"/>
    </w:rPr>
  </w:style>
  <w:style w:type="paragraph" w:styleId="20">
    <w:name w:val="Body Text 2"/>
    <w:basedOn w:val="a"/>
    <w:rsid w:val="00643712"/>
    <w:pPr>
      <w:jc w:val="both"/>
    </w:pPr>
    <w:rPr>
      <w:sz w:val="28"/>
      <w:lang w:val="uk-UA" w:eastAsia="ru-RU"/>
    </w:rPr>
  </w:style>
  <w:style w:type="paragraph" w:customStyle="1" w:styleId="a7">
    <w:basedOn w:val="a"/>
    <w:rsid w:val="0016677E"/>
    <w:pPr>
      <w:widowControl w:val="0"/>
      <w:autoSpaceDE w:val="0"/>
      <w:autoSpaceDN w:val="0"/>
      <w:adjustRightInd w:val="0"/>
    </w:pPr>
    <w:rPr>
      <w:rFonts w:ascii="Verdana" w:hAnsi="Verdana" w:cs="Arial"/>
      <w:sz w:val="20"/>
      <w:szCs w:val="20"/>
    </w:rPr>
  </w:style>
  <w:style w:type="paragraph" w:styleId="a8">
    <w:name w:val="Normal (Web)"/>
    <w:basedOn w:val="a"/>
    <w:rsid w:val="0016677E"/>
    <w:pPr>
      <w:spacing w:before="100" w:beforeAutospacing="1" w:after="100" w:afterAutospacing="1"/>
    </w:pPr>
    <w:rPr>
      <w:lang w:val="ru-RU" w:eastAsia="ru-RU"/>
    </w:rPr>
  </w:style>
  <w:style w:type="paragraph" w:styleId="a9">
    <w:name w:val="footer"/>
    <w:basedOn w:val="a"/>
    <w:rsid w:val="007556B6"/>
    <w:pPr>
      <w:tabs>
        <w:tab w:val="center" w:pos="4677"/>
        <w:tab w:val="right" w:pos="9355"/>
      </w:tabs>
    </w:pPr>
  </w:style>
  <w:style w:type="character" w:customStyle="1" w:styleId="2TimesNewRoman">
    <w:name w:val="Основной текст (2) + Times New Roman"/>
    <w:aliases w:val="Полужирный1"/>
    <w:uiPriority w:val="99"/>
    <w:rsid w:val="0002255E"/>
    <w:rPr>
      <w:rFonts w:ascii="Times New Roman" w:hAnsi="Times New Roman"/>
      <w:b/>
      <w:sz w:val="44"/>
      <w:u w:val="none"/>
    </w:rPr>
  </w:style>
  <w:style w:type="character" w:customStyle="1" w:styleId="1TimesNewRoman">
    <w:name w:val="Заголовок №1 + Times New Roman"/>
    <w:aliases w:val="Полужирный"/>
    <w:uiPriority w:val="99"/>
    <w:rsid w:val="0002255E"/>
    <w:rPr>
      <w:rFonts w:ascii="Times New Roman" w:hAnsi="Times New Roman"/>
      <w:b/>
      <w:sz w:val="44"/>
      <w:u w:val="none"/>
    </w:rPr>
  </w:style>
  <w:style w:type="character" w:customStyle="1" w:styleId="21">
    <w:name w:val="Основной текст (2)_"/>
    <w:link w:val="22"/>
    <w:uiPriority w:val="99"/>
    <w:locked/>
    <w:rsid w:val="0002255E"/>
    <w:rPr>
      <w:rFonts w:ascii="Sylfaen" w:hAnsi="Sylfaen"/>
      <w:sz w:val="44"/>
      <w:shd w:val="clear" w:color="auto" w:fill="FFFFFF"/>
    </w:rPr>
  </w:style>
  <w:style w:type="character" w:customStyle="1" w:styleId="10">
    <w:name w:val="Заголовок №1_"/>
    <w:link w:val="11"/>
    <w:uiPriority w:val="99"/>
    <w:locked/>
    <w:rsid w:val="0002255E"/>
    <w:rPr>
      <w:rFonts w:ascii="Sylfaen" w:hAnsi="Sylfaen"/>
      <w:sz w:val="44"/>
      <w:shd w:val="clear" w:color="auto" w:fill="FFFFFF"/>
    </w:rPr>
  </w:style>
  <w:style w:type="paragraph" w:customStyle="1" w:styleId="11">
    <w:name w:val="Заголовок №1"/>
    <w:basedOn w:val="a"/>
    <w:link w:val="10"/>
    <w:uiPriority w:val="99"/>
    <w:rsid w:val="0002255E"/>
    <w:pPr>
      <w:widowControl w:val="0"/>
      <w:shd w:val="clear" w:color="auto" w:fill="FFFFFF"/>
      <w:spacing w:before="4680" w:line="511" w:lineRule="exact"/>
      <w:jc w:val="center"/>
      <w:outlineLvl w:val="0"/>
    </w:pPr>
    <w:rPr>
      <w:rFonts w:ascii="Sylfaen" w:hAnsi="Sylfaen"/>
      <w:sz w:val="44"/>
      <w:szCs w:val="20"/>
      <w:lang w:val="x-none" w:eastAsia="x-none"/>
    </w:rPr>
  </w:style>
  <w:style w:type="paragraph" w:customStyle="1" w:styleId="22">
    <w:name w:val="Основной текст (2)"/>
    <w:basedOn w:val="a"/>
    <w:link w:val="21"/>
    <w:uiPriority w:val="99"/>
    <w:rsid w:val="0002255E"/>
    <w:pPr>
      <w:widowControl w:val="0"/>
      <w:shd w:val="clear" w:color="auto" w:fill="FFFFFF"/>
      <w:spacing w:line="511" w:lineRule="exact"/>
      <w:jc w:val="center"/>
    </w:pPr>
    <w:rPr>
      <w:rFonts w:ascii="Sylfaen" w:hAnsi="Sylfaen"/>
      <w:sz w:val="44"/>
      <w:szCs w:val="20"/>
      <w:lang w:val="x-none" w:eastAsia="x-none"/>
    </w:rPr>
  </w:style>
  <w:style w:type="character" w:customStyle="1" w:styleId="3TimesNewRoman">
    <w:name w:val="Основной текст (3) + Times New Roman"/>
    <w:aliases w:val="14 pt"/>
    <w:rsid w:val="002F3F07"/>
    <w:rPr>
      <w:rFonts w:ascii="Times New Roman" w:hAnsi="Times New Roman"/>
      <w:sz w:val="28"/>
      <w:u w:val="none"/>
    </w:rPr>
  </w:style>
  <w:style w:type="character" w:customStyle="1" w:styleId="30">
    <w:name w:val="Основной текст (3)_"/>
    <w:link w:val="31"/>
    <w:uiPriority w:val="99"/>
    <w:locked/>
    <w:rsid w:val="002F3F07"/>
    <w:rPr>
      <w:rFonts w:ascii="Sylfaen" w:hAnsi="Sylfaen"/>
      <w:sz w:val="26"/>
      <w:shd w:val="clear" w:color="auto" w:fill="FFFFFF"/>
    </w:rPr>
  </w:style>
  <w:style w:type="paragraph" w:customStyle="1" w:styleId="31">
    <w:name w:val="Основной текст (3)"/>
    <w:basedOn w:val="a"/>
    <w:link w:val="30"/>
    <w:uiPriority w:val="99"/>
    <w:rsid w:val="002F3F07"/>
    <w:pPr>
      <w:widowControl w:val="0"/>
      <w:shd w:val="clear" w:color="auto" w:fill="FFFFFF"/>
      <w:spacing w:line="324" w:lineRule="exact"/>
    </w:pPr>
    <w:rPr>
      <w:rFonts w:ascii="Sylfaen" w:hAnsi="Sylfaen"/>
      <w:sz w:val="26"/>
      <w:szCs w:val="20"/>
      <w:lang w:val="x-none" w:eastAsia="x-none"/>
    </w:rPr>
  </w:style>
  <w:style w:type="character" w:customStyle="1" w:styleId="a4">
    <w:name w:val="Верхній колонтитул Знак"/>
    <w:link w:val="a3"/>
    <w:uiPriority w:val="99"/>
    <w:rsid w:val="005B1674"/>
    <w:rPr>
      <w:sz w:val="22"/>
      <w:szCs w:val="22"/>
      <w:lang w:val="uk-UA" w:eastAsia="uk-UA"/>
    </w:rPr>
  </w:style>
  <w:style w:type="character" w:styleId="aa">
    <w:name w:val="annotation reference"/>
    <w:uiPriority w:val="99"/>
    <w:rsid w:val="00566F47"/>
    <w:rPr>
      <w:rFonts w:cs="Times New Roman"/>
      <w:sz w:val="16"/>
    </w:rPr>
  </w:style>
  <w:style w:type="paragraph" w:customStyle="1" w:styleId="rvps2">
    <w:name w:val="rvps2"/>
    <w:basedOn w:val="a"/>
    <w:rsid w:val="00F854DB"/>
    <w:pPr>
      <w:spacing w:before="100" w:beforeAutospacing="1" w:after="100" w:afterAutospacing="1"/>
    </w:pPr>
    <w:rPr>
      <w:lang w:val="ru-RU" w:eastAsia="ru-RU"/>
    </w:rPr>
  </w:style>
  <w:style w:type="paragraph" w:styleId="ab">
    <w:name w:val="List Paragraph"/>
    <w:basedOn w:val="a"/>
    <w:uiPriority w:val="34"/>
    <w:qFormat/>
    <w:rsid w:val="00DD739A"/>
    <w:pPr>
      <w:ind w:left="720"/>
      <w:contextualSpacing/>
    </w:pPr>
  </w:style>
  <w:style w:type="paragraph" w:customStyle="1" w:styleId="ListParagraph">
    <w:name w:val="List Paragraph"/>
    <w:basedOn w:val="a"/>
    <w:rsid w:val="00072FAA"/>
    <w:pPr>
      <w:suppressAutoHyphens/>
      <w:ind w:left="720"/>
    </w:pPr>
    <w:rPr>
      <w:rFonts w:eastAsia="Calibri"/>
      <w:lang w:val="uk-UA" w:eastAsia="ar-SA"/>
    </w:rPr>
  </w:style>
  <w:style w:type="paragraph" w:customStyle="1" w:styleId="NoSpacing">
    <w:name w:val="No Spacing"/>
    <w:rsid w:val="00F67251"/>
    <w:rPr>
      <w:rFonts w:ascii="Calibri" w:hAnsi="Calibri"/>
      <w:sz w:val="22"/>
      <w:szCs w:val="22"/>
      <w:lang w:eastAsia="en-US"/>
    </w:rPr>
  </w:style>
  <w:style w:type="paragraph" w:styleId="ac">
    <w:name w:val="Balloon Text"/>
    <w:basedOn w:val="a"/>
    <w:link w:val="ad"/>
    <w:rsid w:val="005152FF"/>
    <w:rPr>
      <w:rFonts w:ascii="Tahoma" w:hAnsi="Tahoma" w:cs="Tahoma"/>
      <w:sz w:val="16"/>
      <w:szCs w:val="16"/>
    </w:rPr>
  </w:style>
  <w:style w:type="character" w:customStyle="1" w:styleId="ad">
    <w:name w:val="Текст у виносці Знак"/>
    <w:link w:val="ac"/>
    <w:rsid w:val="005152F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10735">
      <w:bodyDiv w:val="1"/>
      <w:marLeft w:val="0"/>
      <w:marRight w:val="0"/>
      <w:marTop w:val="0"/>
      <w:marBottom w:val="0"/>
      <w:divBdr>
        <w:top w:val="none" w:sz="0" w:space="0" w:color="auto"/>
        <w:left w:val="none" w:sz="0" w:space="0" w:color="auto"/>
        <w:bottom w:val="none" w:sz="0" w:space="0" w:color="auto"/>
        <w:right w:val="none" w:sz="0" w:space="0" w:color="auto"/>
      </w:divBdr>
    </w:div>
    <w:div w:id="1368021183">
      <w:bodyDiv w:val="1"/>
      <w:marLeft w:val="0"/>
      <w:marRight w:val="0"/>
      <w:marTop w:val="0"/>
      <w:marBottom w:val="0"/>
      <w:divBdr>
        <w:top w:val="none" w:sz="0" w:space="0" w:color="auto"/>
        <w:left w:val="none" w:sz="0" w:space="0" w:color="auto"/>
        <w:bottom w:val="none" w:sz="0" w:space="0" w:color="auto"/>
        <w:right w:val="none" w:sz="0" w:space="0" w:color="auto"/>
      </w:divBdr>
    </w:div>
    <w:div w:id="1394279509">
      <w:bodyDiv w:val="1"/>
      <w:marLeft w:val="0"/>
      <w:marRight w:val="0"/>
      <w:marTop w:val="0"/>
      <w:marBottom w:val="0"/>
      <w:divBdr>
        <w:top w:val="none" w:sz="0" w:space="0" w:color="auto"/>
        <w:left w:val="none" w:sz="0" w:space="0" w:color="auto"/>
        <w:bottom w:val="none" w:sz="0" w:space="0" w:color="auto"/>
        <w:right w:val="none" w:sz="0" w:space="0" w:color="auto"/>
      </w:divBdr>
    </w:div>
    <w:div w:id="15148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23091</Words>
  <Characters>13163</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NoName</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cp:lastModifiedBy>Анатолий Цюпа</cp:lastModifiedBy>
  <cp:revision>2</cp:revision>
  <cp:lastPrinted>2025-02-20T08:11:00Z</cp:lastPrinted>
  <dcterms:created xsi:type="dcterms:W3CDTF">2025-04-07T14:44:00Z</dcterms:created>
  <dcterms:modified xsi:type="dcterms:W3CDTF">2025-04-07T14:44:00Z</dcterms:modified>
</cp:coreProperties>
</file>