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923" w:rsidRDefault="00783923" w:rsidP="00783923">
      <w:pPr>
        <w:pStyle w:val="Default"/>
        <w:ind w:firstLine="720"/>
        <w:jc w:val="center"/>
        <w:rPr>
          <w:sz w:val="28"/>
          <w:szCs w:val="28"/>
        </w:rPr>
      </w:pPr>
    </w:p>
    <w:p w:rsidR="00783923" w:rsidRDefault="00783923" w:rsidP="00783923">
      <w:pPr>
        <w:pStyle w:val="Default"/>
        <w:ind w:firstLine="720"/>
        <w:jc w:val="center"/>
        <w:rPr>
          <w:sz w:val="28"/>
          <w:szCs w:val="28"/>
        </w:rPr>
      </w:pPr>
    </w:p>
    <w:p w:rsidR="00783923" w:rsidRDefault="00783923" w:rsidP="00783923">
      <w:pPr>
        <w:pStyle w:val="Default"/>
        <w:ind w:firstLine="720"/>
        <w:jc w:val="center"/>
        <w:rPr>
          <w:sz w:val="28"/>
          <w:szCs w:val="28"/>
        </w:rPr>
      </w:pPr>
      <w:r w:rsidRPr="00D8611D">
        <w:rPr>
          <w:sz w:val="28"/>
          <w:szCs w:val="28"/>
        </w:rPr>
        <w:t>Про хід виконання Програми підтримки</w:t>
      </w:r>
    </w:p>
    <w:p w:rsidR="00783923" w:rsidRDefault="00783923" w:rsidP="00783923">
      <w:pPr>
        <w:pStyle w:val="Default"/>
        <w:ind w:firstLine="720"/>
        <w:jc w:val="center"/>
        <w:rPr>
          <w:sz w:val="28"/>
          <w:szCs w:val="28"/>
        </w:rPr>
      </w:pPr>
      <w:r w:rsidRPr="00D8611D">
        <w:rPr>
          <w:sz w:val="28"/>
          <w:szCs w:val="28"/>
        </w:rPr>
        <w:t>органів місцевого самоврядування</w:t>
      </w:r>
    </w:p>
    <w:p w:rsidR="00783923" w:rsidRDefault="00783923" w:rsidP="00783923">
      <w:pPr>
        <w:pStyle w:val="Default"/>
        <w:ind w:firstLine="720"/>
        <w:jc w:val="center"/>
        <w:rPr>
          <w:sz w:val="28"/>
          <w:szCs w:val="28"/>
        </w:rPr>
      </w:pPr>
      <w:r w:rsidRPr="00D8611D">
        <w:rPr>
          <w:sz w:val="28"/>
          <w:szCs w:val="28"/>
        </w:rPr>
        <w:t>та сприяння реалізації ініційованих ними проектів,</w:t>
      </w:r>
    </w:p>
    <w:p w:rsidR="00783923" w:rsidRDefault="00783923" w:rsidP="00783923">
      <w:pPr>
        <w:pStyle w:val="Default"/>
        <w:ind w:firstLine="720"/>
        <w:jc w:val="center"/>
        <w:rPr>
          <w:sz w:val="28"/>
          <w:szCs w:val="28"/>
        </w:rPr>
      </w:pPr>
      <w:r w:rsidRPr="00D8611D">
        <w:rPr>
          <w:sz w:val="28"/>
          <w:szCs w:val="28"/>
        </w:rPr>
        <w:t>спрямованих на соціально-економічний розвиток Житомирс</w:t>
      </w:r>
      <w:r>
        <w:rPr>
          <w:sz w:val="28"/>
          <w:szCs w:val="28"/>
        </w:rPr>
        <w:t>ької області, на 2015-2017 роки,</w:t>
      </w:r>
    </w:p>
    <w:p w:rsidR="00783923" w:rsidRDefault="00783923" w:rsidP="00783923">
      <w:pPr>
        <w:pStyle w:val="Default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затвердженої рішення обласної ради від 19.03.15 № 220</w:t>
      </w:r>
    </w:p>
    <w:p w:rsidR="00783923" w:rsidRDefault="00783923" w:rsidP="00783923">
      <w:pPr>
        <w:pStyle w:val="Default"/>
        <w:ind w:firstLine="720"/>
        <w:jc w:val="center"/>
        <w:rPr>
          <w:sz w:val="28"/>
          <w:szCs w:val="28"/>
        </w:rPr>
      </w:pPr>
    </w:p>
    <w:p w:rsidR="00783923" w:rsidRDefault="00783923" w:rsidP="00783923">
      <w:pPr>
        <w:pStyle w:val="Default"/>
        <w:ind w:firstLine="720"/>
        <w:jc w:val="center"/>
        <w:rPr>
          <w:sz w:val="28"/>
          <w:szCs w:val="28"/>
        </w:rPr>
      </w:pPr>
    </w:p>
    <w:p w:rsidR="00783923" w:rsidRDefault="00783923" w:rsidP="00783923">
      <w:pPr>
        <w:pStyle w:val="Default"/>
        <w:ind w:firstLine="720"/>
        <w:jc w:val="both"/>
        <w:rPr>
          <w:sz w:val="28"/>
          <w:szCs w:val="28"/>
        </w:rPr>
      </w:pPr>
      <w:r w:rsidRPr="002F0E9A">
        <w:rPr>
          <w:sz w:val="28"/>
          <w:szCs w:val="28"/>
        </w:rPr>
        <w:t xml:space="preserve">На виконання заходів Програми підтримки органів місцевого самоврядування та сприяння реалізації ініційованих ними проектів, спрямованих на соціально-економічний розвиток Житомирської області, на 2015-2017 роки, у 2016 році було передбачено </w:t>
      </w:r>
      <w:r>
        <w:rPr>
          <w:sz w:val="28"/>
          <w:szCs w:val="28"/>
        </w:rPr>
        <w:t xml:space="preserve">кошти </w:t>
      </w:r>
      <w:r w:rsidRPr="002F0E9A">
        <w:rPr>
          <w:sz w:val="28"/>
          <w:szCs w:val="28"/>
        </w:rPr>
        <w:t xml:space="preserve">обласного бюджету на фінансову підтримку проектів територіальних громад, у тому числі </w:t>
      </w:r>
      <w:proofErr w:type="spellStart"/>
      <w:r w:rsidRPr="002F0E9A">
        <w:rPr>
          <w:sz w:val="28"/>
          <w:szCs w:val="28"/>
        </w:rPr>
        <w:t>мікропроектів</w:t>
      </w:r>
      <w:proofErr w:type="spellEnd"/>
      <w:r w:rsidRPr="002F0E9A">
        <w:rPr>
          <w:sz w:val="28"/>
          <w:szCs w:val="28"/>
        </w:rPr>
        <w:t xml:space="preserve">, які реалізуються </w:t>
      </w:r>
      <w:r w:rsidRPr="002F0E9A">
        <w:rPr>
          <w:bCs/>
          <w:sz w:val="28"/>
          <w:szCs w:val="28"/>
        </w:rPr>
        <w:t xml:space="preserve">у рамках   </w:t>
      </w:r>
      <w:r w:rsidRPr="002F0E9A">
        <w:rPr>
          <w:sz w:val="28"/>
          <w:szCs w:val="28"/>
        </w:rPr>
        <w:t xml:space="preserve">Проекту ЄС/ПРООН «Місцевий розвиток, орієнтований на громаду - </w:t>
      </w:r>
      <w:r w:rsidRPr="002F0E9A">
        <w:rPr>
          <w:sz w:val="28"/>
          <w:szCs w:val="28"/>
          <w:lang w:val="en-US"/>
        </w:rPr>
        <w:t>III</w:t>
      </w:r>
      <w:r w:rsidRPr="002F0E9A">
        <w:rPr>
          <w:sz w:val="28"/>
          <w:szCs w:val="28"/>
        </w:rPr>
        <w:t xml:space="preserve">», а саме </w:t>
      </w:r>
      <w:proofErr w:type="spellStart"/>
      <w:r w:rsidRPr="002F0E9A">
        <w:rPr>
          <w:sz w:val="28"/>
          <w:szCs w:val="28"/>
        </w:rPr>
        <w:t>співфінансування</w:t>
      </w:r>
      <w:proofErr w:type="spellEnd"/>
      <w:r w:rsidRPr="002F0E9A">
        <w:rPr>
          <w:sz w:val="28"/>
          <w:szCs w:val="28"/>
        </w:rPr>
        <w:t xml:space="preserve"> </w:t>
      </w:r>
      <w:proofErr w:type="spellStart"/>
      <w:r w:rsidRPr="002F0E9A">
        <w:rPr>
          <w:sz w:val="28"/>
          <w:szCs w:val="28"/>
        </w:rPr>
        <w:t>мікропроектів</w:t>
      </w:r>
      <w:proofErr w:type="spellEnd"/>
      <w:r w:rsidRPr="002F0E9A">
        <w:rPr>
          <w:sz w:val="28"/>
          <w:szCs w:val="28"/>
        </w:rPr>
        <w:t xml:space="preserve"> у сферах </w:t>
      </w:r>
      <w:proofErr w:type="spellStart"/>
      <w:r w:rsidRPr="002F0E9A">
        <w:rPr>
          <w:sz w:val="28"/>
          <w:szCs w:val="28"/>
        </w:rPr>
        <w:t>енерго-збереження та енерго-оща</w:t>
      </w:r>
      <w:proofErr w:type="spellEnd"/>
      <w:r w:rsidRPr="002F0E9A">
        <w:rPr>
          <w:sz w:val="28"/>
          <w:szCs w:val="28"/>
        </w:rPr>
        <w:t xml:space="preserve">дних технологій, водопостачання, охорони здоров'я, охорони навколишнього природного середовища та в інших сферах, зміцнення матеріально-технічної бази шкіл, дитсадків, </w:t>
      </w:r>
      <w:proofErr w:type="spellStart"/>
      <w:r w:rsidRPr="002F0E9A">
        <w:rPr>
          <w:sz w:val="28"/>
          <w:szCs w:val="28"/>
        </w:rPr>
        <w:t>ФАПів</w:t>
      </w:r>
      <w:proofErr w:type="spellEnd"/>
      <w:r w:rsidRPr="002F0E9A">
        <w:rPr>
          <w:sz w:val="28"/>
          <w:szCs w:val="28"/>
        </w:rPr>
        <w:t>, лікарень, поліпшення водопостачання та водовідведення, забезпечення утилізації твердих побутових відходів, покращення наявної інфраструктури, та</w:t>
      </w:r>
      <w:r>
        <w:rPr>
          <w:sz w:val="28"/>
          <w:szCs w:val="28"/>
        </w:rPr>
        <w:t xml:space="preserve"> інші заходи, </w:t>
      </w:r>
      <w:r w:rsidRPr="002F0E9A">
        <w:rPr>
          <w:sz w:val="28"/>
          <w:szCs w:val="28"/>
        </w:rPr>
        <w:t xml:space="preserve">на загальну суму 738,0 тис. грн. </w:t>
      </w:r>
    </w:p>
    <w:p w:rsidR="00783923" w:rsidRDefault="00783923" w:rsidP="00783923">
      <w:pPr>
        <w:pStyle w:val="Default"/>
        <w:ind w:firstLine="720"/>
        <w:jc w:val="both"/>
        <w:rPr>
          <w:sz w:val="28"/>
          <w:szCs w:val="28"/>
        </w:rPr>
      </w:pPr>
      <w:r w:rsidRPr="002F0E9A">
        <w:rPr>
          <w:sz w:val="28"/>
          <w:szCs w:val="28"/>
        </w:rPr>
        <w:t xml:space="preserve">Із зазначеної суми у 2016 році фінансування проведено в повному обсязі, з яких освоєно сільськими та селищними радами – учасниками проекту </w:t>
      </w:r>
      <w:r>
        <w:rPr>
          <w:sz w:val="28"/>
          <w:szCs w:val="28"/>
        </w:rPr>
        <w:t xml:space="preserve">          </w:t>
      </w:r>
      <w:r w:rsidRPr="002F0E9A">
        <w:rPr>
          <w:sz w:val="28"/>
          <w:szCs w:val="28"/>
        </w:rPr>
        <w:t>ЄС ПРООН «Місцевий розвиток</w:t>
      </w:r>
      <w:r w:rsidRPr="00D8611D">
        <w:rPr>
          <w:sz w:val="28"/>
          <w:szCs w:val="28"/>
        </w:rPr>
        <w:t xml:space="preserve">, орієнтований на громаду - </w:t>
      </w:r>
      <w:r w:rsidRPr="00D8611D">
        <w:rPr>
          <w:sz w:val="28"/>
          <w:szCs w:val="28"/>
          <w:lang w:val="en-US"/>
        </w:rPr>
        <w:t>III</w:t>
      </w:r>
      <w:r w:rsidRPr="00D8611D">
        <w:rPr>
          <w:sz w:val="28"/>
          <w:szCs w:val="28"/>
        </w:rPr>
        <w:t>»</w:t>
      </w:r>
      <w:r>
        <w:rPr>
          <w:sz w:val="28"/>
          <w:szCs w:val="28"/>
        </w:rPr>
        <w:t xml:space="preserve"> суму           674,9 тис. грн.</w:t>
      </w:r>
    </w:p>
    <w:p w:rsidR="00783923" w:rsidRPr="00D8611D" w:rsidRDefault="00783923" w:rsidP="00783923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Дані про використання коштів у 2016 році, що передбачені на </w:t>
      </w:r>
      <w:proofErr w:type="spellStart"/>
      <w:r w:rsidRPr="00D8611D">
        <w:rPr>
          <w:sz w:val="28"/>
          <w:szCs w:val="28"/>
        </w:rPr>
        <w:t>співфінансування</w:t>
      </w:r>
      <w:proofErr w:type="spellEnd"/>
      <w:r w:rsidRPr="00D861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</w:t>
      </w:r>
      <w:r w:rsidRPr="00D8611D">
        <w:rPr>
          <w:bCs/>
          <w:sz w:val="28"/>
          <w:szCs w:val="28"/>
        </w:rPr>
        <w:t>рам</w:t>
      </w:r>
      <w:r>
        <w:rPr>
          <w:bCs/>
          <w:sz w:val="28"/>
          <w:szCs w:val="28"/>
        </w:rPr>
        <w:t xml:space="preserve">ках </w:t>
      </w:r>
      <w:r w:rsidRPr="00D8611D">
        <w:rPr>
          <w:sz w:val="28"/>
          <w:szCs w:val="28"/>
        </w:rPr>
        <w:t xml:space="preserve">Проекту ЄС/ПРООН «Місцевий розвиток, орієнтований на громаду - </w:t>
      </w:r>
      <w:r w:rsidRPr="00D8611D">
        <w:rPr>
          <w:sz w:val="28"/>
          <w:szCs w:val="28"/>
          <w:lang w:val="en-US"/>
        </w:rPr>
        <w:t>III</w:t>
      </w:r>
      <w:r w:rsidRPr="00D8611D">
        <w:rPr>
          <w:sz w:val="28"/>
          <w:szCs w:val="28"/>
        </w:rPr>
        <w:t>»</w:t>
      </w:r>
      <w:r>
        <w:rPr>
          <w:sz w:val="28"/>
          <w:szCs w:val="28"/>
        </w:rPr>
        <w:t xml:space="preserve"> наведені у таблиці (додається).</w:t>
      </w:r>
    </w:p>
    <w:p w:rsidR="00783923" w:rsidRPr="00D8611D" w:rsidRDefault="00783923" w:rsidP="00783923">
      <w:pPr>
        <w:pStyle w:val="Default"/>
        <w:ind w:firstLine="720"/>
        <w:jc w:val="center"/>
        <w:rPr>
          <w:sz w:val="28"/>
          <w:szCs w:val="28"/>
        </w:rPr>
      </w:pPr>
    </w:p>
    <w:p w:rsidR="00783923" w:rsidRPr="00D8611D" w:rsidRDefault="00783923" w:rsidP="00783923">
      <w:pPr>
        <w:pStyle w:val="Default"/>
        <w:ind w:firstLine="720"/>
        <w:jc w:val="both"/>
        <w:rPr>
          <w:sz w:val="28"/>
          <w:szCs w:val="28"/>
        </w:rPr>
      </w:pPr>
    </w:p>
    <w:p w:rsidR="00783923" w:rsidRPr="00D8611D" w:rsidRDefault="00783923" w:rsidP="00783923">
      <w:pPr>
        <w:pStyle w:val="Default"/>
        <w:ind w:firstLine="720"/>
        <w:jc w:val="both"/>
        <w:rPr>
          <w:bCs/>
          <w:color w:val="auto"/>
          <w:sz w:val="28"/>
          <w:szCs w:val="28"/>
        </w:rPr>
      </w:pPr>
    </w:p>
    <w:p w:rsidR="00783923" w:rsidRPr="00B15BF2" w:rsidRDefault="00783923" w:rsidP="00783923">
      <w:pPr>
        <w:pStyle w:val="3"/>
        <w:spacing w:line="240" w:lineRule="atLeast"/>
        <w:ind w:firstLine="0"/>
        <w:rPr>
          <w:sz w:val="28"/>
          <w:szCs w:val="28"/>
        </w:rPr>
      </w:pPr>
    </w:p>
    <w:p w:rsidR="006E1D4C" w:rsidRDefault="006E1D4C">
      <w:bookmarkStart w:id="0" w:name="_GoBack"/>
      <w:bookmarkEnd w:id="0"/>
    </w:p>
    <w:sectPr w:rsidR="006E1D4C" w:rsidSect="00DF06EB">
      <w:pgSz w:w="11906" w:h="16838"/>
      <w:pgMar w:top="993" w:right="566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923"/>
    <w:rsid w:val="006E1D4C"/>
    <w:rsid w:val="00783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rsid w:val="00783923"/>
    <w:pPr>
      <w:spacing w:after="0" w:line="240" w:lineRule="auto"/>
      <w:ind w:firstLine="9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7839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839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rsid w:val="00783923"/>
    <w:pPr>
      <w:spacing w:after="0" w:line="240" w:lineRule="auto"/>
      <w:ind w:firstLine="9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7839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839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1010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Слюсарь</dc:creator>
  <cp:lastModifiedBy>Ольга Слюсарь</cp:lastModifiedBy>
  <cp:revision>1</cp:revision>
  <dcterms:created xsi:type="dcterms:W3CDTF">2017-03-28T07:56:00Z</dcterms:created>
  <dcterms:modified xsi:type="dcterms:W3CDTF">2017-03-28T07:56:00Z</dcterms:modified>
</cp:coreProperties>
</file>